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E3D" w:rsidRPr="007B242B" w:rsidRDefault="00734E3D" w:rsidP="007B242B">
      <w:pPr>
        <w:autoSpaceDE w:val="0"/>
        <w:autoSpaceDN w:val="0"/>
        <w:adjustRightInd w:val="0"/>
        <w:spacing w:after="0" w:line="276" w:lineRule="auto"/>
        <w:jc w:val="right"/>
        <w:rPr>
          <w:rFonts w:eastAsia="Calibri" w:cs="Arial"/>
          <w:color w:val="7030A0"/>
          <w:sz w:val="36"/>
          <w:szCs w:val="24"/>
        </w:rPr>
      </w:pPr>
      <w:r w:rsidRPr="007B242B">
        <w:rPr>
          <w:rFonts w:eastAsia="Calibri" w:cs="Arial"/>
          <w:color w:val="7030A0"/>
          <w:sz w:val="36"/>
          <w:szCs w:val="24"/>
        </w:rPr>
        <w:t xml:space="preserve">La </w:t>
      </w:r>
      <w:r w:rsidR="006B31EB" w:rsidRPr="007B242B">
        <w:rPr>
          <w:rFonts w:eastAsia="Calibri" w:cs="Arial"/>
          <w:color w:val="7030A0"/>
          <w:sz w:val="36"/>
          <w:szCs w:val="24"/>
        </w:rPr>
        <w:t>s</w:t>
      </w:r>
      <w:r w:rsidRPr="007B242B">
        <w:rPr>
          <w:rFonts w:eastAsia="Calibri" w:cs="Arial"/>
          <w:color w:val="7030A0"/>
          <w:sz w:val="36"/>
          <w:szCs w:val="24"/>
        </w:rPr>
        <w:t xml:space="preserve">ustentabilidad en el </w:t>
      </w:r>
      <w:r w:rsidR="006B31EB" w:rsidRPr="007B242B">
        <w:rPr>
          <w:rFonts w:eastAsia="Calibri" w:cs="Arial"/>
          <w:color w:val="7030A0"/>
          <w:sz w:val="36"/>
          <w:szCs w:val="24"/>
        </w:rPr>
        <w:t>d</w:t>
      </w:r>
      <w:r w:rsidRPr="007B242B">
        <w:rPr>
          <w:rFonts w:eastAsia="Calibri" w:cs="Arial"/>
          <w:color w:val="7030A0"/>
          <w:sz w:val="36"/>
          <w:szCs w:val="24"/>
        </w:rPr>
        <w:t xml:space="preserve">epartamento de </w:t>
      </w:r>
      <w:r w:rsidR="006B31EB" w:rsidRPr="007B242B">
        <w:rPr>
          <w:rFonts w:eastAsia="Calibri" w:cs="Arial"/>
          <w:color w:val="7030A0"/>
          <w:sz w:val="36"/>
          <w:szCs w:val="24"/>
        </w:rPr>
        <w:t>c</w:t>
      </w:r>
      <w:r w:rsidRPr="007B242B">
        <w:rPr>
          <w:rFonts w:eastAsia="Calibri" w:cs="Arial"/>
          <w:color w:val="7030A0"/>
          <w:sz w:val="36"/>
          <w:szCs w:val="24"/>
        </w:rPr>
        <w:t>ontabilidad de la</w:t>
      </w:r>
    </w:p>
    <w:p w:rsidR="00734E3D" w:rsidRPr="007B242B" w:rsidRDefault="00734E3D" w:rsidP="007B242B">
      <w:pPr>
        <w:spacing w:after="0" w:line="276" w:lineRule="auto"/>
        <w:jc w:val="right"/>
        <w:rPr>
          <w:rFonts w:eastAsia="Calibri" w:cs="Arial"/>
          <w:color w:val="7030A0"/>
          <w:sz w:val="36"/>
          <w:szCs w:val="24"/>
        </w:rPr>
      </w:pPr>
      <w:r w:rsidRPr="007B242B">
        <w:rPr>
          <w:rFonts w:eastAsia="Calibri" w:cs="Arial"/>
          <w:color w:val="7030A0"/>
          <w:sz w:val="36"/>
          <w:szCs w:val="24"/>
        </w:rPr>
        <w:t xml:space="preserve">Universidad de Sonora </w:t>
      </w:r>
      <w:r w:rsidR="006B31EB" w:rsidRPr="007B242B">
        <w:rPr>
          <w:rFonts w:eastAsia="Calibri" w:cs="Arial"/>
          <w:color w:val="7030A0"/>
          <w:sz w:val="36"/>
          <w:szCs w:val="24"/>
        </w:rPr>
        <w:t>desde</w:t>
      </w:r>
      <w:r w:rsidRPr="007B242B">
        <w:rPr>
          <w:rFonts w:eastAsia="Calibri" w:cs="Arial"/>
          <w:color w:val="7030A0"/>
          <w:sz w:val="36"/>
          <w:szCs w:val="24"/>
        </w:rPr>
        <w:t xml:space="preserve"> la percepción estudiantil</w:t>
      </w:r>
    </w:p>
    <w:p w:rsidR="00734E3D" w:rsidRPr="007B242B" w:rsidRDefault="00734E3D" w:rsidP="007B242B">
      <w:pPr>
        <w:spacing w:after="0" w:line="276" w:lineRule="auto"/>
        <w:jc w:val="right"/>
        <w:rPr>
          <w:rFonts w:eastAsia="Calibri" w:cs="Arial"/>
          <w:color w:val="7030A0"/>
          <w:sz w:val="36"/>
          <w:szCs w:val="24"/>
        </w:rPr>
      </w:pPr>
    </w:p>
    <w:p w:rsidR="006B31EB" w:rsidRPr="007B242B" w:rsidRDefault="006B31EB" w:rsidP="007B242B">
      <w:pPr>
        <w:spacing w:after="0" w:line="276" w:lineRule="auto"/>
        <w:jc w:val="right"/>
        <w:rPr>
          <w:rFonts w:eastAsia="Calibri" w:cs="Arial"/>
          <w:i/>
          <w:color w:val="7030A0"/>
          <w:sz w:val="28"/>
          <w:szCs w:val="24"/>
        </w:rPr>
      </w:pPr>
      <w:proofErr w:type="spellStart"/>
      <w:r w:rsidRPr="007B242B">
        <w:rPr>
          <w:rFonts w:eastAsia="Calibri" w:cs="Arial"/>
          <w:i/>
          <w:color w:val="7030A0"/>
          <w:sz w:val="28"/>
          <w:szCs w:val="24"/>
        </w:rPr>
        <w:t>Sustainability</w:t>
      </w:r>
      <w:proofErr w:type="spellEnd"/>
      <w:r w:rsidRPr="007B242B">
        <w:rPr>
          <w:rFonts w:eastAsia="Calibri" w:cs="Arial"/>
          <w:i/>
          <w:color w:val="7030A0"/>
          <w:sz w:val="28"/>
          <w:szCs w:val="24"/>
        </w:rPr>
        <w:t xml:space="preserve"> in </w:t>
      </w:r>
      <w:proofErr w:type="spellStart"/>
      <w:r w:rsidRPr="007B242B">
        <w:rPr>
          <w:rFonts w:eastAsia="Calibri" w:cs="Arial"/>
          <w:i/>
          <w:color w:val="7030A0"/>
          <w:sz w:val="28"/>
          <w:szCs w:val="24"/>
        </w:rPr>
        <w:t>the</w:t>
      </w:r>
      <w:proofErr w:type="spellEnd"/>
      <w:r w:rsidRPr="007B242B">
        <w:rPr>
          <w:rFonts w:eastAsia="Calibri" w:cs="Arial"/>
          <w:i/>
          <w:color w:val="7030A0"/>
          <w:sz w:val="28"/>
          <w:szCs w:val="24"/>
        </w:rPr>
        <w:t xml:space="preserve"> </w:t>
      </w:r>
      <w:proofErr w:type="spellStart"/>
      <w:r w:rsidRPr="007B242B">
        <w:rPr>
          <w:rFonts w:eastAsia="Calibri" w:cs="Arial"/>
          <w:i/>
          <w:color w:val="7030A0"/>
          <w:sz w:val="28"/>
          <w:szCs w:val="24"/>
        </w:rPr>
        <w:t>Department</w:t>
      </w:r>
      <w:proofErr w:type="spellEnd"/>
      <w:r w:rsidRPr="007B242B">
        <w:rPr>
          <w:rFonts w:eastAsia="Calibri" w:cs="Arial"/>
          <w:i/>
          <w:color w:val="7030A0"/>
          <w:sz w:val="28"/>
          <w:szCs w:val="24"/>
        </w:rPr>
        <w:t xml:space="preserve"> of </w:t>
      </w:r>
      <w:proofErr w:type="spellStart"/>
      <w:r w:rsidRPr="007B242B">
        <w:rPr>
          <w:rFonts w:eastAsia="Calibri" w:cs="Arial"/>
          <w:i/>
          <w:color w:val="7030A0"/>
          <w:sz w:val="28"/>
          <w:szCs w:val="24"/>
        </w:rPr>
        <w:t>Accounting</w:t>
      </w:r>
      <w:proofErr w:type="spellEnd"/>
    </w:p>
    <w:p w:rsidR="006B31EB" w:rsidRPr="007B242B" w:rsidRDefault="006B31EB" w:rsidP="007B242B">
      <w:pPr>
        <w:spacing w:after="0" w:line="276" w:lineRule="auto"/>
        <w:jc w:val="right"/>
        <w:rPr>
          <w:rFonts w:eastAsia="Calibri" w:cs="Arial"/>
          <w:i/>
          <w:color w:val="7030A0"/>
          <w:sz w:val="28"/>
          <w:szCs w:val="24"/>
        </w:rPr>
      </w:pPr>
      <w:proofErr w:type="spellStart"/>
      <w:r w:rsidRPr="007B242B">
        <w:rPr>
          <w:rFonts w:eastAsia="Calibri" w:cs="Arial"/>
          <w:i/>
          <w:color w:val="7030A0"/>
          <w:sz w:val="28"/>
          <w:szCs w:val="24"/>
        </w:rPr>
        <w:t>University</w:t>
      </w:r>
      <w:proofErr w:type="spellEnd"/>
      <w:r w:rsidRPr="007B242B">
        <w:rPr>
          <w:rFonts w:eastAsia="Calibri" w:cs="Arial"/>
          <w:i/>
          <w:color w:val="7030A0"/>
          <w:sz w:val="28"/>
          <w:szCs w:val="24"/>
        </w:rPr>
        <w:t xml:space="preserve"> of Sonora </w:t>
      </w:r>
      <w:proofErr w:type="spellStart"/>
      <w:r w:rsidRPr="007B242B">
        <w:rPr>
          <w:rFonts w:eastAsia="Calibri" w:cs="Arial"/>
          <w:i/>
          <w:color w:val="7030A0"/>
          <w:sz w:val="28"/>
          <w:szCs w:val="24"/>
        </w:rPr>
        <w:t>under</w:t>
      </w:r>
      <w:proofErr w:type="spellEnd"/>
      <w:r w:rsidRPr="007B242B">
        <w:rPr>
          <w:rFonts w:eastAsia="Calibri" w:cs="Arial"/>
          <w:i/>
          <w:color w:val="7030A0"/>
          <w:sz w:val="28"/>
          <w:szCs w:val="24"/>
        </w:rPr>
        <w:t xml:space="preserve"> </w:t>
      </w:r>
      <w:proofErr w:type="spellStart"/>
      <w:r w:rsidRPr="007B242B">
        <w:rPr>
          <w:rFonts w:eastAsia="Calibri" w:cs="Arial"/>
          <w:i/>
          <w:color w:val="7030A0"/>
          <w:sz w:val="28"/>
          <w:szCs w:val="24"/>
        </w:rPr>
        <w:t>the</w:t>
      </w:r>
      <w:proofErr w:type="spellEnd"/>
      <w:r w:rsidRPr="007B242B">
        <w:rPr>
          <w:rFonts w:eastAsia="Calibri" w:cs="Arial"/>
          <w:i/>
          <w:color w:val="7030A0"/>
          <w:sz w:val="28"/>
          <w:szCs w:val="24"/>
        </w:rPr>
        <w:t xml:space="preserve"> </w:t>
      </w:r>
      <w:proofErr w:type="spellStart"/>
      <w:r w:rsidRPr="007B242B">
        <w:rPr>
          <w:rFonts w:eastAsia="Calibri" w:cs="Arial"/>
          <w:i/>
          <w:color w:val="7030A0"/>
          <w:sz w:val="28"/>
          <w:szCs w:val="24"/>
        </w:rPr>
        <w:t>student</w:t>
      </w:r>
      <w:proofErr w:type="spellEnd"/>
      <w:r w:rsidRPr="007B242B">
        <w:rPr>
          <w:rFonts w:eastAsia="Calibri" w:cs="Arial"/>
          <w:i/>
          <w:color w:val="7030A0"/>
          <w:sz w:val="28"/>
          <w:szCs w:val="24"/>
        </w:rPr>
        <w:t xml:space="preserve"> </w:t>
      </w:r>
      <w:proofErr w:type="spellStart"/>
      <w:r w:rsidRPr="007B242B">
        <w:rPr>
          <w:rFonts w:eastAsia="Calibri" w:cs="Arial"/>
          <w:i/>
          <w:color w:val="7030A0"/>
          <w:sz w:val="28"/>
          <w:szCs w:val="24"/>
        </w:rPr>
        <w:t>perception</w:t>
      </w:r>
      <w:proofErr w:type="spellEnd"/>
    </w:p>
    <w:p w:rsidR="00734E3D" w:rsidRDefault="00734E3D" w:rsidP="00734E3D">
      <w:pPr>
        <w:spacing w:after="0" w:line="480" w:lineRule="auto"/>
        <w:jc w:val="center"/>
        <w:rPr>
          <w:rFonts w:ascii="Times New Roman" w:eastAsia="Times New Roman" w:hAnsi="Times New Roman" w:cs="Times New Roman"/>
          <w:sz w:val="24"/>
          <w:szCs w:val="24"/>
          <w:lang w:val="es-ES" w:eastAsia="es-ES"/>
        </w:rPr>
      </w:pPr>
    </w:p>
    <w:p w:rsidR="008C7B22" w:rsidRPr="008C7B22" w:rsidRDefault="00734E3D" w:rsidP="007B242B">
      <w:pPr>
        <w:spacing w:after="0" w:line="276" w:lineRule="auto"/>
        <w:jc w:val="right"/>
        <w:rPr>
          <w:sz w:val="24"/>
          <w:szCs w:val="24"/>
          <w:lang w:eastAsia="es-MX"/>
        </w:rPr>
      </w:pPr>
      <w:r w:rsidRPr="007B242B">
        <w:rPr>
          <w:rFonts w:cs="Arial"/>
          <w:b/>
          <w:sz w:val="24"/>
          <w:szCs w:val="20"/>
          <w:lang w:val="es-ES"/>
        </w:rPr>
        <w:t>Ana Elsa Ortiz Noriega</w:t>
      </w:r>
      <w:r w:rsidRPr="004A4F67">
        <w:rPr>
          <w:rFonts w:ascii="Times New Roman" w:eastAsia="Times New Roman" w:hAnsi="Times New Roman" w:cs="Times New Roman"/>
          <w:bCs/>
          <w:sz w:val="24"/>
          <w:szCs w:val="24"/>
          <w:lang w:eastAsia="es-MX"/>
        </w:rPr>
        <w:t xml:space="preserve"> </w:t>
      </w:r>
      <w:r w:rsidR="007B242B">
        <w:rPr>
          <w:rFonts w:ascii="Times New Roman" w:eastAsia="Times New Roman" w:hAnsi="Times New Roman" w:cs="Times New Roman"/>
          <w:bCs/>
          <w:sz w:val="24"/>
          <w:szCs w:val="24"/>
          <w:lang w:eastAsia="es-MX"/>
        </w:rPr>
        <w:br/>
      </w:r>
      <w:r w:rsidR="008C7B22" w:rsidRPr="007B242B">
        <w:rPr>
          <w:color w:val="000000"/>
          <w:sz w:val="24"/>
          <w:shd w:val="clear" w:color="auto" w:fill="FFFFFF"/>
        </w:rPr>
        <w:t>Universidad de Sonora</w:t>
      </w:r>
      <w:r w:rsidR="007B242B">
        <w:rPr>
          <w:color w:val="000000"/>
          <w:sz w:val="24"/>
          <w:shd w:val="clear" w:color="auto" w:fill="FFFFFF"/>
        </w:rPr>
        <w:t xml:space="preserve">, </w:t>
      </w:r>
      <w:r w:rsidR="008C7B22" w:rsidRPr="007B242B">
        <w:rPr>
          <w:color w:val="000000"/>
          <w:sz w:val="24"/>
          <w:shd w:val="clear" w:color="auto" w:fill="FFFFFF"/>
        </w:rPr>
        <w:t>Cuerpo Académico: Contabilidad, Gestión y Fiscalización</w:t>
      </w:r>
    </w:p>
    <w:p w:rsidR="008C7B22" w:rsidRPr="007B242B" w:rsidRDefault="007F3ABF" w:rsidP="007B242B">
      <w:pPr>
        <w:pStyle w:val="Textonotapie"/>
        <w:spacing w:line="276" w:lineRule="auto"/>
        <w:jc w:val="right"/>
        <w:rPr>
          <w:rFonts w:asciiTheme="minorHAnsi" w:eastAsiaTheme="minorHAnsi" w:hAnsiTheme="minorHAnsi" w:cstheme="minorBidi"/>
          <w:color w:val="FF0000"/>
          <w:sz w:val="24"/>
          <w:szCs w:val="24"/>
          <w:shd w:val="clear" w:color="auto" w:fill="FFFFFF"/>
          <w:lang w:val="es-MX" w:eastAsia="en-US"/>
        </w:rPr>
      </w:pPr>
      <w:hyperlink r:id="rId9" w:history="1">
        <w:r w:rsidR="008C7B22" w:rsidRPr="007B242B">
          <w:rPr>
            <w:rFonts w:asciiTheme="minorHAnsi" w:eastAsiaTheme="minorHAnsi" w:hAnsiTheme="minorHAnsi" w:cstheme="minorBidi"/>
            <w:color w:val="FF0000"/>
            <w:sz w:val="24"/>
            <w:szCs w:val="24"/>
            <w:shd w:val="clear" w:color="auto" w:fill="FFFFFF"/>
            <w:lang w:eastAsia="en-US"/>
          </w:rPr>
          <w:t>aeortiz@pitic.uson.mx</w:t>
        </w:r>
      </w:hyperlink>
    </w:p>
    <w:p w:rsidR="008C7B22" w:rsidRPr="008D649F" w:rsidRDefault="008C7B22" w:rsidP="007B242B">
      <w:pPr>
        <w:pStyle w:val="Textonotapie"/>
        <w:spacing w:line="276" w:lineRule="auto"/>
        <w:rPr>
          <w:sz w:val="16"/>
          <w:szCs w:val="16"/>
          <w:lang w:val="es-MX"/>
        </w:rPr>
      </w:pPr>
    </w:p>
    <w:p w:rsidR="008C7B22" w:rsidRPr="007B242B" w:rsidRDefault="00734E3D" w:rsidP="007B242B">
      <w:pPr>
        <w:spacing w:after="0" w:line="276" w:lineRule="auto"/>
        <w:jc w:val="right"/>
        <w:rPr>
          <w:color w:val="000000"/>
          <w:sz w:val="24"/>
          <w:shd w:val="clear" w:color="auto" w:fill="FFFFFF"/>
        </w:rPr>
      </w:pPr>
      <w:r w:rsidRPr="007B242B">
        <w:rPr>
          <w:rFonts w:cs="Arial"/>
          <w:b/>
          <w:sz w:val="24"/>
          <w:szCs w:val="20"/>
          <w:lang w:val="es-ES"/>
        </w:rPr>
        <w:t>Sergio Félix Enríquez</w:t>
      </w:r>
      <w:r w:rsidR="007B242B">
        <w:rPr>
          <w:rFonts w:cs="Arial"/>
          <w:b/>
          <w:sz w:val="24"/>
          <w:szCs w:val="20"/>
          <w:lang w:val="es-ES"/>
        </w:rPr>
        <w:br/>
      </w:r>
      <w:r w:rsidR="008C7B22" w:rsidRPr="007B242B">
        <w:rPr>
          <w:color w:val="000000"/>
          <w:sz w:val="24"/>
          <w:shd w:val="clear" w:color="auto" w:fill="FFFFFF"/>
        </w:rPr>
        <w:t>Universidad de Sonora</w:t>
      </w:r>
      <w:r w:rsidR="007B242B">
        <w:rPr>
          <w:color w:val="000000"/>
          <w:sz w:val="24"/>
          <w:shd w:val="clear" w:color="auto" w:fill="FFFFFF"/>
        </w:rPr>
        <w:t xml:space="preserve">, </w:t>
      </w:r>
      <w:r w:rsidR="008C7B22" w:rsidRPr="007B242B">
        <w:rPr>
          <w:color w:val="000000"/>
          <w:sz w:val="24"/>
          <w:shd w:val="clear" w:color="auto" w:fill="FFFFFF"/>
        </w:rPr>
        <w:t>Cuerpo Académico: Contabilidad, Gestión y Fiscalización</w:t>
      </w:r>
    </w:p>
    <w:p w:rsidR="008C7B22" w:rsidRPr="007B242B" w:rsidRDefault="007F3ABF" w:rsidP="007B242B">
      <w:pPr>
        <w:pStyle w:val="Textonotapie"/>
        <w:spacing w:line="276" w:lineRule="auto"/>
        <w:jc w:val="right"/>
        <w:rPr>
          <w:rFonts w:asciiTheme="minorHAnsi" w:eastAsiaTheme="minorHAnsi" w:hAnsiTheme="minorHAnsi" w:cstheme="minorBidi"/>
          <w:color w:val="FF0000"/>
          <w:sz w:val="24"/>
          <w:szCs w:val="24"/>
          <w:shd w:val="clear" w:color="auto" w:fill="FFFFFF"/>
          <w:lang w:eastAsia="en-US"/>
        </w:rPr>
      </w:pPr>
      <w:hyperlink r:id="rId10" w:history="1">
        <w:r w:rsidR="008C7B22" w:rsidRPr="007B242B">
          <w:rPr>
            <w:rFonts w:asciiTheme="minorHAnsi" w:eastAsiaTheme="minorHAnsi" w:hAnsiTheme="minorHAnsi" w:cstheme="minorBidi"/>
            <w:color w:val="FF0000"/>
            <w:sz w:val="24"/>
            <w:szCs w:val="24"/>
            <w:shd w:val="clear" w:color="auto" w:fill="FFFFFF"/>
            <w:lang w:eastAsia="en-US"/>
          </w:rPr>
          <w:t>sfelix@guaymas.uson.mx</w:t>
        </w:r>
      </w:hyperlink>
    </w:p>
    <w:p w:rsidR="008C7B22" w:rsidRPr="008C7B22" w:rsidRDefault="008C7B22" w:rsidP="008C7B22">
      <w:pPr>
        <w:pStyle w:val="Textonotapie"/>
        <w:rPr>
          <w:sz w:val="24"/>
          <w:szCs w:val="24"/>
          <w:lang w:val="es-MX"/>
        </w:rPr>
      </w:pPr>
    </w:p>
    <w:p w:rsidR="008C7B22" w:rsidRPr="007B242B" w:rsidRDefault="00734E3D" w:rsidP="007B242B">
      <w:pPr>
        <w:spacing w:after="0" w:line="276" w:lineRule="auto"/>
        <w:jc w:val="right"/>
        <w:rPr>
          <w:color w:val="000000"/>
          <w:sz w:val="24"/>
          <w:shd w:val="clear" w:color="auto" w:fill="FFFFFF"/>
        </w:rPr>
      </w:pPr>
      <w:r w:rsidRPr="007B242B">
        <w:rPr>
          <w:rFonts w:cs="Arial"/>
          <w:b/>
          <w:sz w:val="24"/>
          <w:szCs w:val="20"/>
          <w:lang w:val="es-ES"/>
        </w:rPr>
        <w:t>Mónica Ballesteros Grijalva</w:t>
      </w:r>
      <w:r w:rsidR="007B242B">
        <w:rPr>
          <w:rFonts w:cs="Arial"/>
          <w:b/>
          <w:sz w:val="24"/>
          <w:szCs w:val="20"/>
          <w:lang w:val="es-ES"/>
        </w:rPr>
        <w:br/>
      </w:r>
      <w:r w:rsidR="007B242B" w:rsidRPr="007B242B">
        <w:rPr>
          <w:color w:val="000000"/>
          <w:sz w:val="24"/>
          <w:shd w:val="clear" w:color="auto" w:fill="FFFFFF"/>
        </w:rPr>
        <w:t>Universidad de Sonora</w:t>
      </w:r>
      <w:r w:rsidR="007B242B">
        <w:rPr>
          <w:color w:val="000000"/>
          <w:sz w:val="24"/>
          <w:shd w:val="clear" w:color="auto" w:fill="FFFFFF"/>
        </w:rPr>
        <w:t xml:space="preserve">, </w:t>
      </w:r>
      <w:r w:rsidR="007B242B" w:rsidRPr="007B242B">
        <w:rPr>
          <w:color w:val="000000"/>
          <w:sz w:val="24"/>
          <w:shd w:val="clear" w:color="auto" w:fill="FFFFFF"/>
        </w:rPr>
        <w:t>Cuerpo Académico: Contabilidad, Gestión y Fiscalización</w:t>
      </w:r>
    </w:p>
    <w:p w:rsidR="008C7B22" w:rsidRPr="007B242B" w:rsidRDefault="007F3ABF" w:rsidP="007B242B">
      <w:pPr>
        <w:pStyle w:val="Textonotapie"/>
        <w:spacing w:line="276" w:lineRule="auto"/>
        <w:jc w:val="right"/>
        <w:rPr>
          <w:rFonts w:asciiTheme="minorHAnsi" w:eastAsiaTheme="minorHAnsi" w:hAnsiTheme="minorHAnsi" w:cstheme="minorBidi"/>
          <w:color w:val="FF0000"/>
          <w:sz w:val="24"/>
          <w:szCs w:val="24"/>
          <w:shd w:val="clear" w:color="auto" w:fill="FFFFFF"/>
          <w:lang w:eastAsia="en-US"/>
        </w:rPr>
      </w:pPr>
      <w:hyperlink r:id="rId11" w:history="1">
        <w:r w:rsidR="008C7B22" w:rsidRPr="007B242B">
          <w:rPr>
            <w:rFonts w:asciiTheme="minorHAnsi" w:eastAsiaTheme="minorHAnsi" w:hAnsiTheme="minorHAnsi" w:cstheme="minorBidi"/>
            <w:color w:val="FF0000"/>
            <w:sz w:val="24"/>
            <w:szCs w:val="24"/>
            <w:shd w:val="clear" w:color="auto" w:fill="FFFFFF"/>
            <w:lang w:eastAsia="en-US"/>
          </w:rPr>
          <w:t>ballesmonik@eca.uson.mx</w:t>
        </w:r>
      </w:hyperlink>
    </w:p>
    <w:p w:rsidR="008C7B22" w:rsidRPr="008D649F" w:rsidRDefault="008C7B22" w:rsidP="007B242B">
      <w:pPr>
        <w:pStyle w:val="Textonotapie"/>
        <w:spacing w:line="276" w:lineRule="auto"/>
        <w:jc w:val="right"/>
        <w:rPr>
          <w:sz w:val="16"/>
          <w:szCs w:val="16"/>
          <w:lang w:val="es-MX"/>
        </w:rPr>
      </w:pPr>
    </w:p>
    <w:p w:rsidR="008C7B22" w:rsidRPr="0093586E" w:rsidRDefault="008C7B22" w:rsidP="008C7B22">
      <w:pPr>
        <w:pStyle w:val="Textonotapie"/>
        <w:rPr>
          <w:lang w:val="es-MX"/>
        </w:rPr>
      </w:pPr>
    </w:p>
    <w:p w:rsidR="00734E3D" w:rsidRPr="00734E3D" w:rsidRDefault="00734E3D" w:rsidP="00734E3D">
      <w:pPr>
        <w:spacing w:after="0" w:line="480" w:lineRule="auto"/>
        <w:jc w:val="center"/>
        <w:rPr>
          <w:rFonts w:ascii="Times New Roman" w:eastAsia="Times New Roman" w:hAnsi="Times New Roman" w:cs="Times New Roman"/>
          <w:sz w:val="24"/>
          <w:szCs w:val="24"/>
          <w:lang w:val="es-ES" w:eastAsia="es-ES"/>
        </w:rPr>
      </w:pPr>
    </w:p>
    <w:p w:rsidR="00734E3D" w:rsidRPr="00734E3D" w:rsidRDefault="00734E3D" w:rsidP="00734E3D">
      <w:pPr>
        <w:spacing w:after="0" w:line="480" w:lineRule="auto"/>
        <w:jc w:val="center"/>
        <w:rPr>
          <w:rFonts w:ascii="Times New Roman" w:eastAsia="Times New Roman" w:hAnsi="Times New Roman" w:cs="Times New Roman"/>
          <w:sz w:val="24"/>
          <w:szCs w:val="24"/>
          <w:lang w:val="es-ES" w:eastAsia="es-ES"/>
        </w:rPr>
      </w:pPr>
    </w:p>
    <w:p w:rsidR="00A931FD" w:rsidRPr="007B242B" w:rsidRDefault="007B242B" w:rsidP="006B31EB">
      <w:pPr>
        <w:spacing w:after="0" w:line="480" w:lineRule="auto"/>
        <w:rPr>
          <w:rFonts w:ascii="Calibri" w:eastAsia="Calibri" w:hAnsi="Calibri" w:cs="Arial"/>
          <w:color w:val="7030A0"/>
          <w:sz w:val="28"/>
          <w:szCs w:val="24"/>
        </w:rPr>
      </w:pPr>
      <w:r>
        <w:rPr>
          <w:rFonts w:ascii="Calibri" w:eastAsia="Calibri" w:hAnsi="Calibri" w:cs="Arial"/>
          <w:color w:val="7030A0"/>
          <w:sz w:val="28"/>
          <w:szCs w:val="24"/>
        </w:rPr>
        <w:t>R</w:t>
      </w:r>
      <w:r w:rsidRPr="007B242B">
        <w:rPr>
          <w:rFonts w:ascii="Calibri" w:eastAsia="Calibri" w:hAnsi="Calibri" w:cs="Arial"/>
          <w:color w:val="7030A0"/>
          <w:sz w:val="28"/>
          <w:szCs w:val="24"/>
        </w:rPr>
        <w:t>esumen</w:t>
      </w:r>
    </w:p>
    <w:p w:rsidR="00A931FD" w:rsidRPr="00272CEC" w:rsidRDefault="00A931FD" w:rsidP="007B242B">
      <w:pPr>
        <w:spacing w:after="0" w:line="360" w:lineRule="auto"/>
        <w:contextualSpacing/>
        <w:jc w:val="both"/>
        <w:rPr>
          <w:rFonts w:ascii="Times New Roman" w:eastAsia="Calibri" w:hAnsi="Times New Roman" w:cs="Times New Roman"/>
          <w:b/>
          <w:sz w:val="24"/>
          <w:szCs w:val="24"/>
        </w:rPr>
      </w:pPr>
      <w:r w:rsidRPr="00272CEC">
        <w:rPr>
          <w:rFonts w:ascii="Times New Roman" w:eastAsia="Arial" w:hAnsi="Times New Roman" w:cs="Times New Roman"/>
          <w:color w:val="000000"/>
          <w:sz w:val="24"/>
          <w:szCs w:val="24"/>
          <w:lang w:eastAsia="es-MX"/>
        </w:rPr>
        <w:t xml:space="preserve">La palabra sustentabilidad no es una moda </w:t>
      </w:r>
      <w:r w:rsidR="00E716B2">
        <w:rPr>
          <w:rFonts w:ascii="Times New Roman" w:eastAsia="Arial" w:hAnsi="Times New Roman" w:cs="Times New Roman"/>
          <w:color w:val="000000"/>
          <w:sz w:val="24"/>
          <w:szCs w:val="24"/>
          <w:lang w:eastAsia="es-MX"/>
        </w:rPr>
        <w:t>sino</w:t>
      </w:r>
      <w:r w:rsidRPr="00272CEC">
        <w:rPr>
          <w:rFonts w:ascii="Times New Roman" w:eastAsia="Arial" w:hAnsi="Times New Roman" w:cs="Times New Roman"/>
          <w:color w:val="000000"/>
          <w:sz w:val="24"/>
          <w:szCs w:val="24"/>
          <w:lang w:eastAsia="es-MX"/>
        </w:rPr>
        <w:t xml:space="preserve"> una necesidad</w:t>
      </w:r>
      <w:r w:rsidR="00E716B2">
        <w:rPr>
          <w:rFonts w:ascii="Times New Roman" w:eastAsia="Arial" w:hAnsi="Times New Roman" w:cs="Times New Roman"/>
          <w:color w:val="000000"/>
          <w:sz w:val="24"/>
          <w:szCs w:val="24"/>
          <w:lang w:eastAsia="es-MX"/>
        </w:rPr>
        <w:t>;</w:t>
      </w:r>
      <w:r w:rsidRPr="00272CEC">
        <w:rPr>
          <w:rFonts w:ascii="Times New Roman" w:eastAsia="Arial" w:hAnsi="Times New Roman" w:cs="Times New Roman"/>
          <w:color w:val="000000"/>
          <w:sz w:val="24"/>
          <w:szCs w:val="24"/>
          <w:lang w:eastAsia="es-MX"/>
        </w:rPr>
        <w:t xml:space="preserve"> alrededor del mundo se </w:t>
      </w:r>
      <w:r w:rsidR="00E716B2">
        <w:rPr>
          <w:rFonts w:ascii="Times New Roman" w:eastAsia="Arial" w:hAnsi="Times New Roman" w:cs="Times New Roman"/>
          <w:color w:val="000000"/>
          <w:sz w:val="24"/>
          <w:szCs w:val="24"/>
          <w:lang w:eastAsia="es-MX"/>
        </w:rPr>
        <w:t>deben</w:t>
      </w:r>
      <w:r w:rsidRPr="00272CEC">
        <w:rPr>
          <w:rFonts w:ascii="Times New Roman" w:eastAsia="Arial" w:hAnsi="Times New Roman" w:cs="Times New Roman"/>
          <w:color w:val="000000"/>
          <w:sz w:val="24"/>
          <w:szCs w:val="24"/>
          <w:lang w:eastAsia="es-MX"/>
        </w:rPr>
        <w:t xml:space="preserve"> tom</w:t>
      </w:r>
      <w:r w:rsidR="00E716B2">
        <w:rPr>
          <w:rFonts w:ascii="Times New Roman" w:eastAsia="Arial" w:hAnsi="Times New Roman" w:cs="Times New Roman"/>
          <w:color w:val="000000"/>
          <w:sz w:val="24"/>
          <w:szCs w:val="24"/>
          <w:lang w:eastAsia="es-MX"/>
        </w:rPr>
        <w:t>ar</w:t>
      </w:r>
      <w:r w:rsidRPr="00272CEC">
        <w:rPr>
          <w:rFonts w:ascii="Times New Roman" w:eastAsia="Arial" w:hAnsi="Times New Roman" w:cs="Times New Roman"/>
          <w:color w:val="000000"/>
          <w:sz w:val="24"/>
          <w:szCs w:val="24"/>
          <w:lang w:eastAsia="es-MX"/>
        </w:rPr>
        <w:t xml:space="preserve"> en cuenta l</w:t>
      </w:r>
      <w:r w:rsidR="00E716B2">
        <w:rPr>
          <w:rFonts w:ascii="Times New Roman" w:eastAsia="Arial" w:hAnsi="Times New Roman" w:cs="Times New Roman"/>
          <w:color w:val="000000"/>
          <w:sz w:val="24"/>
          <w:szCs w:val="24"/>
          <w:lang w:eastAsia="es-MX"/>
        </w:rPr>
        <w:t>as demandas d</w:t>
      </w:r>
      <w:r w:rsidRPr="00272CEC">
        <w:rPr>
          <w:rFonts w:ascii="Times New Roman" w:eastAsia="Arial" w:hAnsi="Times New Roman" w:cs="Times New Roman"/>
          <w:color w:val="000000"/>
          <w:sz w:val="24"/>
          <w:szCs w:val="24"/>
          <w:lang w:eastAsia="es-MX"/>
        </w:rPr>
        <w:t xml:space="preserve">el planeta en la materia, </w:t>
      </w:r>
      <w:r w:rsidR="00D85C15">
        <w:rPr>
          <w:rFonts w:ascii="Times New Roman" w:eastAsia="Arial" w:hAnsi="Times New Roman" w:cs="Times New Roman"/>
          <w:color w:val="000000"/>
          <w:sz w:val="24"/>
          <w:szCs w:val="24"/>
          <w:lang w:eastAsia="es-MX"/>
        </w:rPr>
        <w:t>lo que hace</w:t>
      </w:r>
      <w:r w:rsidRPr="00272CEC">
        <w:rPr>
          <w:rFonts w:ascii="Times New Roman" w:eastAsia="Arial" w:hAnsi="Times New Roman" w:cs="Times New Roman"/>
          <w:color w:val="000000"/>
          <w:sz w:val="24"/>
          <w:szCs w:val="24"/>
          <w:lang w:eastAsia="es-MX"/>
        </w:rPr>
        <w:t xml:space="preserve"> ineludible la </w:t>
      </w:r>
      <w:r w:rsidR="00D85C15">
        <w:rPr>
          <w:rFonts w:ascii="Times New Roman" w:eastAsia="Arial" w:hAnsi="Times New Roman" w:cs="Times New Roman"/>
          <w:color w:val="000000"/>
          <w:sz w:val="24"/>
          <w:szCs w:val="24"/>
          <w:lang w:eastAsia="es-MX"/>
        </w:rPr>
        <w:t xml:space="preserve">toma de </w:t>
      </w:r>
      <w:r w:rsidRPr="00272CEC">
        <w:rPr>
          <w:rFonts w:ascii="Times New Roman" w:eastAsia="Arial" w:hAnsi="Times New Roman" w:cs="Times New Roman"/>
          <w:color w:val="000000"/>
          <w:sz w:val="24"/>
          <w:szCs w:val="24"/>
          <w:lang w:eastAsia="es-MX"/>
        </w:rPr>
        <w:t xml:space="preserve">conciencia de </w:t>
      </w:r>
      <w:r w:rsidR="00D85C15">
        <w:rPr>
          <w:rFonts w:ascii="Times New Roman" w:eastAsia="Arial" w:hAnsi="Times New Roman" w:cs="Times New Roman"/>
          <w:color w:val="000000"/>
          <w:sz w:val="24"/>
          <w:szCs w:val="24"/>
          <w:lang w:eastAsia="es-MX"/>
        </w:rPr>
        <w:t xml:space="preserve">la humanidad </w:t>
      </w:r>
      <w:r w:rsidR="00276AB7">
        <w:rPr>
          <w:rFonts w:ascii="Times New Roman" w:eastAsia="Arial" w:hAnsi="Times New Roman" w:cs="Times New Roman"/>
          <w:color w:val="000000"/>
          <w:sz w:val="24"/>
          <w:szCs w:val="24"/>
          <w:lang w:eastAsia="es-MX"/>
        </w:rPr>
        <w:t xml:space="preserve">con respecto </w:t>
      </w:r>
      <w:r w:rsidR="00D85C15">
        <w:rPr>
          <w:rFonts w:ascii="Times New Roman" w:eastAsia="Arial" w:hAnsi="Times New Roman" w:cs="Times New Roman"/>
          <w:color w:val="000000"/>
          <w:sz w:val="24"/>
          <w:szCs w:val="24"/>
          <w:lang w:eastAsia="es-MX"/>
        </w:rPr>
        <w:t xml:space="preserve">a </w:t>
      </w:r>
      <w:r w:rsidR="00E716B2">
        <w:rPr>
          <w:rFonts w:ascii="Times New Roman" w:eastAsia="Arial" w:hAnsi="Times New Roman" w:cs="Times New Roman"/>
          <w:color w:val="000000"/>
          <w:sz w:val="24"/>
          <w:szCs w:val="24"/>
          <w:lang w:eastAsia="es-MX"/>
        </w:rPr>
        <w:t>sus acciones</w:t>
      </w:r>
      <w:r w:rsidR="00D85C15">
        <w:rPr>
          <w:rFonts w:ascii="Times New Roman" w:eastAsia="Arial" w:hAnsi="Times New Roman" w:cs="Times New Roman"/>
          <w:color w:val="000000"/>
          <w:sz w:val="24"/>
          <w:szCs w:val="24"/>
          <w:lang w:eastAsia="es-MX"/>
        </w:rPr>
        <w:t xml:space="preserve"> en el entorno</w:t>
      </w:r>
      <w:r w:rsidRPr="00272CEC">
        <w:rPr>
          <w:rFonts w:ascii="Times New Roman" w:eastAsia="Arial" w:hAnsi="Times New Roman" w:cs="Times New Roman"/>
          <w:color w:val="000000"/>
          <w:sz w:val="24"/>
          <w:szCs w:val="24"/>
          <w:lang w:eastAsia="es-MX"/>
        </w:rPr>
        <w:t>.</w:t>
      </w:r>
    </w:p>
    <w:p w:rsidR="00A931FD" w:rsidRPr="00272CEC" w:rsidRDefault="00A931FD" w:rsidP="007B242B">
      <w:pPr>
        <w:tabs>
          <w:tab w:val="center" w:pos="4419"/>
        </w:tabs>
        <w:spacing w:after="0" w:line="360" w:lineRule="auto"/>
        <w:jc w:val="both"/>
        <w:rPr>
          <w:rFonts w:ascii="Times New Roman" w:eastAsia="Calibri" w:hAnsi="Times New Roman" w:cs="Times New Roman"/>
          <w:color w:val="000000"/>
          <w:sz w:val="24"/>
          <w:szCs w:val="24"/>
          <w:lang w:eastAsia="es-MX"/>
        </w:rPr>
      </w:pPr>
      <w:r w:rsidRPr="00272CEC">
        <w:rPr>
          <w:rFonts w:ascii="Times New Roman" w:eastAsia="Arial" w:hAnsi="Times New Roman" w:cs="Times New Roman"/>
          <w:color w:val="000000"/>
          <w:sz w:val="24"/>
          <w:szCs w:val="24"/>
          <w:lang w:eastAsia="es-MX"/>
        </w:rPr>
        <w:t>Es importante que desde los primeros años de instrucción escolar se foment</w:t>
      </w:r>
      <w:r w:rsidR="00D85C15">
        <w:rPr>
          <w:rFonts w:ascii="Times New Roman" w:eastAsia="Arial" w:hAnsi="Times New Roman" w:cs="Times New Roman"/>
          <w:color w:val="000000"/>
          <w:sz w:val="24"/>
          <w:szCs w:val="24"/>
          <w:lang w:eastAsia="es-MX"/>
        </w:rPr>
        <w:t>e</w:t>
      </w:r>
      <w:r w:rsidRPr="00272CEC">
        <w:rPr>
          <w:rFonts w:ascii="Times New Roman" w:eastAsia="Arial" w:hAnsi="Times New Roman" w:cs="Times New Roman"/>
          <w:color w:val="000000"/>
          <w:sz w:val="24"/>
          <w:szCs w:val="24"/>
          <w:lang w:eastAsia="es-MX"/>
        </w:rPr>
        <w:t xml:space="preserve"> la educación del desarrollo sustentable y </w:t>
      </w:r>
      <w:r w:rsidR="00B37E03">
        <w:rPr>
          <w:rFonts w:ascii="Times New Roman" w:eastAsia="Arial" w:hAnsi="Times New Roman" w:cs="Times New Roman"/>
          <w:color w:val="000000"/>
          <w:sz w:val="24"/>
          <w:szCs w:val="24"/>
          <w:lang w:eastAsia="es-MX"/>
        </w:rPr>
        <w:t xml:space="preserve">se </w:t>
      </w:r>
      <w:r w:rsidRPr="00272CEC">
        <w:rPr>
          <w:rFonts w:ascii="Times New Roman" w:eastAsia="Arial" w:hAnsi="Times New Roman" w:cs="Times New Roman"/>
          <w:color w:val="000000"/>
          <w:sz w:val="24"/>
          <w:szCs w:val="24"/>
          <w:lang w:eastAsia="es-MX"/>
        </w:rPr>
        <w:t>apoy</w:t>
      </w:r>
      <w:r w:rsidR="00D85C15">
        <w:rPr>
          <w:rFonts w:ascii="Times New Roman" w:eastAsia="Arial" w:hAnsi="Times New Roman" w:cs="Times New Roman"/>
          <w:color w:val="000000"/>
          <w:sz w:val="24"/>
          <w:szCs w:val="24"/>
          <w:lang w:eastAsia="es-MX"/>
        </w:rPr>
        <w:t>e</w:t>
      </w:r>
      <w:r w:rsidRPr="00272CEC">
        <w:rPr>
          <w:rFonts w:ascii="Times New Roman" w:eastAsia="Arial" w:hAnsi="Times New Roman" w:cs="Times New Roman"/>
          <w:color w:val="000000"/>
          <w:sz w:val="24"/>
          <w:szCs w:val="24"/>
          <w:lang w:eastAsia="es-MX"/>
        </w:rPr>
        <w:t xml:space="preserve"> el uso responsable de los recursos naturales energéticos</w:t>
      </w:r>
      <w:r w:rsidR="00D85C15">
        <w:rPr>
          <w:rFonts w:ascii="Times New Roman" w:eastAsia="Arial" w:hAnsi="Times New Roman" w:cs="Times New Roman"/>
          <w:color w:val="000000"/>
          <w:sz w:val="24"/>
          <w:szCs w:val="24"/>
          <w:lang w:eastAsia="es-MX"/>
        </w:rPr>
        <w:t xml:space="preserve">, </w:t>
      </w:r>
      <w:r w:rsidR="00F837D4">
        <w:rPr>
          <w:rFonts w:ascii="Times New Roman" w:eastAsia="Arial" w:hAnsi="Times New Roman" w:cs="Times New Roman"/>
          <w:color w:val="000000"/>
          <w:sz w:val="24"/>
          <w:szCs w:val="24"/>
          <w:lang w:eastAsia="es-MX"/>
        </w:rPr>
        <w:t>entre</w:t>
      </w:r>
      <w:r w:rsidR="00D85C15">
        <w:rPr>
          <w:rFonts w:ascii="Times New Roman" w:eastAsia="Arial" w:hAnsi="Times New Roman" w:cs="Times New Roman"/>
          <w:color w:val="000000"/>
          <w:sz w:val="24"/>
          <w:szCs w:val="24"/>
          <w:lang w:eastAsia="es-MX"/>
        </w:rPr>
        <w:t xml:space="preserve"> otr</w:t>
      </w:r>
      <w:r w:rsidR="00A35F9E">
        <w:rPr>
          <w:rFonts w:ascii="Times New Roman" w:eastAsia="Arial" w:hAnsi="Times New Roman" w:cs="Times New Roman"/>
          <w:color w:val="000000"/>
          <w:sz w:val="24"/>
          <w:szCs w:val="24"/>
          <w:lang w:eastAsia="es-MX"/>
        </w:rPr>
        <w:t>as razones</w:t>
      </w:r>
      <w:r w:rsidR="00D85C15">
        <w:rPr>
          <w:rFonts w:ascii="Times New Roman" w:eastAsia="Arial" w:hAnsi="Times New Roman" w:cs="Times New Roman"/>
          <w:color w:val="000000"/>
          <w:sz w:val="24"/>
          <w:szCs w:val="24"/>
          <w:lang w:eastAsia="es-MX"/>
        </w:rPr>
        <w:t xml:space="preserve">, con el fin de </w:t>
      </w:r>
      <w:r w:rsidR="00F837D4">
        <w:rPr>
          <w:rFonts w:ascii="Times New Roman" w:eastAsia="Arial" w:hAnsi="Times New Roman" w:cs="Times New Roman"/>
          <w:color w:val="000000"/>
          <w:sz w:val="24"/>
          <w:szCs w:val="24"/>
          <w:lang w:eastAsia="es-MX"/>
        </w:rPr>
        <w:t>no</w:t>
      </w:r>
      <w:r w:rsidRPr="00272CEC">
        <w:rPr>
          <w:rFonts w:ascii="Times New Roman" w:eastAsia="Arial" w:hAnsi="Times New Roman" w:cs="Times New Roman"/>
          <w:color w:val="000000"/>
          <w:sz w:val="24"/>
          <w:szCs w:val="24"/>
          <w:lang w:eastAsia="es-MX"/>
        </w:rPr>
        <w:t xml:space="preserve"> perjudica</w:t>
      </w:r>
      <w:r w:rsidR="00D85C15">
        <w:rPr>
          <w:rFonts w:ascii="Times New Roman" w:eastAsia="Arial" w:hAnsi="Times New Roman" w:cs="Times New Roman"/>
          <w:color w:val="000000"/>
          <w:sz w:val="24"/>
          <w:szCs w:val="24"/>
          <w:lang w:eastAsia="es-MX"/>
        </w:rPr>
        <w:t>r a</w:t>
      </w:r>
      <w:r w:rsidRPr="00272CEC">
        <w:rPr>
          <w:rFonts w:ascii="Times New Roman" w:eastAsia="Arial" w:hAnsi="Times New Roman" w:cs="Times New Roman"/>
          <w:color w:val="000000"/>
          <w:sz w:val="24"/>
          <w:szCs w:val="24"/>
          <w:lang w:eastAsia="es-MX"/>
        </w:rPr>
        <w:t>l medio ambiente.</w:t>
      </w:r>
    </w:p>
    <w:p w:rsidR="00A931FD" w:rsidRDefault="00A931FD" w:rsidP="007B242B">
      <w:pPr>
        <w:spacing w:after="0" w:line="360" w:lineRule="auto"/>
        <w:jc w:val="both"/>
        <w:rPr>
          <w:rFonts w:ascii="Times New Roman" w:eastAsia="Arial" w:hAnsi="Times New Roman" w:cs="Times New Roman"/>
          <w:color w:val="000000"/>
          <w:sz w:val="24"/>
          <w:szCs w:val="24"/>
          <w:lang w:eastAsia="es-MX"/>
        </w:rPr>
      </w:pPr>
      <w:r w:rsidRPr="00272CEC">
        <w:rPr>
          <w:rFonts w:ascii="Times New Roman" w:eastAsia="Arial" w:hAnsi="Times New Roman" w:cs="Times New Roman"/>
          <w:color w:val="000000"/>
          <w:sz w:val="24"/>
          <w:szCs w:val="24"/>
          <w:lang w:eastAsia="es-MX"/>
        </w:rPr>
        <w:t xml:space="preserve">La Universidad de Sonora </w:t>
      </w:r>
      <w:r w:rsidR="00161EE3">
        <w:rPr>
          <w:rFonts w:ascii="Times New Roman" w:eastAsia="Arial" w:hAnsi="Times New Roman" w:cs="Times New Roman"/>
          <w:color w:val="000000"/>
          <w:sz w:val="24"/>
          <w:szCs w:val="24"/>
          <w:lang w:eastAsia="es-MX"/>
        </w:rPr>
        <w:t>se esfuerza</w:t>
      </w:r>
      <w:r w:rsidRPr="00272CEC">
        <w:rPr>
          <w:rFonts w:ascii="Times New Roman" w:eastAsia="Arial" w:hAnsi="Times New Roman" w:cs="Times New Roman"/>
          <w:color w:val="000000"/>
          <w:sz w:val="24"/>
          <w:szCs w:val="24"/>
          <w:lang w:eastAsia="es-MX"/>
        </w:rPr>
        <w:t xml:space="preserve"> por impulsar esta actividad mediante la implementación de diversas estrat</w:t>
      </w:r>
      <w:r w:rsidR="00161EE3">
        <w:rPr>
          <w:rFonts w:ascii="Times New Roman" w:eastAsia="Arial" w:hAnsi="Times New Roman" w:cs="Times New Roman"/>
          <w:color w:val="000000"/>
          <w:sz w:val="24"/>
          <w:szCs w:val="24"/>
          <w:lang w:eastAsia="es-MX"/>
        </w:rPr>
        <w:t>e</w:t>
      </w:r>
      <w:r w:rsidRPr="00272CEC">
        <w:rPr>
          <w:rFonts w:ascii="Times New Roman" w:eastAsia="Arial" w:hAnsi="Times New Roman" w:cs="Times New Roman"/>
          <w:color w:val="000000"/>
          <w:sz w:val="24"/>
          <w:szCs w:val="24"/>
          <w:lang w:eastAsia="es-MX"/>
        </w:rPr>
        <w:t>gi</w:t>
      </w:r>
      <w:r w:rsidR="00161EE3">
        <w:rPr>
          <w:rFonts w:ascii="Times New Roman" w:eastAsia="Arial" w:hAnsi="Times New Roman" w:cs="Times New Roman"/>
          <w:color w:val="000000"/>
          <w:sz w:val="24"/>
          <w:szCs w:val="24"/>
          <w:lang w:eastAsia="es-MX"/>
        </w:rPr>
        <w:t>a</w:t>
      </w:r>
      <w:r w:rsidRPr="00272CEC">
        <w:rPr>
          <w:rFonts w:ascii="Times New Roman" w:eastAsia="Arial" w:hAnsi="Times New Roman" w:cs="Times New Roman"/>
          <w:color w:val="000000"/>
          <w:sz w:val="24"/>
          <w:szCs w:val="24"/>
          <w:lang w:eastAsia="es-MX"/>
        </w:rPr>
        <w:t xml:space="preserve">s, tal </w:t>
      </w:r>
      <w:r w:rsidR="00F837D4">
        <w:rPr>
          <w:rFonts w:ascii="Times New Roman" w:eastAsia="Arial" w:hAnsi="Times New Roman" w:cs="Times New Roman"/>
          <w:color w:val="000000"/>
          <w:sz w:val="24"/>
          <w:szCs w:val="24"/>
          <w:lang w:eastAsia="es-MX"/>
        </w:rPr>
        <w:t xml:space="preserve">y </w:t>
      </w:r>
      <w:r w:rsidRPr="00272CEC">
        <w:rPr>
          <w:rFonts w:ascii="Times New Roman" w:eastAsia="Arial" w:hAnsi="Times New Roman" w:cs="Times New Roman"/>
          <w:color w:val="000000"/>
          <w:sz w:val="24"/>
          <w:szCs w:val="24"/>
          <w:lang w:eastAsia="es-MX"/>
        </w:rPr>
        <w:t xml:space="preserve">como </w:t>
      </w:r>
      <w:r w:rsidR="00161EE3">
        <w:rPr>
          <w:rFonts w:ascii="Times New Roman" w:eastAsia="Arial" w:hAnsi="Times New Roman" w:cs="Times New Roman"/>
          <w:color w:val="000000"/>
          <w:sz w:val="24"/>
          <w:szCs w:val="24"/>
          <w:lang w:eastAsia="es-MX"/>
        </w:rPr>
        <w:t>lo</w:t>
      </w:r>
      <w:r w:rsidRPr="00272CEC">
        <w:rPr>
          <w:rFonts w:ascii="Times New Roman" w:eastAsia="Arial" w:hAnsi="Times New Roman" w:cs="Times New Roman"/>
          <w:color w:val="000000"/>
          <w:sz w:val="24"/>
          <w:szCs w:val="24"/>
          <w:lang w:eastAsia="es-MX"/>
        </w:rPr>
        <w:t xml:space="preserve"> </w:t>
      </w:r>
      <w:r w:rsidR="00161EE3">
        <w:rPr>
          <w:rFonts w:ascii="Times New Roman" w:eastAsia="Arial" w:hAnsi="Times New Roman" w:cs="Times New Roman"/>
          <w:color w:val="000000"/>
          <w:sz w:val="24"/>
          <w:szCs w:val="24"/>
          <w:lang w:eastAsia="es-MX"/>
        </w:rPr>
        <w:t>demuestra su</w:t>
      </w:r>
      <w:r w:rsidRPr="00272CEC">
        <w:rPr>
          <w:rFonts w:ascii="Times New Roman" w:eastAsia="Arial" w:hAnsi="Times New Roman" w:cs="Times New Roman"/>
          <w:color w:val="000000"/>
          <w:sz w:val="24"/>
          <w:szCs w:val="24"/>
          <w:lang w:eastAsia="es-MX"/>
        </w:rPr>
        <w:t xml:space="preserve"> Plan de Desarrollo Institucional y algunos trabajos de sus alumnos</w:t>
      </w:r>
      <w:r w:rsidR="00161EE3">
        <w:rPr>
          <w:rFonts w:ascii="Times New Roman" w:eastAsia="Arial" w:hAnsi="Times New Roman" w:cs="Times New Roman"/>
          <w:color w:val="000000"/>
          <w:sz w:val="24"/>
          <w:szCs w:val="24"/>
          <w:lang w:eastAsia="es-MX"/>
        </w:rPr>
        <w:t>. E</w:t>
      </w:r>
      <w:r w:rsidRPr="00272CEC">
        <w:rPr>
          <w:rFonts w:ascii="Times New Roman" w:eastAsia="Arial" w:hAnsi="Times New Roman" w:cs="Times New Roman"/>
          <w:color w:val="000000"/>
          <w:sz w:val="24"/>
          <w:szCs w:val="24"/>
          <w:lang w:eastAsia="es-MX"/>
        </w:rPr>
        <w:t>l marco teórico</w:t>
      </w:r>
      <w:r w:rsidR="00161EE3">
        <w:rPr>
          <w:rFonts w:ascii="Times New Roman" w:eastAsia="Arial" w:hAnsi="Times New Roman" w:cs="Times New Roman"/>
          <w:color w:val="000000"/>
          <w:sz w:val="24"/>
          <w:szCs w:val="24"/>
          <w:lang w:eastAsia="es-MX"/>
        </w:rPr>
        <w:t xml:space="preserve"> </w:t>
      </w:r>
      <w:r w:rsidR="00F837D4">
        <w:rPr>
          <w:rFonts w:ascii="Times New Roman" w:eastAsia="Arial" w:hAnsi="Times New Roman" w:cs="Times New Roman"/>
          <w:color w:val="000000"/>
          <w:sz w:val="24"/>
          <w:szCs w:val="24"/>
          <w:lang w:eastAsia="es-MX"/>
        </w:rPr>
        <w:t>d</w:t>
      </w:r>
      <w:r w:rsidR="00161EE3">
        <w:rPr>
          <w:rFonts w:ascii="Times New Roman" w:eastAsia="Arial" w:hAnsi="Times New Roman" w:cs="Times New Roman"/>
          <w:color w:val="000000"/>
          <w:sz w:val="24"/>
          <w:szCs w:val="24"/>
          <w:lang w:eastAsia="es-MX"/>
        </w:rPr>
        <w:t>e este trabajo aborda dichos</w:t>
      </w:r>
      <w:r w:rsidRPr="00272CEC">
        <w:rPr>
          <w:rFonts w:ascii="Times New Roman" w:eastAsia="Arial" w:hAnsi="Times New Roman" w:cs="Times New Roman"/>
          <w:color w:val="000000"/>
          <w:sz w:val="24"/>
          <w:szCs w:val="24"/>
          <w:lang w:eastAsia="es-MX"/>
        </w:rPr>
        <w:t xml:space="preserve"> contenidos </w:t>
      </w:r>
      <w:r w:rsidR="00161EE3">
        <w:rPr>
          <w:rFonts w:ascii="Times New Roman" w:eastAsia="Arial" w:hAnsi="Times New Roman" w:cs="Times New Roman"/>
          <w:color w:val="000000"/>
          <w:sz w:val="24"/>
          <w:szCs w:val="24"/>
          <w:lang w:eastAsia="es-MX"/>
        </w:rPr>
        <w:t>con los</w:t>
      </w:r>
      <w:r w:rsidRPr="00272CEC">
        <w:rPr>
          <w:rFonts w:ascii="Times New Roman" w:eastAsia="Arial" w:hAnsi="Times New Roman" w:cs="Times New Roman"/>
          <w:color w:val="000000"/>
          <w:sz w:val="24"/>
          <w:szCs w:val="24"/>
          <w:lang w:eastAsia="es-MX"/>
        </w:rPr>
        <w:t xml:space="preserve"> programas de estudio, </w:t>
      </w:r>
      <w:r w:rsidR="00161EE3">
        <w:rPr>
          <w:rFonts w:ascii="Times New Roman" w:eastAsia="Arial" w:hAnsi="Times New Roman" w:cs="Times New Roman"/>
          <w:color w:val="000000"/>
          <w:sz w:val="24"/>
          <w:szCs w:val="24"/>
          <w:lang w:eastAsia="es-MX"/>
        </w:rPr>
        <w:t>el</w:t>
      </w:r>
      <w:r w:rsidRPr="00272CEC">
        <w:rPr>
          <w:rFonts w:ascii="Times New Roman" w:eastAsia="Arial" w:hAnsi="Times New Roman" w:cs="Times New Roman"/>
          <w:color w:val="000000"/>
          <w:sz w:val="24"/>
          <w:szCs w:val="24"/>
          <w:lang w:eastAsia="es-MX"/>
        </w:rPr>
        <w:t xml:space="preserve"> impulso a la investigación</w:t>
      </w:r>
      <w:r w:rsidR="00161EE3">
        <w:rPr>
          <w:rFonts w:ascii="Times New Roman" w:eastAsia="Arial" w:hAnsi="Times New Roman" w:cs="Times New Roman"/>
          <w:color w:val="000000"/>
          <w:sz w:val="24"/>
          <w:szCs w:val="24"/>
          <w:lang w:eastAsia="es-MX"/>
        </w:rPr>
        <w:t xml:space="preserve"> mediante la</w:t>
      </w:r>
      <w:r w:rsidRPr="00272CEC">
        <w:rPr>
          <w:rFonts w:ascii="Times New Roman" w:eastAsia="Arial" w:hAnsi="Times New Roman" w:cs="Times New Roman"/>
          <w:color w:val="000000"/>
          <w:sz w:val="24"/>
          <w:szCs w:val="24"/>
          <w:lang w:eastAsia="es-MX"/>
        </w:rPr>
        <w:t xml:space="preserve"> </w:t>
      </w:r>
      <w:r w:rsidRPr="00272CEC">
        <w:rPr>
          <w:rFonts w:ascii="Times New Roman" w:eastAsia="Arial" w:hAnsi="Times New Roman" w:cs="Times New Roman"/>
          <w:color w:val="000000"/>
          <w:sz w:val="24"/>
          <w:szCs w:val="24"/>
          <w:lang w:eastAsia="es-MX"/>
        </w:rPr>
        <w:lastRenderedPageBreak/>
        <w:t>conformación de cuerpos académicos con líneas de investigación en el área y</w:t>
      </w:r>
      <w:r w:rsidR="00161EE3">
        <w:rPr>
          <w:rFonts w:ascii="Times New Roman" w:eastAsia="Arial" w:hAnsi="Times New Roman" w:cs="Times New Roman"/>
          <w:color w:val="000000"/>
          <w:sz w:val="24"/>
          <w:szCs w:val="24"/>
          <w:lang w:eastAsia="es-MX"/>
        </w:rPr>
        <w:t>,</w:t>
      </w:r>
      <w:r w:rsidRPr="00272CEC">
        <w:rPr>
          <w:rFonts w:ascii="Times New Roman" w:eastAsia="Arial" w:hAnsi="Times New Roman" w:cs="Times New Roman"/>
          <w:color w:val="000000"/>
          <w:sz w:val="24"/>
          <w:szCs w:val="24"/>
          <w:lang w:eastAsia="es-MX"/>
        </w:rPr>
        <w:t xml:space="preserve"> sobre todo</w:t>
      </w:r>
      <w:r w:rsidR="00161EE3">
        <w:rPr>
          <w:rFonts w:ascii="Times New Roman" w:eastAsia="Arial" w:hAnsi="Times New Roman" w:cs="Times New Roman"/>
          <w:color w:val="000000"/>
          <w:sz w:val="24"/>
          <w:szCs w:val="24"/>
          <w:lang w:eastAsia="es-MX"/>
        </w:rPr>
        <w:t>,</w:t>
      </w:r>
      <w:r w:rsidRPr="00272CEC">
        <w:rPr>
          <w:rFonts w:ascii="Times New Roman" w:eastAsia="Arial" w:hAnsi="Times New Roman" w:cs="Times New Roman"/>
          <w:color w:val="000000"/>
          <w:sz w:val="24"/>
          <w:szCs w:val="24"/>
          <w:lang w:eastAsia="es-MX"/>
        </w:rPr>
        <w:t xml:space="preserve"> la implementación del Plan de Desarrollo Institucional donde se muestra un gran interés </w:t>
      </w:r>
      <w:r w:rsidR="00161EE3">
        <w:rPr>
          <w:rFonts w:ascii="Times New Roman" w:eastAsia="Arial" w:hAnsi="Times New Roman" w:cs="Times New Roman"/>
          <w:color w:val="000000"/>
          <w:sz w:val="24"/>
          <w:szCs w:val="24"/>
          <w:lang w:eastAsia="es-MX"/>
        </w:rPr>
        <w:t>por el tema</w:t>
      </w:r>
      <w:r w:rsidRPr="00272CEC">
        <w:rPr>
          <w:rFonts w:ascii="Times New Roman" w:eastAsia="Arial" w:hAnsi="Times New Roman" w:cs="Times New Roman"/>
          <w:color w:val="000000"/>
          <w:sz w:val="24"/>
          <w:szCs w:val="24"/>
          <w:lang w:eastAsia="es-MX"/>
        </w:rPr>
        <w:t xml:space="preserve">. Es necesario que los estudiantes universitarios desde los primeros semestres conozcan y continúen </w:t>
      </w:r>
      <w:r w:rsidR="00576821">
        <w:rPr>
          <w:rFonts w:ascii="Times New Roman" w:eastAsia="Arial" w:hAnsi="Times New Roman" w:cs="Times New Roman"/>
          <w:color w:val="000000"/>
          <w:sz w:val="24"/>
          <w:szCs w:val="24"/>
          <w:lang w:eastAsia="es-MX"/>
        </w:rPr>
        <w:t>involucrándose en</w:t>
      </w:r>
      <w:r w:rsidRPr="00272CEC">
        <w:rPr>
          <w:rFonts w:ascii="Times New Roman" w:eastAsia="Arial" w:hAnsi="Times New Roman" w:cs="Times New Roman"/>
          <w:color w:val="000000"/>
          <w:sz w:val="24"/>
          <w:szCs w:val="24"/>
          <w:lang w:eastAsia="es-MX"/>
        </w:rPr>
        <w:t xml:space="preserve"> la cultura del desarrollo sustentable. Los resultados muestran que pocos estudiantes </w:t>
      </w:r>
      <w:r w:rsidR="00161EE3">
        <w:rPr>
          <w:rFonts w:ascii="Times New Roman" w:eastAsia="Arial" w:hAnsi="Times New Roman" w:cs="Times New Roman"/>
          <w:color w:val="000000"/>
          <w:sz w:val="24"/>
          <w:szCs w:val="24"/>
          <w:lang w:eastAsia="es-MX"/>
        </w:rPr>
        <w:t xml:space="preserve">tienen información al </w:t>
      </w:r>
      <w:r w:rsidRPr="00272CEC">
        <w:rPr>
          <w:rFonts w:ascii="Times New Roman" w:eastAsia="Arial" w:hAnsi="Times New Roman" w:cs="Times New Roman"/>
          <w:color w:val="000000"/>
          <w:sz w:val="24"/>
          <w:szCs w:val="24"/>
          <w:lang w:eastAsia="es-MX"/>
        </w:rPr>
        <w:t xml:space="preserve">respecto, </w:t>
      </w:r>
      <w:r w:rsidR="00775070">
        <w:rPr>
          <w:rFonts w:ascii="Times New Roman" w:eastAsia="Arial" w:hAnsi="Times New Roman" w:cs="Times New Roman"/>
          <w:color w:val="000000"/>
          <w:sz w:val="24"/>
          <w:szCs w:val="24"/>
          <w:lang w:eastAsia="es-MX"/>
        </w:rPr>
        <w:t>lo que hace</w:t>
      </w:r>
      <w:r w:rsidRPr="00272CEC">
        <w:rPr>
          <w:rFonts w:ascii="Times New Roman" w:eastAsia="Arial" w:hAnsi="Times New Roman" w:cs="Times New Roman"/>
          <w:color w:val="000000"/>
          <w:sz w:val="24"/>
          <w:szCs w:val="24"/>
          <w:lang w:eastAsia="es-MX"/>
        </w:rPr>
        <w:t xml:space="preserve"> necesario impulsar la comunicación e información</w:t>
      </w:r>
      <w:r w:rsidR="00161EE3">
        <w:rPr>
          <w:rFonts w:ascii="Times New Roman" w:eastAsia="Arial" w:hAnsi="Times New Roman" w:cs="Times New Roman"/>
          <w:color w:val="000000"/>
          <w:sz w:val="24"/>
          <w:szCs w:val="24"/>
          <w:lang w:eastAsia="es-MX"/>
        </w:rPr>
        <w:t xml:space="preserve"> </w:t>
      </w:r>
      <w:r w:rsidRPr="00272CEC">
        <w:rPr>
          <w:rFonts w:ascii="Times New Roman" w:eastAsia="Arial" w:hAnsi="Times New Roman" w:cs="Times New Roman"/>
          <w:color w:val="000000"/>
          <w:sz w:val="24"/>
          <w:szCs w:val="24"/>
          <w:lang w:eastAsia="es-MX"/>
        </w:rPr>
        <w:t xml:space="preserve">con actividades </w:t>
      </w:r>
      <w:r w:rsidR="00161EE3">
        <w:rPr>
          <w:rFonts w:ascii="Times New Roman" w:eastAsia="Arial" w:hAnsi="Times New Roman" w:cs="Times New Roman"/>
          <w:color w:val="000000"/>
          <w:sz w:val="24"/>
          <w:szCs w:val="24"/>
          <w:lang w:eastAsia="es-MX"/>
        </w:rPr>
        <w:t>reales</w:t>
      </w:r>
      <w:r w:rsidR="00C11637">
        <w:rPr>
          <w:rFonts w:ascii="Times New Roman" w:eastAsia="Arial" w:hAnsi="Times New Roman" w:cs="Times New Roman"/>
          <w:color w:val="000000"/>
          <w:sz w:val="24"/>
          <w:szCs w:val="24"/>
          <w:lang w:eastAsia="es-MX"/>
        </w:rPr>
        <w:t>.</w:t>
      </w:r>
    </w:p>
    <w:p w:rsidR="00A931FD" w:rsidRPr="006B31EB" w:rsidRDefault="00A931FD" w:rsidP="00A931FD">
      <w:pPr>
        <w:spacing w:line="480" w:lineRule="auto"/>
        <w:jc w:val="both"/>
        <w:rPr>
          <w:rFonts w:ascii="Times New Roman" w:eastAsia="Calibri" w:hAnsi="Times New Roman" w:cs="Times New Roman"/>
          <w:sz w:val="24"/>
          <w:szCs w:val="24"/>
        </w:rPr>
      </w:pPr>
      <w:r w:rsidRPr="007B242B">
        <w:rPr>
          <w:rFonts w:ascii="Calibri" w:eastAsia="Calibri" w:hAnsi="Calibri" w:cs="Arial"/>
          <w:color w:val="7030A0"/>
          <w:sz w:val="28"/>
          <w:szCs w:val="24"/>
        </w:rPr>
        <w:t>Palabras clave:</w:t>
      </w:r>
      <w:r w:rsidRPr="00272CEC">
        <w:rPr>
          <w:rFonts w:ascii="Times New Roman" w:eastAsia="Calibri" w:hAnsi="Times New Roman" w:cs="Times New Roman"/>
          <w:b/>
          <w:sz w:val="24"/>
          <w:szCs w:val="24"/>
        </w:rPr>
        <w:t xml:space="preserve"> </w:t>
      </w:r>
      <w:r w:rsidR="006B31EB" w:rsidRPr="006B31EB">
        <w:rPr>
          <w:rFonts w:ascii="Times New Roman" w:eastAsia="Calibri" w:hAnsi="Times New Roman" w:cs="Times New Roman"/>
          <w:sz w:val="24"/>
          <w:szCs w:val="24"/>
        </w:rPr>
        <w:t>s</w:t>
      </w:r>
      <w:r w:rsidRPr="006B31EB">
        <w:rPr>
          <w:rFonts w:ascii="Times New Roman" w:eastAsia="Calibri" w:hAnsi="Times New Roman" w:cs="Times New Roman"/>
          <w:sz w:val="24"/>
          <w:szCs w:val="24"/>
        </w:rPr>
        <w:t>ustentabilidad, estudiante, medio ambiente</w:t>
      </w:r>
      <w:r w:rsidR="006B31EB" w:rsidRPr="006B31EB">
        <w:rPr>
          <w:rFonts w:ascii="Times New Roman" w:eastAsia="Calibri" w:hAnsi="Times New Roman" w:cs="Times New Roman"/>
          <w:sz w:val="24"/>
          <w:szCs w:val="24"/>
        </w:rPr>
        <w:t>.</w:t>
      </w:r>
    </w:p>
    <w:p w:rsidR="00A931FD" w:rsidRPr="007B242B" w:rsidRDefault="00A931FD" w:rsidP="00A931FD">
      <w:pPr>
        <w:spacing w:after="0" w:line="480" w:lineRule="auto"/>
        <w:jc w:val="both"/>
        <w:rPr>
          <w:rFonts w:ascii="Calibri" w:eastAsia="Calibri" w:hAnsi="Calibri" w:cs="Arial"/>
          <w:color w:val="7030A0"/>
          <w:sz w:val="28"/>
          <w:szCs w:val="24"/>
        </w:rPr>
      </w:pPr>
      <w:proofErr w:type="spellStart"/>
      <w:r w:rsidRPr="007B242B">
        <w:rPr>
          <w:rFonts w:ascii="Calibri" w:eastAsia="Calibri" w:hAnsi="Calibri" w:cs="Arial"/>
          <w:color w:val="7030A0"/>
          <w:sz w:val="28"/>
          <w:szCs w:val="24"/>
        </w:rPr>
        <w:t>Abstract</w:t>
      </w:r>
      <w:proofErr w:type="spellEnd"/>
    </w:p>
    <w:p w:rsidR="00A931FD" w:rsidRPr="00272CEC" w:rsidRDefault="00A931FD" w:rsidP="007B242B">
      <w:pPr>
        <w:spacing w:after="0" w:line="360" w:lineRule="auto"/>
        <w:jc w:val="both"/>
        <w:rPr>
          <w:rFonts w:ascii="Times New Roman" w:eastAsia="Calibri" w:hAnsi="Times New Roman" w:cs="Times New Roman"/>
          <w:sz w:val="24"/>
          <w:szCs w:val="24"/>
        </w:rPr>
      </w:pP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word</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sustainability</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not</w:t>
      </w:r>
      <w:proofErr w:type="spellEnd"/>
      <w:r w:rsidRPr="00272CEC">
        <w:rPr>
          <w:rFonts w:ascii="Times New Roman" w:eastAsia="Calibri" w:hAnsi="Times New Roman" w:cs="Times New Roman"/>
          <w:sz w:val="24"/>
          <w:szCs w:val="24"/>
        </w:rPr>
        <w:t xml:space="preserve"> a </w:t>
      </w:r>
      <w:proofErr w:type="spellStart"/>
      <w:r w:rsidRPr="00272CEC">
        <w:rPr>
          <w:rFonts w:ascii="Times New Roman" w:eastAsia="Calibri" w:hAnsi="Times New Roman" w:cs="Times New Roman"/>
          <w:sz w:val="24"/>
          <w:szCs w:val="24"/>
        </w:rPr>
        <w:t>fad</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is</w:t>
      </w:r>
      <w:proofErr w:type="spellEnd"/>
      <w:r w:rsidRPr="00272CEC">
        <w:rPr>
          <w:rFonts w:ascii="Times New Roman" w:eastAsia="Calibri" w:hAnsi="Times New Roman" w:cs="Times New Roman"/>
          <w:sz w:val="24"/>
          <w:szCs w:val="24"/>
        </w:rPr>
        <w:t xml:space="preserve"> a </w:t>
      </w:r>
      <w:proofErr w:type="spellStart"/>
      <w:r w:rsidRPr="00272CEC">
        <w:rPr>
          <w:rFonts w:ascii="Times New Roman" w:eastAsia="Calibri" w:hAnsi="Times New Roman" w:cs="Times New Roman"/>
          <w:sz w:val="24"/>
          <w:szCs w:val="24"/>
        </w:rPr>
        <w:t>must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around</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world</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required</w:t>
      </w:r>
      <w:proofErr w:type="spellEnd"/>
      <w:r w:rsidRPr="00272CEC">
        <w:rPr>
          <w:rFonts w:ascii="Times New Roman" w:eastAsia="Calibri" w:hAnsi="Times New Roman" w:cs="Times New Roman"/>
          <w:sz w:val="24"/>
          <w:szCs w:val="24"/>
        </w:rPr>
        <w:t xml:space="preserve"> to </w:t>
      </w:r>
      <w:proofErr w:type="spellStart"/>
      <w:r w:rsidRPr="00272CEC">
        <w:rPr>
          <w:rFonts w:ascii="Times New Roman" w:eastAsia="Calibri" w:hAnsi="Times New Roman" w:cs="Times New Roman"/>
          <w:sz w:val="24"/>
          <w:szCs w:val="24"/>
        </w:rPr>
        <w:t>take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into</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account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what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planet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demand</w:t>
      </w:r>
      <w:proofErr w:type="spellEnd"/>
      <w:r w:rsidRPr="00272CEC">
        <w:rPr>
          <w:rFonts w:ascii="Times New Roman" w:eastAsia="Calibri" w:hAnsi="Times New Roman" w:cs="Times New Roman"/>
          <w:sz w:val="24"/>
          <w:szCs w:val="24"/>
        </w:rPr>
        <w:t xml:space="preserve"> in </w:t>
      </w:r>
      <w:proofErr w:type="spellStart"/>
      <w:r w:rsidRPr="00272CEC">
        <w:rPr>
          <w:rFonts w:ascii="Times New Roman" w:eastAsia="Calibri" w:hAnsi="Times New Roman" w:cs="Times New Roman"/>
          <w:sz w:val="24"/>
          <w:szCs w:val="24"/>
        </w:rPr>
        <w:t>this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area</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becoming</w:t>
      </w:r>
      <w:proofErr w:type="spellEnd"/>
      <w:r w:rsidRPr="00272CEC">
        <w:rPr>
          <w:rFonts w:ascii="Times New Roman" w:eastAsia="Calibri" w:hAnsi="Times New Roman" w:cs="Times New Roman"/>
          <w:sz w:val="24"/>
          <w:szCs w:val="24"/>
        </w:rPr>
        <w:t xml:space="preserve"> inescapable </w:t>
      </w:r>
      <w:proofErr w:type="spellStart"/>
      <w:r w:rsidRPr="00272CEC">
        <w:rPr>
          <w:rFonts w:ascii="Times New Roman" w:eastAsia="Calibri" w:hAnsi="Times New Roman" w:cs="Times New Roman"/>
          <w:sz w:val="24"/>
          <w:szCs w:val="24"/>
        </w:rPr>
        <w:t>humanity</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aware</w:t>
      </w:r>
      <w:proofErr w:type="spellEnd"/>
      <w:r w:rsidRPr="00272CEC">
        <w:rPr>
          <w:rFonts w:ascii="Times New Roman" w:eastAsia="Calibri" w:hAnsi="Times New Roman" w:cs="Times New Roman"/>
          <w:sz w:val="24"/>
          <w:szCs w:val="24"/>
        </w:rPr>
        <w:t xml:space="preserve"> of </w:t>
      </w:r>
      <w:proofErr w:type="spellStart"/>
      <w:r w:rsidRPr="00272CEC">
        <w:rPr>
          <w:rFonts w:ascii="Times New Roman" w:eastAsia="Calibri" w:hAnsi="Times New Roman" w:cs="Times New Roman"/>
          <w:sz w:val="24"/>
          <w:szCs w:val="24"/>
        </w:rPr>
        <w:t>what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needs</w:t>
      </w:r>
      <w:proofErr w:type="spellEnd"/>
      <w:r w:rsidRPr="00272CEC">
        <w:rPr>
          <w:rFonts w:ascii="Times New Roman" w:eastAsia="Calibri" w:hAnsi="Times New Roman" w:cs="Times New Roman"/>
          <w:sz w:val="24"/>
          <w:szCs w:val="24"/>
        </w:rPr>
        <w:t xml:space="preserve"> to be done to </w:t>
      </w:r>
      <w:proofErr w:type="spellStart"/>
      <w:r w:rsidRPr="00272CEC">
        <w:rPr>
          <w:rFonts w:ascii="Times New Roman" w:eastAsia="Calibri" w:hAnsi="Times New Roman" w:cs="Times New Roman"/>
          <w:sz w:val="24"/>
          <w:szCs w:val="24"/>
        </w:rPr>
        <w:t>benefit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environment.It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important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that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from</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earliest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years</w:t>
      </w:r>
      <w:proofErr w:type="spellEnd"/>
      <w:r w:rsidRPr="00272CEC">
        <w:rPr>
          <w:rFonts w:ascii="Times New Roman" w:eastAsia="Calibri" w:hAnsi="Times New Roman" w:cs="Times New Roman"/>
          <w:sz w:val="24"/>
          <w:szCs w:val="24"/>
        </w:rPr>
        <w:t xml:space="preserve"> of </w:t>
      </w:r>
      <w:proofErr w:type="spellStart"/>
      <w:r w:rsidRPr="00272CEC">
        <w:rPr>
          <w:rFonts w:ascii="Times New Roman" w:eastAsia="Calibri" w:hAnsi="Times New Roman" w:cs="Times New Roman"/>
          <w:sz w:val="24"/>
          <w:szCs w:val="24"/>
        </w:rPr>
        <w:t>schooling</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leave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encouraged</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education</w:t>
      </w:r>
      <w:proofErr w:type="spellEnd"/>
      <w:r w:rsidRPr="00272CEC">
        <w:rPr>
          <w:rFonts w:ascii="Times New Roman" w:eastAsia="Calibri" w:hAnsi="Times New Roman" w:cs="Times New Roman"/>
          <w:sz w:val="24"/>
          <w:szCs w:val="24"/>
        </w:rPr>
        <w:t xml:space="preserve"> to </w:t>
      </w:r>
      <w:proofErr w:type="spellStart"/>
      <w:r w:rsidRPr="00272CEC">
        <w:rPr>
          <w:rFonts w:ascii="Times New Roman" w:eastAsia="Calibri" w:hAnsi="Times New Roman" w:cs="Times New Roman"/>
          <w:sz w:val="24"/>
          <w:szCs w:val="24"/>
        </w:rPr>
        <w:t>support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sustainable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development</w:t>
      </w:r>
      <w:proofErr w:type="spellEnd"/>
      <w:r w:rsidRPr="00272CEC">
        <w:rPr>
          <w:rFonts w:ascii="Times New Roman" w:eastAsia="Calibri" w:hAnsi="Times New Roman" w:cs="Times New Roman"/>
          <w:sz w:val="24"/>
          <w:szCs w:val="24"/>
        </w:rPr>
        <w:t xml:space="preserve"> and </w:t>
      </w:r>
      <w:proofErr w:type="spellStart"/>
      <w:r w:rsidRPr="00272CEC">
        <w:rPr>
          <w:rFonts w:ascii="Times New Roman" w:eastAsia="Calibri" w:hAnsi="Times New Roman" w:cs="Times New Roman"/>
          <w:sz w:val="24"/>
          <w:szCs w:val="24"/>
        </w:rPr>
        <w:t>responsible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energy</w:t>
      </w:r>
      <w:proofErr w:type="spellEnd"/>
      <w:r w:rsidRPr="00272CEC">
        <w:rPr>
          <w:rFonts w:ascii="Times New Roman" w:eastAsia="Calibri" w:hAnsi="Times New Roman" w:cs="Times New Roman"/>
          <w:sz w:val="24"/>
          <w:szCs w:val="24"/>
        </w:rPr>
        <w:t xml:space="preserve"> use and </w:t>
      </w:r>
      <w:proofErr w:type="spellStart"/>
      <w:r w:rsidRPr="00272CEC">
        <w:rPr>
          <w:rFonts w:ascii="Times New Roman" w:eastAsia="Calibri" w:hAnsi="Times New Roman" w:cs="Times New Roman"/>
          <w:sz w:val="24"/>
          <w:szCs w:val="24"/>
        </w:rPr>
        <w:t>other</w:t>
      </w:r>
      <w:proofErr w:type="spellEnd"/>
      <w:r w:rsidRPr="00272CEC">
        <w:rPr>
          <w:rFonts w:ascii="Times New Roman" w:eastAsia="Calibri" w:hAnsi="Times New Roman" w:cs="Times New Roman"/>
          <w:sz w:val="24"/>
          <w:szCs w:val="24"/>
        </w:rPr>
        <w:t xml:space="preserve"> natural </w:t>
      </w:r>
      <w:proofErr w:type="spellStart"/>
      <w:r w:rsidRPr="00272CEC">
        <w:rPr>
          <w:rFonts w:ascii="Times New Roman" w:eastAsia="Calibri" w:hAnsi="Times New Roman" w:cs="Times New Roman"/>
          <w:sz w:val="24"/>
          <w:szCs w:val="24"/>
        </w:rPr>
        <w:t>resources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not</w:t>
      </w:r>
      <w:proofErr w:type="spellEnd"/>
      <w:r w:rsidRPr="00272CEC">
        <w:rPr>
          <w:rFonts w:ascii="Times New Roman" w:eastAsia="Calibri" w:hAnsi="Times New Roman" w:cs="Times New Roman"/>
          <w:sz w:val="24"/>
          <w:szCs w:val="24"/>
        </w:rPr>
        <w:t xml:space="preserve"> to </w:t>
      </w:r>
      <w:proofErr w:type="spellStart"/>
      <w:r w:rsidRPr="00272CEC">
        <w:rPr>
          <w:rFonts w:ascii="Times New Roman" w:eastAsia="Calibri" w:hAnsi="Times New Roman" w:cs="Times New Roman"/>
          <w:sz w:val="24"/>
          <w:szCs w:val="24"/>
        </w:rPr>
        <w:t>continue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harming</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environment</w:t>
      </w:r>
      <w:proofErr w:type="spellEnd"/>
      <w:r w:rsidRPr="00272CEC">
        <w:rPr>
          <w:rFonts w:ascii="Times New Roman" w:eastAsia="Calibri" w:hAnsi="Times New Roman" w:cs="Times New Roman"/>
          <w:sz w:val="24"/>
          <w:szCs w:val="24"/>
        </w:rPr>
        <w:t xml:space="preserve"> of </w:t>
      </w:r>
      <w:proofErr w:type="spellStart"/>
      <w:r w:rsidRPr="00272CEC">
        <w:rPr>
          <w:rFonts w:ascii="Times New Roman" w:eastAsia="Calibri" w:hAnsi="Times New Roman" w:cs="Times New Roman"/>
          <w:sz w:val="24"/>
          <w:szCs w:val="24"/>
        </w:rPr>
        <w:t>society.The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University</w:t>
      </w:r>
      <w:proofErr w:type="spellEnd"/>
      <w:r w:rsidRPr="00272CEC">
        <w:rPr>
          <w:rFonts w:ascii="Times New Roman" w:eastAsia="Calibri" w:hAnsi="Times New Roman" w:cs="Times New Roman"/>
          <w:sz w:val="24"/>
          <w:szCs w:val="24"/>
        </w:rPr>
        <w:t xml:space="preserve"> of Sonora, </w:t>
      </w:r>
      <w:proofErr w:type="spellStart"/>
      <w:r w:rsidRPr="00272CEC">
        <w:rPr>
          <w:rFonts w:ascii="Times New Roman" w:eastAsia="Calibri" w:hAnsi="Times New Roman" w:cs="Times New Roman"/>
          <w:sz w:val="24"/>
          <w:szCs w:val="24"/>
        </w:rPr>
        <w:t>makes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effort</w:t>
      </w:r>
      <w:proofErr w:type="spellEnd"/>
      <w:r w:rsidRPr="00272CEC">
        <w:rPr>
          <w:rFonts w:ascii="Times New Roman" w:eastAsia="Calibri" w:hAnsi="Times New Roman" w:cs="Times New Roman"/>
          <w:sz w:val="24"/>
          <w:szCs w:val="24"/>
        </w:rPr>
        <w:t xml:space="preserve"> to </w:t>
      </w:r>
      <w:proofErr w:type="spellStart"/>
      <w:r w:rsidRPr="00272CEC">
        <w:rPr>
          <w:rFonts w:ascii="Times New Roman" w:eastAsia="Calibri" w:hAnsi="Times New Roman" w:cs="Times New Roman"/>
          <w:sz w:val="24"/>
          <w:szCs w:val="24"/>
        </w:rPr>
        <w:t>promote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this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activity</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by</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implementing</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various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strategic</w:t>
      </w:r>
      <w:proofErr w:type="spellEnd"/>
      <w:r w:rsidRPr="00272CEC">
        <w:rPr>
          <w:rFonts w:ascii="Times New Roman" w:eastAsia="Calibri" w:hAnsi="Times New Roman" w:cs="Times New Roman"/>
          <w:sz w:val="24"/>
          <w:szCs w:val="24"/>
        </w:rPr>
        <w:t xml:space="preserve">, as </w:t>
      </w:r>
      <w:proofErr w:type="spellStart"/>
      <w:r w:rsidRPr="00272CEC">
        <w:rPr>
          <w:rFonts w:ascii="Times New Roman" w:eastAsia="Calibri" w:hAnsi="Times New Roman" w:cs="Times New Roman"/>
          <w:sz w:val="24"/>
          <w:szCs w:val="24"/>
        </w:rPr>
        <w:t>presented</w:t>
      </w:r>
      <w:proofErr w:type="spellEnd"/>
      <w:r w:rsidRPr="00272CEC">
        <w:rPr>
          <w:rFonts w:ascii="Times New Roman" w:eastAsia="Calibri" w:hAnsi="Times New Roman" w:cs="Times New Roman"/>
          <w:sz w:val="24"/>
          <w:szCs w:val="24"/>
        </w:rPr>
        <w:t xml:space="preserve"> in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Institutional</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Development</w:t>
      </w:r>
      <w:proofErr w:type="spellEnd"/>
      <w:r w:rsidRPr="00272CEC">
        <w:rPr>
          <w:rFonts w:ascii="Times New Roman" w:eastAsia="Calibri" w:hAnsi="Times New Roman" w:cs="Times New Roman"/>
          <w:sz w:val="24"/>
          <w:szCs w:val="24"/>
        </w:rPr>
        <w:t xml:space="preserve"> Plan and </w:t>
      </w:r>
      <w:proofErr w:type="spellStart"/>
      <w:r w:rsidRPr="00272CEC">
        <w:rPr>
          <w:rFonts w:ascii="Times New Roman" w:eastAsia="Calibri" w:hAnsi="Times New Roman" w:cs="Times New Roman"/>
          <w:sz w:val="24"/>
          <w:szCs w:val="24"/>
        </w:rPr>
        <w:t>demonstrated</w:t>
      </w:r>
      <w:proofErr w:type="spellEnd"/>
      <w:r w:rsidRPr="00272CEC">
        <w:rPr>
          <w:rFonts w:ascii="Times New Roman" w:eastAsia="Calibri" w:hAnsi="Times New Roman" w:cs="Times New Roman"/>
          <w:sz w:val="24"/>
          <w:szCs w:val="24"/>
        </w:rPr>
        <w:t xml:space="preserve"> in </w:t>
      </w:r>
      <w:proofErr w:type="spellStart"/>
      <w:r w:rsidRPr="00272CEC">
        <w:rPr>
          <w:rFonts w:ascii="Times New Roman" w:eastAsia="Calibri" w:hAnsi="Times New Roman" w:cs="Times New Roman"/>
          <w:sz w:val="24"/>
          <w:szCs w:val="24"/>
        </w:rPr>
        <w:t>some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works</w:t>
      </w:r>
      <w:proofErr w:type="spellEnd"/>
      <w:r w:rsidRPr="00272CEC">
        <w:rPr>
          <w:rFonts w:ascii="Times New Roman" w:eastAsia="Calibri" w:hAnsi="Times New Roman" w:cs="Times New Roman"/>
          <w:sz w:val="24"/>
          <w:szCs w:val="24"/>
        </w:rPr>
        <w:t xml:space="preserve"> of </w:t>
      </w:r>
      <w:proofErr w:type="spellStart"/>
      <w:r w:rsidRPr="00272CEC">
        <w:rPr>
          <w:rFonts w:ascii="Times New Roman" w:eastAsia="Calibri" w:hAnsi="Times New Roman" w:cs="Times New Roman"/>
          <w:sz w:val="24"/>
          <w:szCs w:val="24"/>
        </w:rPr>
        <w:t>his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students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here</w:t>
      </w:r>
      <w:proofErr w:type="spellEnd"/>
      <w:r w:rsidRPr="00272CEC">
        <w:rPr>
          <w:rFonts w:ascii="Times New Roman" w:eastAsia="Calibri" w:hAnsi="Times New Roman" w:cs="Times New Roman"/>
          <w:sz w:val="24"/>
          <w:szCs w:val="24"/>
        </w:rPr>
        <w:t xml:space="preserve"> are </w:t>
      </w:r>
      <w:proofErr w:type="spellStart"/>
      <w:r w:rsidRPr="00272CEC">
        <w:rPr>
          <w:rFonts w:ascii="Times New Roman" w:eastAsia="Calibri" w:hAnsi="Times New Roman" w:cs="Times New Roman"/>
          <w:sz w:val="24"/>
          <w:szCs w:val="24"/>
        </w:rPr>
        <w:t>addressed</w:t>
      </w:r>
      <w:proofErr w:type="spellEnd"/>
      <w:r w:rsidRPr="00272CEC">
        <w:rPr>
          <w:rFonts w:ascii="Times New Roman" w:eastAsia="Calibri" w:hAnsi="Times New Roman" w:cs="Times New Roman"/>
          <w:sz w:val="24"/>
          <w:szCs w:val="24"/>
        </w:rPr>
        <w:t xml:space="preserve"> in </w:t>
      </w:r>
      <w:proofErr w:type="spellStart"/>
      <w:r w:rsidRPr="00272CEC">
        <w:rPr>
          <w:rFonts w:ascii="Times New Roman" w:eastAsia="Calibri" w:hAnsi="Times New Roman" w:cs="Times New Roman"/>
          <w:sz w:val="24"/>
          <w:szCs w:val="24"/>
        </w:rPr>
        <w:t>this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work</w:t>
      </w:r>
      <w:proofErr w:type="spellEnd"/>
      <w:r w:rsidRPr="00272CEC">
        <w:rPr>
          <w:rFonts w:ascii="Times New Roman" w:eastAsia="Calibri" w:hAnsi="Times New Roman" w:cs="Times New Roman"/>
          <w:sz w:val="24"/>
          <w:szCs w:val="24"/>
        </w:rPr>
        <w:t xml:space="preserve"> as </w:t>
      </w:r>
      <w:proofErr w:type="spellStart"/>
      <w:r w:rsidRPr="00272CEC">
        <w:rPr>
          <w:rFonts w:ascii="Times New Roman" w:eastAsia="Calibri" w:hAnsi="Times New Roman" w:cs="Times New Roman"/>
          <w:sz w:val="24"/>
          <w:szCs w:val="24"/>
        </w:rPr>
        <w:t>part</w:t>
      </w:r>
      <w:proofErr w:type="spellEnd"/>
      <w:r w:rsidRPr="00272CEC">
        <w:rPr>
          <w:rFonts w:ascii="Times New Roman" w:eastAsia="Calibri" w:hAnsi="Times New Roman" w:cs="Times New Roman"/>
          <w:sz w:val="24"/>
          <w:szCs w:val="24"/>
        </w:rPr>
        <w:t xml:space="preserve"> of </w:t>
      </w:r>
      <w:proofErr w:type="spellStart"/>
      <w:r w:rsidRPr="00272CEC">
        <w:rPr>
          <w:rFonts w:ascii="Times New Roman" w:eastAsia="Calibri" w:hAnsi="Times New Roman" w:cs="Times New Roman"/>
          <w:sz w:val="24"/>
          <w:szCs w:val="24"/>
        </w:rPr>
        <w:t>theoretical</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framework</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through</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content</w:t>
      </w:r>
      <w:proofErr w:type="spellEnd"/>
      <w:r w:rsidRPr="00272CEC">
        <w:rPr>
          <w:rFonts w:ascii="Times New Roman" w:eastAsia="Calibri" w:hAnsi="Times New Roman" w:cs="Times New Roman"/>
          <w:sz w:val="24"/>
          <w:szCs w:val="24"/>
        </w:rPr>
        <w:t xml:space="preserve"> of </w:t>
      </w:r>
      <w:proofErr w:type="spellStart"/>
      <w:r w:rsidRPr="00272CEC">
        <w:rPr>
          <w:rFonts w:ascii="Times New Roman" w:eastAsia="Calibri" w:hAnsi="Times New Roman" w:cs="Times New Roman"/>
          <w:sz w:val="24"/>
          <w:szCs w:val="24"/>
        </w:rPr>
        <w:t>their</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curricula</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promotion</w:t>
      </w:r>
      <w:proofErr w:type="spellEnd"/>
      <w:r w:rsidRPr="00272CEC">
        <w:rPr>
          <w:rFonts w:ascii="Times New Roman" w:eastAsia="Calibri" w:hAnsi="Times New Roman" w:cs="Times New Roman"/>
          <w:sz w:val="24"/>
          <w:szCs w:val="24"/>
        </w:rPr>
        <w:t xml:space="preserve"> of </w:t>
      </w:r>
      <w:proofErr w:type="spellStart"/>
      <w:r w:rsidRPr="00272CEC">
        <w:rPr>
          <w:rFonts w:ascii="Times New Roman" w:eastAsia="Calibri" w:hAnsi="Times New Roman" w:cs="Times New Roman"/>
          <w:sz w:val="24"/>
          <w:szCs w:val="24"/>
        </w:rPr>
        <w:t>research</w:t>
      </w:r>
      <w:proofErr w:type="spellEnd"/>
      <w:r w:rsidRPr="00272CEC">
        <w:rPr>
          <w:rFonts w:ascii="Times New Roman" w:eastAsia="Calibri" w:hAnsi="Times New Roman" w:cs="Times New Roman"/>
          <w:sz w:val="24"/>
          <w:szCs w:val="24"/>
        </w:rPr>
        <w:t xml:space="preserve"> in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field</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by</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forming</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academic</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bodies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with</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research</w:t>
      </w:r>
      <w:proofErr w:type="spellEnd"/>
      <w:r w:rsidRPr="00272CEC">
        <w:rPr>
          <w:rFonts w:ascii="Times New Roman" w:eastAsia="Calibri" w:hAnsi="Times New Roman" w:cs="Times New Roman"/>
          <w:sz w:val="24"/>
          <w:szCs w:val="24"/>
        </w:rPr>
        <w:t xml:space="preserve"> in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area</w:t>
      </w:r>
      <w:proofErr w:type="spellEnd"/>
      <w:r w:rsidRPr="00272CEC">
        <w:rPr>
          <w:rFonts w:ascii="Times New Roman" w:eastAsia="Calibri" w:hAnsi="Times New Roman" w:cs="Times New Roman"/>
          <w:sz w:val="24"/>
          <w:szCs w:val="24"/>
        </w:rPr>
        <w:t xml:space="preserve"> and </w:t>
      </w:r>
      <w:proofErr w:type="spellStart"/>
      <w:r w:rsidRPr="00272CEC">
        <w:rPr>
          <w:rFonts w:ascii="Times New Roman" w:eastAsia="Calibri" w:hAnsi="Times New Roman" w:cs="Times New Roman"/>
          <w:sz w:val="24"/>
          <w:szCs w:val="24"/>
        </w:rPr>
        <w:t>especially</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with</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implementation</w:t>
      </w:r>
      <w:proofErr w:type="spellEnd"/>
      <w:r w:rsidRPr="00272CEC">
        <w:rPr>
          <w:rFonts w:ascii="Times New Roman" w:eastAsia="Calibri" w:hAnsi="Times New Roman" w:cs="Times New Roman"/>
          <w:sz w:val="24"/>
          <w:szCs w:val="24"/>
        </w:rPr>
        <w:t xml:space="preserve"> of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Institutional</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Development</w:t>
      </w:r>
      <w:proofErr w:type="spellEnd"/>
      <w:r w:rsidRPr="00272CEC">
        <w:rPr>
          <w:rFonts w:ascii="Times New Roman" w:eastAsia="Calibri" w:hAnsi="Times New Roman" w:cs="Times New Roman"/>
          <w:sz w:val="24"/>
          <w:szCs w:val="24"/>
        </w:rPr>
        <w:t xml:space="preserve"> Plan </w:t>
      </w:r>
      <w:proofErr w:type="spellStart"/>
      <w:r w:rsidRPr="00272CEC">
        <w:rPr>
          <w:rFonts w:ascii="Times New Roman" w:eastAsia="Calibri" w:hAnsi="Times New Roman" w:cs="Times New Roman"/>
          <w:sz w:val="24"/>
          <w:szCs w:val="24"/>
        </w:rPr>
        <w:t>where</w:t>
      </w:r>
      <w:proofErr w:type="spellEnd"/>
      <w:r w:rsidRPr="00272CEC">
        <w:rPr>
          <w:rFonts w:ascii="Times New Roman" w:eastAsia="Calibri" w:hAnsi="Times New Roman" w:cs="Times New Roman"/>
          <w:sz w:val="24"/>
          <w:szCs w:val="24"/>
        </w:rPr>
        <w:t xml:space="preserve"> shows </w:t>
      </w:r>
      <w:proofErr w:type="spellStart"/>
      <w:r w:rsidRPr="00272CEC">
        <w:rPr>
          <w:rFonts w:ascii="Times New Roman" w:eastAsia="Calibri" w:hAnsi="Times New Roman" w:cs="Times New Roman"/>
          <w:sz w:val="24"/>
          <w:szCs w:val="24"/>
        </w:rPr>
        <w:t>great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interest</w:t>
      </w:r>
      <w:proofErr w:type="spellEnd"/>
      <w:r w:rsidRPr="00272CEC">
        <w:rPr>
          <w:rFonts w:ascii="Times New Roman" w:eastAsia="Calibri" w:hAnsi="Times New Roman" w:cs="Times New Roman"/>
          <w:sz w:val="24"/>
          <w:szCs w:val="24"/>
        </w:rPr>
        <w:t xml:space="preserve"> in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subject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necessary</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that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college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students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from</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first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semester</w:t>
      </w:r>
      <w:proofErr w:type="spellEnd"/>
      <w:r w:rsidRPr="00272CEC">
        <w:rPr>
          <w:rFonts w:ascii="Times New Roman" w:eastAsia="Calibri" w:hAnsi="Times New Roman" w:cs="Times New Roman"/>
          <w:sz w:val="24"/>
          <w:szCs w:val="24"/>
        </w:rPr>
        <w:t xml:space="preserve"> and </w:t>
      </w:r>
      <w:proofErr w:type="spellStart"/>
      <w:r w:rsidRPr="00272CEC">
        <w:rPr>
          <w:rFonts w:ascii="Times New Roman" w:eastAsia="Calibri" w:hAnsi="Times New Roman" w:cs="Times New Roman"/>
          <w:sz w:val="24"/>
          <w:szCs w:val="24"/>
        </w:rPr>
        <w:t>continue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fermenting</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know</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culture of </w:t>
      </w:r>
      <w:proofErr w:type="spellStart"/>
      <w:r w:rsidRPr="00272CEC">
        <w:rPr>
          <w:rFonts w:ascii="Times New Roman" w:eastAsia="Calibri" w:hAnsi="Times New Roman" w:cs="Times New Roman"/>
          <w:sz w:val="24"/>
          <w:szCs w:val="24"/>
        </w:rPr>
        <w:t>sustainable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development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making</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important</w:t>
      </w:r>
      <w:proofErr w:type="spellEnd"/>
      <w:r w:rsidRPr="00272CEC">
        <w:rPr>
          <w:rFonts w:ascii="Times New Roman" w:eastAsia="Calibri" w:hAnsi="Times New Roman" w:cs="Times New Roman"/>
          <w:sz w:val="24"/>
          <w:szCs w:val="24"/>
        </w:rPr>
        <w:t xml:space="preserve"> to </w:t>
      </w:r>
      <w:proofErr w:type="spellStart"/>
      <w:r w:rsidRPr="00272CEC">
        <w:rPr>
          <w:rFonts w:ascii="Times New Roman" w:eastAsia="Calibri" w:hAnsi="Times New Roman" w:cs="Times New Roman"/>
          <w:sz w:val="24"/>
          <w:szCs w:val="24"/>
        </w:rPr>
        <w:t>know</w:t>
      </w:r>
      <w:proofErr w:type="spellEnd"/>
      <w:r w:rsidRPr="00272CEC">
        <w:rPr>
          <w:rFonts w:ascii="Times New Roman" w:eastAsia="Calibri" w:hAnsi="Times New Roman" w:cs="Times New Roman"/>
          <w:sz w:val="24"/>
          <w:szCs w:val="24"/>
        </w:rPr>
        <w:t xml:space="preserve"> and </w:t>
      </w:r>
      <w:proofErr w:type="spellStart"/>
      <w:r w:rsidRPr="00272CEC">
        <w:rPr>
          <w:rFonts w:ascii="Times New Roman" w:eastAsia="Calibri" w:hAnsi="Times New Roman" w:cs="Times New Roman"/>
          <w:sz w:val="24"/>
          <w:szCs w:val="24"/>
        </w:rPr>
        <w:t>get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involved</w:t>
      </w:r>
      <w:proofErr w:type="spellEnd"/>
      <w:r w:rsidRPr="00272CEC">
        <w:rPr>
          <w:rFonts w:ascii="Times New Roman" w:eastAsia="Calibri" w:hAnsi="Times New Roman" w:cs="Times New Roman"/>
          <w:sz w:val="24"/>
          <w:szCs w:val="24"/>
        </w:rPr>
        <w:t xml:space="preserve"> in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issue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The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results</w:t>
      </w:r>
      <w:proofErr w:type="spellEnd"/>
      <w:r w:rsidRPr="00272CEC">
        <w:rPr>
          <w:rFonts w:ascii="Times New Roman" w:eastAsia="Calibri" w:hAnsi="Times New Roman" w:cs="Times New Roman"/>
          <w:sz w:val="24"/>
          <w:szCs w:val="24"/>
        </w:rPr>
        <w:t xml:space="preserve"> show </w:t>
      </w:r>
      <w:proofErr w:type="spellStart"/>
      <w:r w:rsidRPr="00272CEC">
        <w:rPr>
          <w:rFonts w:ascii="Times New Roman" w:eastAsia="Calibri" w:hAnsi="Times New Roman" w:cs="Times New Roman"/>
          <w:sz w:val="24"/>
          <w:szCs w:val="24"/>
        </w:rPr>
        <w:t>that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few</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students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know</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about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making</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it</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necessary</w:t>
      </w:r>
      <w:proofErr w:type="spellEnd"/>
      <w:r w:rsidRPr="00272CEC">
        <w:rPr>
          <w:rFonts w:ascii="Times New Roman" w:eastAsia="Calibri" w:hAnsi="Times New Roman" w:cs="Times New Roman"/>
          <w:sz w:val="24"/>
          <w:szCs w:val="24"/>
        </w:rPr>
        <w:t xml:space="preserve"> to </w:t>
      </w:r>
      <w:proofErr w:type="spellStart"/>
      <w:r w:rsidRPr="00272CEC">
        <w:rPr>
          <w:rFonts w:ascii="Times New Roman" w:eastAsia="Calibri" w:hAnsi="Times New Roman" w:cs="Times New Roman"/>
          <w:sz w:val="24"/>
          <w:szCs w:val="24"/>
        </w:rPr>
        <w:t>promote</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communication</w:t>
      </w:r>
      <w:proofErr w:type="spellEnd"/>
      <w:r w:rsidRPr="00272CEC">
        <w:rPr>
          <w:rFonts w:ascii="Times New Roman" w:eastAsia="Calibri" w:hAnsi="Times New Roman" w:cs="Times New Roman"/>
          <w:sz w:val="24"/>
          <w:szCs w:val="24"/>
        </w:rPr>
        <w:t xml:space="preserve"> and </w:t>
      </w:r>
      <w:proofErr w:type="spellStart"/>
      <w:r w:rsidRPr="00272CEC">
        <w:rPr>
          <w:rFonts w:ascii="Times New Roman" w:eastAsia="Calibri" w:hAnsi="Times New Roman" w:cs="Times New Roman"/>
          <w:sz w:val="24"/>
          <w:szCs w:val="24"/>
        </w:rPr>
        <w:t>information</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regarding</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activities</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supported</w:t>
      </w:r>
      <w:proofErr w:type="spellEnd"/>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with</w:t>
      </w:r>
      <w:proofErr w:type="spellEnd"/>
      <w:r w:rsidRPr="00272CEC">
        <w:rPr>
          <w:rFonts w:ascii="Times New Roman" w:eastAsia="Calibri" w:hAnsi="Times New Roman" w:cs="Times New Roman"/>
          <w:sz w:val="24"/>
          <w:szCs w:val="24"/>
        </w:rPr>
        <w:t xml:space="preserve"> real </w:t>
      </w:r>
      <w:proofErr w:type="spellStart"/>
      <w:r w:rsidRPr="00272CEC">
        <w:rPr>
          <w:rFonts w:ascii="Times New Roman" w:eastAsia="Calibri" w:hAnsi="Times New Roman" w:cs="Times New Roman"/>
          <w:sz w:val="24"/>
          <w:szCs w:val="24"/>
        </w:rPr>
        <w:t>respect</w:t>
      </w:r>
      <w:proofErr w:type="spellEnd"/>
      <w:r w:rsidR="007B242B">
        <w:rPr>
          <w:rFonts w:ascii="Times New Roman" w:eastAsia="Calibri" w:hAnsi="Times New Roman" w:cs="Times New Roman"/>
          <w:sz w:val="24"/>
          <w:szCs w:val="24"/>
        </w:rPr>
        <w:t>.</w:t>
      </w:r>
    </w:p>
    <w:p w:rsidR="00A931FD" w:rsidRPr="00D2336B" w:rsidRDefault="00A931FD" w:rsidP="00A931FD">
      <w:pPr>
        <w:spacing w:line="480" w:lineRule="auto"/>
        <w:jc w:val="both"/>
        <w:rPr>
          <w:rFonts w:ascii="Times New Roman" w:eastAsia="Calibri" w:hAnsi="Times New Roman" w:cs="Times New Roman"/>
          <w:sz w:val="24"/>
          <w:szCs w:val="24"/>
        </w:rPr>
      </w:pPr>
      <w:r w:rsidRPr="007B242B">
        <w:rPr>
          <w:rFonts w:ascii="Calibri" w:eastAsia="Calibri" w:hAnsi="Calibri" w:cs="Arial"/>
          <w:color w:val="7030A0"/>
          <w:sz w:val="28"/>
          <w:szCs w:val="24"/>
        </w:rPr>
        <w:t>Key</w:t>
      </w:r>
      <w:r w:rsidR="00D2336B" w:rsidRPr="007B242B">
        <w:rPr>
          <w:rFonts w:ascii="Calibri" w:eastAsia="Calibri" w:hAnsi="Calibri" w:cs="Arial"/>
          <w:color w:val="7030A0"/>
          <w:sz w:val="28"/>
          <w:szCs w:val="24"/>
        </w:rPr>
        <w:t xml:space="preserve"> </w:t>
      </w:r>
      <w:proofErr w:type="spellStart"/>
      <w:r w:rsidRPr="007B242B">
        <w:rPr>
          <w:rFonts w:ascii="Calibri" w:eastAsia="Calibri" w:hAnsi="Calibri" w:cs="Arial"/>
          <w:color w:val="7030A0"/>
          <w:sz w:val="28"/>
          <w:szCs w:val="24"/>
        </w:rPr>
        <w:t>words</w:t>
      </w:r>
      <w:proofErr w:type="spellEnd"/>
      <w:r w:rsidRPr="007B242B">
        <w:rPr>
          <w:rFonts w:ascii="Calibri" w:eastAsia="Calibri" w:hAnsi="Calibri" w:cs="Arial"/>
          <w:color w:val="7030A0"/>
          <w:sz w:val="28"/>
          <w:szCs w:val="24"/>
        </w:rPr>
        <w:t>:</w:t>
      </w:r>
      <w:r w:rsidRPr="00272CEC">
        <w:rPr>
          <w:rFonts w:ascii="Times New Roman" w:eastAsia="Calibri" w:hAnsi="Times New Roman" w:cs="Times New Roman"/>
          <w:b/>
          <w:sz w:val="24"/>
          <w:szCs w:val="24"/>
        </w:rPr>
        <w:t xml:space="preserve"> </w:t>
      </w:r>
      <w:proofErr w:type="spellStart"/>
      <w:r w:rsidR="00D2336B" w:rsidRPr="00D2336B">
        <w:rPr>
          <w:rFonts w:ascii="Times New Roman" w:eastAsia="Calibri" w:hAnsi="Times New Roman" w:cs="Times New Roman"/>
          <w:sz w:val="24"/>
          <w:szCs w:val="24"/>
        </w:rPr>
        <w:t>s</w:t>
      </w:r>
      <w:r w:rsidRPr="00D2336B">
        <w:rPr>
          <w:rFonts w:ascii="Times New Roman" w:eastAsia="Calibri" w:hAnsi="Times New Roman" w:cs="Times New Roman"/>
          <w:sz w:val="24"/>
          <w:szCs w:val="24"/>
        </w:rPr>
        <w:t>ustainability</w:t>
      </w:r>
      <w:proofErr w:type="spellEnd"/>
      <w:r w:rsidRPr="00D2336B">
        <w:rPr>
          <w:rFonts w:ascii="Times New Roman" w:eastAsia="Calibri" w:hAnsi="Times New Roman" w:cs="Times New Roman"/>
          <w:sz w:val="24"/>
          <w:szCs w:val="24"/>
        </w:rPr>
        <w:t xml:space="preserve">, </w:t>
      </w:r>
      <w:proofErr w:type="spellStart"/>
      <w:r w:rsidRPr="00D2336B">
        <w:rPr>
          <w:rFonts w:ascii="Times New Roman" w:eastAsia="Calibri" w:hAnsi="Times New Roman" w:cs="Times New Roman"/>
          <w:sz w:val="24"/>
          <w:szCs w:val="24"/>
        </w:rPr>
        <w:t>student</w:t>
      </w:r>
      <w:proofErr w:type="spellEnd"/>
      <w:r w:rsidRPr="00D2336B">
        <w:rPr>
          <w:rFonts w:ascii="Times New Roman" w:eastAsia="Calibri" w:hAnsi="Times New Roman" w:cs="Times New Roman"/>
          <w:sz w:val="24"/>
          <w:szCs w:val="24"/>
        </w:rPr>
        <w:t xml:space="preserve">, </w:t>
      </w:r>
      <w:proofErr w:type="spellStart"/>
      <w:r w:rsidRPr="00D2336B">
        <w:rPr>
          <w:rFonts w:ascii="Times New Roman" w:eastAsia="Calibri" w:hAnsi="Times New Roman" w:cs="Times New Roman"/>
          <w:sz w:val="24"/>
          <w:szCs w:val="24"/>
        </w:rPr>
        <w:t>environment</w:t>
      </w:r>
      <w:proofErr w:type="spellEnd"/>
      <w:r w:rsidR="00D2336B">
        <w:rPr>
          <w:rFonts w:ascii="Times New Roman" w:eastAsia="Calibri" w:hAnsi="Times New Roman" w:cs="Times New Roman"/>
          <w:sz w:val="24"/>
          <w:szCs w:val="24"/>
        </w:rPr>
        <w:t>.</w:t>
      </w:r>
    </w:p>
    <w:p w:rsidR="007B242B" w:rsidRPr="006D6018" w:rsidRDefault="007B242B" w:rsidP="007B242B">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Febrero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r>
        <w:rPr>
          <w:rFonts w:ascii="Times New Roman" w:hAnsi="Times New Roman"/>
          <w:sz w:val="24"/>
          <w:lang w:val="en-US"/>
        </w:rPr>
        <w:t>Mayo</w:t>
      </w:r>
      <w:r w:rsidRPr="006D6018">
        <w:rPr>
          <w:rFonts w:ascii="Times New Roman" w:hAnsi="Times New Roman"/>
          <w:sz w:val="24"/>
          <w:lang w:val="en-US"/>
        </w:rPr>
        <w:t xml:space="preserve"> 2016</w:t>
      </w:r>
    </w:p>
    <w:p w:rsidR="00A931FD" w:rsidRDefault="007B242B" w:rsidP="007B242B">
      <w:pPr>
        <w:spacing w:line="480" w:lineRule="auto"/>
        <w:jc w:val="both"/>
        <w:rPr>
          <w:rFonts w:cs="Calibri"/>
        </w:rPr>
      </w:pPr>
      <w:r>
        <w:rPr>
          <w:rFonts w:cs="Calibri"/>
        </w:rPr>
        <w:pict>
          <v:rect id="_x0000_i1025" style="width:468pt;height:1.5pt" o:hralign="center" o:hrstd="t" o:hr="t" fillcolor="#a0a0a0" stroked="f"/>
        </w:pict>
      </w:r>
    </w:p>
    <w:p w:rsidR="007B242B" w:rsidRPr="00272CEC" w:rsidRDefault="007B242B" w:rsidP="007B242B">
      <w:pPr>
        <w:spacing w:line="480" w:lineRule="auto"/>
        <w:jc w:val="both"/>
        <w:rPr>
          <w:rFonts w:ascii="Times New Roman" w:eastAsia="Calibri" w:hAnsi="Times New Roman" w:cs="Times New Roman"/>
          <w:b/>
          <w:sz w:val="24"/>
          <w:szCs w:val="24"/>
        </w:rPr>
      </w:pPr>
    </w:p>
    <w:p w:rsidR="00A931FD" w:rsidRPr="007B242B" w:rsidRDefault="007B242B" w:rsidP="00D2336B">
      <w:pPr>
        <w:spacing w:after="0" w:line="480" w:lineRule="auto"/>
        <w:rPr>
          <w:rFonts w:ascii="Calibri" w:eastAsia="Calibri" w:hAnsi="Calibri" w:cs="Arial"/>
          <w:color w:val="7030A0"/>
          <w:sz w:val="28"/>
          <w:szCs w:val="24"/>
        </w:rPr>
      </w:pPr>
      <w:r>
        <w:rPr>
          <w:rFonts w:ascii="Calibri" w:eastAsia="Calibri" w:hAnsi="Calibri" w:cs="Arial"/>
          <w:color w:val="7030A0"/>
          <w:sz w:val="28"/>
          <w:szCs w:val="24"/>
        </w:rPr>
        <w:lastRenderedPageBreak/>
        <w:t>I</w:t>
      </w:r>
      <w:r w:rsidRPr="007B242B">
        <w:rPr>
          <w:rFonts w:ascii="Calibri" w:eastAsia="Calibri" w:hAnsi="Calibri" w:cs="Arial"/>
          <w:color w:val="7030A0"/>
          <w:sz w:val="28"/>
          <w:szCs w:val="24"/>
        </w:rPr>
        <w:t>ntroducción</w:t>
      </w:r>
    </w:p>
    <w:p w:rsidR="00A931FD" w:rsidRPr="00272CEC" w:rsidRDefault="00C44327" w:rsidP="007B242B">
      <w:pPr>
        <w:spacing w:after="0" w:line="360" w:lineRule="auto"/>
        <w:jc w:val="both"/>
        <w:rPr>
          <w:rFonts w:ascii="Times New Roman" w:eastAsia="Arial" w:hAnsi="Times New Roman" w:cs="Times New Roman"/>
          <w:color w:val="000000"/>
          <w:sz w:val="24"/>
          <w:szCs w:val="24"/>
          <w:lang w:eastAsia="es-MX"/>
        </w:rPr>
      </w:pPr>
      <w:r>
        <w:rPr>
          <w:rFonts w:ascii="Times New Roman" w:eastAsia="Arial" w:hAnsi="Times New Roman" w:cs="Times New Roman"/>
          <w:color w:val="000000"/>
          <w:sz w:val="24"/>
          <w:szCs w:val="24"/>
          <w:lang w:eastAsia="es-MX"/>
        </w:rPr>
        <w:t>Actualmente,</w:t>
      </w:r>
      <w:r w:rsidR="00A931FD" w:rsidRPr="00272CEC">
        <w:rPr>
          <w:rFonts w:ascii="Times New Roman" w:eastAsia="Arial" w:hAnsi="Times New Roman" w:cs="Times New Roman"/>
          <w:color w:val="000000"/>
          <w:sz w:val="24"/>
          <w:szCs w:val="24"/>
          <w:lang w:eastAsia="es-MX"/>
        </w:rPr>
        <w:t xml:space="preserve"> la palabra sustentabilidad es cada día más común, como un medio de subsistencia para las personas, medio ambiente, biodiversidad y ecología. Por lo regular, han sido las empresas privadas las que han apoyado e impulsado este tipo de actividades, sobre todo las que tienen una capacidad económica media-alta. Hoy por hoy, el término sustentabilidad es aplicado en todos los ámbitos, sin dejar de lado el área educativa.</w:t>
      </w:r>
    </w:p>
    <w:p w:rsidR="00A931FD" w:rsidRPr="00272CEC" w:rsidRDefault="00A931FD" w:rsidP="007B242B">
      <w:pPr>
        <w:spacing w:after="0" w:line="360" w:lineRule="auto"/>
        <w:ind w:right="-284"/>
        <w:jc w:val="both"/>
        <w:rPr>
          <w:rFonts w:ascii="Times New Roman" w:eastAsia="Times New Roman" w:hAnsi="Times New Roman" w:cs="Times New Roman"/>
          <w:bCs/>
          <w:iCs/>
          <w:sz w:val="24"/>
          <w:szCs w:val="24"/>
          <w:lang w:val="es-ES" w:eastAsia="es-MX"/>
        </w:rPr>
      </w:pPr>
      <w:r w:rsidRPr="00272CEC">
        <w:rPr>
          <w:rFonts w:ascii="Times New Roman" w:eastAsia="Arial" w:hAnsi="Times New Roman" w:cs="Times New Roman"/>
          <w:color w:val="000000"/>
          <w:sz w:val="24"/>
          <w:szCs w:val="24"/>
          <w:lang w:eastAsia="es-MX"/>
        </w:rPr>
        <w:t xml:space="preserve">En los últimos años se ha escrito mucho sobre el tema de sustentabilidad, por ejemplo, </w:t>
      </w:r>
      <w:proofErr w:type="spellStart"/>
      <w:r w:rsidRPr="00272CEC">
        <w:rPr>
          <w:rFonts w:ascii="Times New Roman" w:eastAsia="Times New Roman" w:hAnsi="Times New Roman" w:cs="Times New Roman"/>
          <w:bCs/>
          <w:iCs/>
          <w:sz w:val="24"/>
          <w:szCs w:val="24"/>
          <w:lang w:val="es-ES" w:eastAsia="es-MX"/>
        </w:rPr>
        <w:t>Littig</w:t>
      </w:r>
      <w:proofErr w:type="spellEnd"/>
      <w:r w:rsidRPr="00272CEC">
        <w:rPr>
          <w:rFonts w:ascii="Times New Roman" w:eastAsia="Times New Roman" w:hAnsi="Times New Roman" w:cs="Times New Roman"/>
          <w:bCs/>
          <w:iCs/>
          <w:sz w:val="24"/>
          <w:szCs w:val="24"/>
          <w:lang w:val="es-ES" w:eastAsia="es-MX"/>
        </w:rPr>
        <w:t xml:space="preserve"> y </w:t>
      </w:r>
      <w:proofErr w:type="spellStart"/>
      <w:r w:rsidRPr="00272CEC">
        <w:rPr>
          <w:rFonts w:ascii="Times New Roman" w:eastAsia="Times New Roman" w:hAnsi="Times New Roman" w:cs="Times New Roman"/>
          <w:bCs/>
          <w:iCs/>
          <w:sz w:val="24"/>
          <w:szCs w:val="24"/>
          <w:lang w:val="es-ES" w:eastAsia="es-MX"/>
        </w:rPr>
        <w:t>Grießler</w:t>
      </w:r>
      <w:proofErr w:type="spellEnd"/>
      <w:r w:rsidRPr="00272CEC">
        <w:rPr>
          <w:rFonts w:ascii="Times New Roman" w:eastAsia="Times New Roman" w:hAnsi="Times New Roman" w:cs="Times New Roman"/>
          <w:bCs/>
          <w:iCs/>
          <w:sz w:val="24"/>
          <w:szCs w:val="24"/>
          <w:lang w:val="es-ES" w:eastAsia="es-MX"/>
        </w:rPr>
        <w:t xml:space="preserve"> (2005) definen </w:t>
      </w:r>
      <w:r w:rsidR="00775070">
        <w:rPr>
          <w:rFonts w:ascii="Times New Roman" w:eastAsia="Times New Roman" w:hAnsi="Times New Roman" w:cs="Times New Roman"/>
          <w:bCs/>
          <w:iCs/>
          <w:sz w:val="24"/>
          <w:szCs w:val="24"/>
          <w:lang w:val="es-ES" w:eastAsia="es-MX"/>
        </w:rPr>
        <w:t>a la s</w:t>
      </w:r>
      <w:r w:rsidRPr="00272CEC">
        <w:rPr>
          <w:rFonts w:ascii="Times New Roman" w:eastAsia="Times New Roman" w:hAnsi="Times New Roman" w:cs="Times New Roman"/>
          <w:bCs/>
          <w:iCs/>
          <w:sz w:val="24"/>
          <w:szCs w:val="24"/>
          <w:lang w:val="es-ES" w:eastAsia="es-MX"/>
        </w:rPr>
        <w:t xml:space="preserve">ustentabilidad </w:t>
      </w:r>
      <w:r w:rsidR="00775070">
        <w:rPr>
          <w:rFonts w:ascii="Times New Roman" w:eastAsia="Times New Roman" w:hAnsi="Times New Roman" w:cs="Times New Roman"/>
          <w:bCs/>
          <w:iCs/>
          <w:sz w:val="24"/>
          <w:szCs w:val="24"/>
          <w:lang w:val="es-ES" w:eastAsia="es-MX"/>
        </w:rPr>
        <w:t>s</w:t>
      </w:r>
      <w:r w:rsidRPr="00272CEC">
        <w:rPr>
          <w:rFonts w:ascii="Times New Roman" w:eastAsia="Times New Roman" w:hAnsi="Times New Roman" w:cs="Times New Roman"/>
          <w:bCs/>
          <w:iCs/>
          <w:sz w:val="24"/>
          <w:szCs w:val="24"/>
          <w:lang w:val="es-ES" w:eastAsia="es-MX"/>
        </w:rPr>
        <w:t xml:space="preserve">ocial como una cualidad de las sociedades. </w:t>
      </w:r>
      <w:r w:rsidR="00775070">
        <w:rPr>
          <w:rFonts w:ascii="Times New Roman" w:eastAsia="Times New Roman" w:hAnsi="Times New Roman" w:cs="Times New Roman"/>
          <w:bCs/>
          <w:iCs/>
          <w:sz w:val="24"/>
          <w:szCs w:val="24"/>
          <w:lang w:val="es-ES" w:eastAsia="es-MX"/>
        </w:rPr>
        <w:t xml:space="preserve">Esta </w:t>
      </w:r>
      <w:r w:rsidRPr="00272CEC">
        <w:rPr>
          <w:rFonts w:ascii="Times New Roman" w:eastAsia="Times New Roman" w:hAnsi="Times New Roman" w:cs="Times New Roman"/>
          <w:bCs/>
          <w:iCs/>
          <w:sz w:val="24"/>
          <w:szCs w:val="24"/>
          <w:lang w:val="es-ES" w:eastAsia="es-MX"/>
        </w:rPr>
        <w:t xml:space="preserve">relaciona a la naturaleza </w:t>
      </w:r>
      <w:r w:rsidR="0068095C">
        <w:rPr>
          <w:rFonts w:ascii="Times New Roman" w:eastAsia="Times New Roman" w:hAnsi="Times New Roman" w:cs="Times New Roman"/>
          <w:bCs/>
          <w:iCs/>
          <w:sz w:val="24"/>
          <w:szCs w:val="24"/>
          <w:lang w:val="es-ES" w:eastAsia="es-MX"/>
        </w:rPr>
        <w:t>con</w:t>
      </w:r>
      <w:r w:rsidR="00775070">
        <w:rPr>
          <w:rFonts w:ascii="Times New Roman" w:eastAsia="Times New Roman" w:hAnsi="Times New Roman" w:cs="Times New Roman"/>
          <w:bCs/>
          <w:iCs/>
          <w:sz w:val="24"/>
          <w:szCs w:val="24"/>
          <w:lang w:val="es-ES" w:eastAsia="es-MX"/>
        </w:rPr>
        <w:t xml:space="preserve"> </w:t>
      </w:r>
      <w:r w:rsidRPr="00272CEC">
        <w:rPr>
          <w:rFonts w:ascii="Times New Roman" w:eastAsia="Times New Roman" w:hAnsi="Times New Roman" w:cs="Times New Roman"/>
          <w:bCs/>
          <w:iCs/>
          <w:sz w:val="24"/>
          <w:szCs w:val="24"/>
          <w:lang w:val="es-ES" w:eastAsia="es-MX"/>
        </w:rPr>
        <w:t>la sociedad</w:t>
      </w:r>
      <w:r w:rsidR="00775070">
        <w:rPr>
          <w:rFonts w:ascii="Times New Roman" w:eastAsia="Times New Roman" w:hAnsi="Times New Roman" w:cs="Times New Roman"/>
          <w:bCs/>
          <w:iCs/>
          <w:sz w:val="24"/>
          <w:szCs w:val="24"/>
          <w:lang w:val="es-ES" w:eastAsia="es-MX"/>
        </w:rPr>
        <w:t xml:space="preserve"> mediante el trabajo</w:t>
      </w:r>
      <w:r w:rsidRPr="00272CEC">
        <w:rPr>
          <w:rFonts w:ascii="Times New Roman" w:eastAsia="Times New Roman" w:hAnsi="Times New Roman" w:cs="Times New Roman"/>
          <w:bCs/>
          <w:iCs/>
          <w:sz w:val="24"/>
          <w:szCs w:val="24"/>
          <w:lang w:val="es-ES" w:eastAsia="es-MX"/>
        </w:rPr>
        <w:t xml:space="preserve">. La sustentabilidad social se presenta si el trabajo en una sociedad </w:t>
      </w:r>
      <w:r w:rsidR="0068095C">
        <w:rPr>
          <w:rFonts w:ascii="Times New Roman" w:eastAsia="Times New Roman" w:hAnsi="Times New Roman" w:cs="Times New Roman"/>
          <w:bCs/>
          <w:iCs/>
          <w:sz w:val="24"/>
          <w:szCs w:val="24"/>
          <w:lang w:val="es-ES" w:eastAsia="es-MX"/>
        </w:rPr>
        <w:t>se relaciona</w:t>
      </w:r>
      <w:r w:rsidRPr="00272CEC">
        <w:rPr>
          <w:rFonts w:ascii="Times New Roman" w:eastAsia="Times New Roman" w:hAnsi="Times New Roman" w:cs="Times New Roman"/>
          <w:bCs/>
          <w:iCs/>
          <w:sz w:val="24"/>
          <w:szCs w:val="24"/>
          <w:lang w:val="es-ES" w:eastAsia="es-MX"/>
        </w:rPr>
        <w:t xml:space="preserve"> con los acuerdos institucionales</w:t>
      </w:r>
      <w:r w:rsidR="0068095C">
        <w:rPr>
          <w:rFonts w:ascii="Times New Roman" w:eastAsia="Times New Roman" w:hAnsi="Times New Roman" w:cs="Times New Roman"/>
          <w:bCs/>
          <w:iCs/>
          <w:sz w:val="24"/>
          <w:szCs w:val="24"/>
          <w:lang w:val="es-ES" w:eastAsia="es-MX"/>
        </w:rPr>
        <w:t xml:space="preserve"> y consigue los siguientes efectos</w:t>
      </w:r>
      <w:r w:rsidRPr="00272CEC">
        <w:rPr>
          <w:rFonts w:ascii="Times New Roman" w:eastAsia="Times New Roman" w:hAnsi="Times New Roman" w:cs="Times New Roman"/>
          <w:bCs/>
          <w:iCs/>
          <w:sz w:val="24"/>
          <w:szCs w:val="24"/>
          <w:lang w:val="es-ES" w:eastAsia="es-MX"/>
        </w:rPr>
        <w:t xml:space="preserve">: </w:t>
      </w:r>
    </w:p>
    <w:p w:rsidR="00A931FD" w:rsidRPr="00272CEC" w:rsidRDefault="00A931FD" w:rsidP="007B242B">
      <w:pPr>
        <w:numPr>
          <w:ilvl w:val="0"/>
          <w:numId w:val="1"/>
        </w:numPr>
        <w:spacing w:after="100" w:line="360" w:lineRule="auto"/>
        <w:ind w:right="-283"/>
        <w:jc w:val="both"/>
        <w:rPr>
          <w:rFonts w:ascii="Times New Roman" w:eastAsia="Times New Roman" w:hAnsi="Times New Roman" w:cs="Times New Roman"/>
          <w:bCs/>
          <w:iCs/>
          <w:sz w:val="24"/>
          <w:szCs w:val="24"/>
          <w:lang w:val="es-ES_tradnl" w:eastAsia="es-MX"/>
        </w:rPr>
      </w:pPr>
      <w:r w:rsidRPr="00272CEC">
        <w:rPr>
          <w:rFonts w:ascii="Times New Roman" w:eastAsia="Times New Roman" w:hAnsi="Times New Roman" w:cs="Times New Roman"/>
          <w:bCs/>
          <w:iCs/>
          <w:sz w:val="24"/>
          <w:szCs w:val="24"/>
          <w:lang w:val="es-ES_tradnl" w:eastAsia="es-MX"/>
        </w:rPr>
        <w:t>Satisface un extenso grupo de necesidades humanas</w:t>
      </w:r>
      <w:r w:rsidR="00585EF2">
        <w:rPr>
          <w:rFonts w:ascii="Times New Roman" w:eastAsia="Times New Roman" w:hAnsi="Times New Roman" w:cs="Times New Roman"/>
          <w:bCs/>
          <w:iCs/>
          <w:sz w:val="24"/>
          <w:szCs w:val="24"/>
          <w:lang w:val="es-ES_tradnl" w:eastAsia="es-MX"/>
        </w:rPr>
        <w:t>.</w:t>
      </w:r>
    </w:p>
    <w:p w:rsidR="00A931FD" w:rsidRPr="00272CEC" w:rsidRDefault="00A931FD" w:rsidP="007B242B">
      <w:pPr>
        <w:numPr>
          <w:ilvl w:val="0"/>
          <w:numId w:val="1"/>
        </w:numPr>
        <w:spacing w:after="100" w:line="360" w:lineRule="auto"/>
        <w:ind w:right="-283"/>
        <w:jc w:val="both"/>
        <w:rPr>
          <w:rFonts w:ascii="Times New Roman" w:eastAsia="Times New Roman" w:hAnsi="Times New Roman" w:cs="Times New Roman"/>
          <w:bCs/>
          <w:iCs/>
          <w:sz w:val="24"/>
          <w:szCs w:val="24"/>
          <w:lang w:val="es-ES_tradnl" w:eastAsia="es-MX"/>
        </w:rPr>
      </w:pPr>
      <w:r w:rsidRPr="00272CEC">
        <w:rPr>
          <w:rFonts w:ascii="Times New Roman" w:eastAsia="Times New Roman" w:hAnsi="Times New Roman" w:cs="Times New Roman"/>
          <w:bCs/>
          <w:iCs/>
          <w:sz w:val="24"/>
          <w:szCs w:val="24"/>
          <w:lang w:val="es-ES_tradnl" w:eastAsia="es-MX"/>
        </w:rPr>
        <w:t>Permite que la naturaleza y su capacidad de reproducirse sean preservados por un largo tiempo</w:t>
      </w:r>
      <w:r w:rsidR="00585EF2">
        <w:rPr>
          <w:rFonts w:ascii="Times New Roman" w:eastAsia="Times New Roman" w:hAnsi="Times New Roman" w:cs="Times New Roman"/>
          <w:bCs/>
          <w:iCs/>
          <w:sz w:val="24"/>
          <w:szCs w:val="24"/>
          <w:lang w:val="es-ES_tradnl" w:eastAsia="es-MX"/>
        </w:rPr>
        <w:t xml:space="preserve">, cumpliendo </w:t>
      </w:r>
      <w:r w:rsidRPr="00272CEC">
        <w:rPr>
          <w:rFonts w:ascii="Times New Roman" w:eastAsia="Times New Roman" w:hAnsi="Times New Roman" w:cs="Times New Roman"/>
          <w:bCs/>
          <w:iCs/>
          <w:sz w:val="24"/>
          <w:szCs w:val="24"/>
          <w:lang w:val="es-ES_tradnl" w:eastAsia="es-MX"/>
        </w:rPr>
        <w:t xml:space="preserve">las exigencias normativas de la justicia social, la dignidad humana y la participación. </w:t>
      </w:r>
    </w:p>
    <w:p w:rsidR="00A931FD" w:rsidRPr="00272CEC" w:rsidRDefault="00A931FD" w:rsidP="007B242B">
      <w:pPr>
        <w:spacing w:after="0" w:line="360" w:lineRule="auto"/>
        <w:jc w:val="both"/>
        <w:rPr>
          <w:rFonts w:ascii="Times New Roman" w:eastAsia="Calibri" w:hAnsi="Times New Roman" w:cs="Times New Roman"/>
          <w:color w:val="000000"/>
          <w:sz w:val="24"/>
          <w:szCs w:val="24"/>
          <w:lang w:eastAsia="es-MX"/>
        </w:rPr>
      </w:pPr>
      <w:r w:rsidRPr="00272CEC">
        <w:rPr>
          <w:rFonts w:ascii="Times New Roman" w:eastAsia="Arial" w:hAnsi="Times New Roman" w:cs="Times New Roman"/>
          <w:color w:val="000000"/>
          <w:sz w:val="24"/>
          <w:szCs w:val="24"/>
          <w:lang w:eastAsia="es-MX"/>
        </w:rPr>
        <w:t xml:space="preserve">La esencia de la sustentabilidad </w:t>
      </w:r>
      <w:r w:rsidR="00796343">
        <w:rPr>
          <w:rFonts w:ascii="Times New Roman" w:eastAsia="Arial" w:hAnsi="Times New Roman" w:cs="Times New Roman"/>
          <w:color w:val="000000"/>
          <w:sz w:val="24"/>
          <w:szCs w:val="24"/>
          <w:lang w:eastAsia="es-MX"/>
        </w:rPr>
        <w:t>es</w:t>
      </w:r>
      <w:r w:rsidRPr="00272CEC">
        <w:rPr>
          <w:rFonts w:ascii="Times New Roman" w:eastAsia="Arial" w:hAnsi="Times New Roman" w:cs="Times New Roman"/>
          <w:color w:val="000000"/>
          <w:sz w:val="24"/>
          <w:szCs w:val="24"/>
          <w:lang w:eastAsia="es-MX"/>
        </w:rPr>
        <w:t xml:space="preserve"> un antiguo principio </w:t>
      </w:r>
      <w:r w:rsidR="00892035">
        <w:rPr>
          <w:rFonts w:ascii="Times New Roman" w:eastAsia="Arial" w:hAnsi="Times New Roman" w:cs="Times New Roman"/>
          <w:color w:val="000000"/>
          <w:sz w:val="24"/>
          <w:szCs w:val="24"/>
          <w:lang w:eastAsia="es-MX"/>
        </w:rPr>
        <w:t>en</w:t>
      </w:r>
      <w:r w:rsidRPr="00272CEC">
        <w:rPr>
          <w:rFonts w:ascii="Times New Roman" w:eastAsia="Arial" w:hAnsi="Times New Roman" w:cs="Times New Roman"/>
          <w:color w:val="000000"/>
          <w:sz w:val="24"/>
          <w:szCs w:val="24"/>
          <w:lang w:eastAsia="es-MX"/>
        </w:rPr>
        <w:t xml:space="preserve"> la cultura</w:t>
      </w:r>
      <w:r w:rsidR="00892035">
        <w:rPr>
          <w:rFonts w:ascii="Times New Roman" w:eastAsia="Arial" w:hAnsi="Times New Roman" w:cs="Times New Roman"/>
          <w:color w:val="000000"/>
          <w:sz w:val="24"/>
          <w:szCs w:val="24"/>
          <w:lang w:eastAsia="es-MX"/>
        </w:rPr>
        <w:t xml:space="preserve"> de la </w:t>
      </w:r>
      <w:r w:rsidRPr="00272CEC">
        <w:rPr>
          <w:rFonts w:ascii="Times New Roman" w:eastAsia="Arial" w:hAnsi="Times New Roman" w:cs="Times New Roman"/>
          <w:color w:val="000000"/>
          <w:sz w:val="24"/>
          <w:szCs w:val="24"/>
          <w:lang w:eastAsia="es-MX"/>
        </w:rPr>
        <w:t>human</w:t>
      </w:r>
      <w:r w:rsidR="00892035">
        <w:rPr>
          <w:rFonts w:ascii="Times New Roman" w:eastAsia="Arial" w:hAnsi="Times New Roman" w:cs="Times New Roman"/>
          <w:color w:val="000000"/>
          <w:sz w:val="24"/>
          <w:szCs w:val="24"/>
          <w:lang w:eastAsia="es-MX"/>
        </w:rPr>
        <w:t>idad</w:t>
      </w:r>
      <w:r w:rsidRPr="00272CEC">
        <w:rPr>
          <w:rFonts w:ascii="Times New Roman" w:eastAsia="Arial" w:hAnsi="Times New Roman" w:cs="Times New Roman"/>
          <w:color w:val="000000"/>
          <w:sz w:val="24"/>
          <w:szCs w:val="24"/>
          <w:lang w:eastAsia="es-MX"/>
        </w:rPr>
        <w:t xml:space="preserve"> y el comportamiento de los animales. Antes de </w:t>
      </w:r>
      <w:r w:rsidR="00585EF2">
        <w:rPr>
          <w:rFonts w:ascii="Times New Roman" w:eastAsia="Arial" w:hAnsi="Times New Roman" w:cs="Times New Roman"/>
          <w:color w:val="000000"/>
          <w:sz w:val="24"/>
          <w:szCs w:val="24"/>
          <w:lang w:eastAsia="es-MX"/>
        </w:rPr>
        <w:t>que aparecie</w:t>
      </w:r>
      <w:r w:rsidR="00892035">
        <w:rPr>
          <w:rFonts w:ascii="Times New Roman" w:eastAsia="Arial" w:hAnsi="Times New Roman" w:cs="Times New Roman"/>
          <w:color w:val="000000"/>
          <w:sz w:val="24"/>
          <w:szCs w:val="24"/>
          <w:lang w:eastAsia="es-MX"/>
        </w:rPr>
        <w:t>ra</w:t>
      </w:r>
      <w:r w:rsidR="00585EF2">
        <w:rPr>
          <w:rFonts w:ascii="Times New Roman" w:eastAsia="Arial" w:hAnsi="Times New Roman" w:cs="Times New Roman"/>
          <w:color w:val="000000"/>
          <w:sz w:val="24"/>
          <w:szCs w:val="24"/>
          <w:lang w:eastAsia="es-MX"/>
        </w:rPr>
        <w:t xml:space="preserve"> </w:t>
      </w:r>
      <w:r w:rsidRPr="00272CEC">
        <w:rPr>
          <w:rFonts w:ascii="Times New Roman" w:eastAsia="Arial" w:hAnsi="Times New Roman" w:cs="Times New Roman"/>
          <w:color w:val="000000"/>
          <w:sz w:val="24"/>
          <w:szCs w:val="24"/>
          <w:lang w:eastAsia="es-MX"/>
        </w:rPr>
        <w:t xml:space="preserve">el hombre sobre la </w:t>
      </w:r>
      <w:r w:rsidR="00585EF2">
        <w:rPr>
          <w:rFonts w:ascii="Times New Roman" w:eastAsia="Arial" w:hAnsi="Times New Roman" w:cs="Times New Roman"/>
          <w:color w:val="000000"/>
          <w:sz w:val="24"/>
          <w:szCs w:val="24"/>
          <w:lang w:eastAsia="es-MX"/>
        </w:rPr>
        <w:t>T</w:t>
      </w:r>
      <w:r w:rsidRPr="00272CEC">
        <w:rPr>
          <w:rFonts w:ascii="Times New Roman" w:eastAsia="Arial" w:hAnsi="Times New Roman" w:cs="Times New Roman"/>
          <w:color w:val="000000"/>
          <w:sz w:val="24"/>
          <w:szCs w:val="24"/>
          <w:lang w:eastAsia="es-MX"/>
        </w:rPr>
        <w:t xml:space="preserve">ierra, los herbívoros y </w:t>
      </w:r>
      <w:r w:rsidR="00585EF2">
        <w:rPr>
          <w:rFonts w:ascii="Times New Roman" w:eastAsia="Arial" w:hAnsi="Times New Roman" w:cs="Times New Roman"/>
          <w:color w:val="000000"/>
          <w:sz w:val="24"/>
          <w:szCs w:val="24"/>
          <w:lang w:eastAsia="es-MX"/>
        </w:rPr>
        <w:t xml:space="preserve">los </w:t>
      </w:r>
      <w:r w:rsidRPr="00272CEC">
        <w:rPr>
          <w:rFonts w:ascii="Times New Roman" w:eastAsia="Arial" w:hAnsi="Times New Roman" w:cs="Times New Roman"/>
          <w:color w:val="000000"/>
          <w:sz w:val="24"/>
          <w:szCs w:val="24"/>
          <w:lang w:eastAsia="es-MX"/>
        </w:rPr>
        <w:t xml:space="preserve">rapaces se alimentaban sin sobre explotar su </w:t>
      </w:r>
      <w:r w:rsidR="00585EF2">
        <w:rPr>
          <w:rFonts w:ascii="Times New Roman" w:eastAsia="Arial" w:hAnsi="Times New Roman" w:cs="Times New Roman"/>
          <w:color w:val="000000"/>
          <w:sz w:val="24"/>
          <w:szCs w:val="24"/>
          <w:lang w:eastAsia="es-MX"/>
        </w:rPr>
        <w:t>hábitat</w:t>
      </w:r>
      <w:r w:rsidRPr="00272CEC">
        <w:rPr>
          <w:rFonts w:ascii="Times New Roman" w:eastAsia="Arial" w:hAnsi="Times New Roman" w:cs="Times New Roman"/>
          <w:color w:val="000000"/>
          <w:sz w:val="24"/>
          <w:szCs w:val="24"/>
          <w:lang w:eastAsia="es-MX"/>
        </w:rPr>
        <w:t>. En los inicios de la humanidad</w:t>
      </w:r>
      <w:r w:rsidR="00892035">
        <w:rPr>
          <w:rFonts w:ascii="Times New Roman" w:eastAsia="Arial" w:hAnsi="Times New Roman" w:cs="Times New Roman"/>
          <w:color w:val="000000"/>
          <w:sz w:val="24"/>
          <w:szCs w:val="24"/>
          <w:lang w:eastAsia="es-MX"/>
        </w:rPr>
        <w:t>,</w:t>
      </w:r>
      <w:r w:rsidRPr="00272CEC">
        <w:rPr>
          <w:rFonts w:ascii="Times New Roman" w:eastAsia="Arial" w:hAnsi="Times New Roman" w:cs="Times New Roman"/>
          <w:color w:val="000000"/>
          <w:sz w:val="24"/>
          <w:szCs w:val="24"/>
          <w:lang w:eastAsia="es-MX"/>
        </w:rPr>
        <w:t xml:space="preserve"> los principios de sustentabilidad</w:t>
      </w:r>
      <w:r w:rsidR="00892035">
        <w:rPr>
          <w:rFonts w:ascii="Times New Roman" w:eastAsia="Arial" w:hAnsi="Times New Roman" w:cs="Times New Roman"/>
          <w:color w:val="000000"/>
          <w:sz w:val="24"/>
          <w:szCs w:val="24"/>
          <w:lang w:eastAsia="es-MX"/>
        </w:rPr>
        <w:t xml:space="preserve"> se incorporaron naturalmente ya que</w:t>
      </w:r>
      <w:r w:rsidRPr="00272CEC">
        <w:rPr>
          <w:rFonts w:ascii="Times New Roman" w:eastAsia="Arial" w:hAnsi="Times New Roman" w:cs="Times New Roman"/>
          <w:color w:val="000000"/>
          <w:sz w:val="24"/>
          <w:szCs w:val="24"/>
          <w:lang w:eastAsia="es-MX"/>
        </w:rPr>
        <w:t xml:space="preserve"> el crecimiento demográfico y la capacidad tecnológica para el consumo de recursos eran limitados. El ser humano ha sido el principal autor de la transformación del medio ambiente, para bien y para mal</w:t>
      </w:r>
      <w:r w:rsidR="00796343">
        <w:rPr>
          <w:rFonts w:ascii="Times New Roman" w:eastAsia="Arial" w:hAnsi="Times New Roman" w:cs="Times New Roman"/>
          <w:color w:val="000000"/>
          <w:sz w:val="24"/>
          <w:szCs w:val="24"/>
          <w:lang w:eastAsia="es-MX"/>
        </w:rPr>
        <w:t xml:space="preserve">; </w:t>
      </w:r>
      <w:r w:rsidRPr="00272CEC">
        <w:rPr>
          <w:rFonts w:ascii="Times New Roman" w:eastAsia="Arial" w:hAnsi="Times New Roman" w:cs="Times New Roman"/>
          <w:color w:val="000000"/>
          <w:sz w:val="24"/>
          <w:szCs w:val="24"/>
          <w:lang w:eastAsia="es-MX"/>
        </w:rPr>
        <w:t>cada uno piensa en ganar-ganar, sin importar</w:t>
      </w:r>
      <w:r w:rsidR="00796343">
        <w:rPr>
          <w:rFonts w:ascii="Times New Roman" w:eastAsia="Arial" w:hAnsi="Times New Roman" w:cs="Times New Roman"/>
          <w:color w:val="000000"/>
          <w:sz w:val="24"/>
          <w:szCs w:val="24"/>
          <w:lang w:eastAsia="es-MX"/>
        </w:rPr>
        <w:t xml:space="preserve"> </w:t>
      </w:r>
      <w:r w:rsidRPr="00272CEC">
        <w:rPr>
          <w:rFonts w:ascii="Times New Roman" w:eastAsia="Arial" w:hAnsi="Times New Roman" w:cs="Times New Roman"/>
          <w:color w:val="000000"/>
          <w:sz w:val="24"/>
          <w:szCs w:val="24"/>
          <w:lang w:eastAsia="es-MX"/>
        </w:rPr>
        <w:t xml:space="preserve">las consecuencias </w:t>
      </w:r>
      <w:r w:rsidR="00796343">
        <w:rPr>
          <w:rFonts w:ascii="Times New Roman" w:eastAsia="Arial" w:hAnsi="Times New Roman" w:cs="Times New Roman"/>
          <w:color w:val="000000"/>
          <w:sz w:val="24"/>
          <w:szCs w:val="24"/>
          <w:lang w:eastAsia="es-MX"/>
        </w:rPr>
        <w:t>que tendrán que so</w:t>
      </w:r>
      <w:r w:rsidR="00EF0A1A">
        <w:rPr>
          <w:rFonts w:ascii="Times New Roman" w:eastAsia="Arial" w:hAnsi="Times New Roman" w:cs="Times New Roman"/>
          <w:color w:val="000000"/>
          <w:sz w:val="24"/>
          <w:szCs w:val="24"/>
          <w:lang w:eastAsia="es-MX"/>
        </w:rPr>
        <w:t>portar</w:t>
      </w:r>
      <w:r w:rsidRPr="00272CEC">
        <w:rPr>
          <w:rFonts w:ascii="Times New Roman" w:eastAsia="Arial" w:hAnsi="Times New Roman" w:cs="Times New Roman"/>
          <w:color w:val="000000"/>
          <w:sz w:val="24"/>
          <w:szCs w:val="24"/>
          <w:lang w:eastAsia="es-MX"/>
        </w:rPr>
        <w:t xml:space="preserve"> las nuevas generaciones.</w:t>
      </w:r>
    </w:p>
    <w:p w:rsidR="00A931FD" w:rsidRPr="00272CEC" w:rsidRDefault="00EF0A1A" w:rsidP="007B242B">
      <w:pPr>
        <w:spacing w:after="0" w:line="360" w:lineRule="auto"/>
        <w:jc w:val="both"/>
        <w:rPr>
          <w:rFonts w:ascii="Times New Roman" w:eastAsia="Calibri" w:hAnsi="Times New Roman" w:cs="Times New Roman"/>
          <w:color w:val="000000"/>
          <w:sz w:val="24"/>
          <w:szCs w:val="24"/>
          <w:lang w:eastAsia="es-MX"/>
        </w:rPr>
      </w:pPr>
      <w:r>
        <w:rPr>
          <w:rFonts w:ascii="Times New Roman" w:eastAsia="Arial" w:hAnsi="Times New Roman" w:cs="Times New Roman"/>
          <w:color w:val="000000"/>
          <w:sz w:val="24"/>
          <w:szCs w:val="24"/>
          <w:lang w:eastAsia="es-MX"/>
        </w:rPr>
        <w:t>Se habla de s</w:t>
      </w:r>
      <w:r w:rsidR="00A931FD" w:rsidRPr="00272CEC">
        <w:rPr>
          <w:rFonts w:ascii="Times New Roman" w:eastAsia="Arial" w:hAnsi="Times New Roman" w:cs="Times New Roman"/>
          <w:color w:val="000000"/>
          <w:sz w:val="24"/>
          <w:szCs w:val="24"/>
          <w:lang w:eastAsia="es-MX"/>
        </w:rPr>
        <w:t xml:space="preserve">ustentabilidad en el uso racional del agua, </w:t>
      </w:r>
      <w:r>
        <w:rPr>
          <w:rFonts w:ascii="Times New Roman" w:eastAsia="Arial" w:hAnsi="Times New Roman" w:cs="Times New Roman"/>
          <w:color w:val="000000"/>
          <w:sz w:val="24"/>
          <w:szCs w:val="24"/>
          <w:lang w:eastAsia="es-MX"/>
        </w:rPr>
        <w:t xml:space="preserve">la </w:t>
      </w:r>
      <w:r w:rsidR="00A931FD" w:rsidRPr="00272CEC">
        <w:rPr>
          <w:rFonts w:ascii="Times New Roman" w:eastAsia="Arial" w:hAnsi="Times New Roman" w:cs="Times New Roman"/>
          <w:color w:val="000000"/>
          <w:sz w:val="24"/>
          <w:szCs w:val="24"/>
          <w:lang w:eastAsia="es-MX"/>
        </w:rPr>
        <w:t xml:space="preserve">energía eléctrica, </w:t>
      </w:r>
      <w:r>
        <w:rPr>
          <w:rFonts w:ascii="Times New Roman" w:eastAsia="Arial" w:hAnsi="Times New Roman" w:cs="Times New Roman"/>
          <w:color w:val="000000"/>
          <w:sz w:val="24"/>
          <w:szCs w:val="24"/>
          <w:lang w:eastAsia="es-MX"/>
        </w:rPr>
        <w:t xml:space="preserve">el </w:t>
      </w:r>
      <w:r w:rsidR="00A931FD" w:rsidRPr="00272CEC">
        <w:rPr>
          <w:rFonts w:ascii="Times New Roman" w:eastAsia="Arial" w:hAnsi="Times New Roman" w:cs="Times New Roman"/>
          <w:color w:val="000000"/>
          <w:sz w:val="24"/>
          <w:szCs w:val="24"/>
          <w:lang w:eastAsia="es-MX"/>
        </w:rPr>
        <w:t xml:space="preserve">servicio telefónico, </w:t>
      </w:r>
      <w:r>
        <w:rPr>
          <w:rFonts w:ascii="Times New Roman" w:eastAsia="Arial" w:hAnsi="Times New Roman" w:cs="Times New Roman"/>
          <w:color w:val="000000"/>
          <w:sz w:val="24"/>
          <w:szCs w:val="24"/>
          <w:lang w:eastAsia="es-MX"/>
        </w:rPr>
        <w:t xml:space="preserve">el </w:t>
      </w:r>
      <w:r w:rsidR="00A931FD" w:rsidRPr="00272CEC">
        <w:rPr>
          <w:rFonts w:ascii="Times New Roman" w:eastAsia="Arial" w:hAnsi="Times New Roman" w:cs="Times New Roman"/>
          <w:color w:val="000000"/>
          <w:sz w:val="24"/>
          <w:szCs w:val="24"/>
          <w:lang w:eastAsia="es-MX"/>
        </w:rPr>
        <w:t>consumo de papelería,</w:t>
      </w:r>
      <w:r>
        <w:rPr>
          <w:rFonts w:ascii="Times New Roman" w:eastAsia="Arial" w:hAnsi="Times New Roman" w:cs="Times New Roman"/>
          <w:color w:val="000000"/>
          <w:sz w:val="24"/>
          <w:szCs w:val="24"/>
          <w:lang w:eastAsia="es-MX"/>
        </w:rPr>
        <w:t xml:space="preserve"> el</w:t>
      </w:r>
      <w:r w:rsidR="00A931FD" w:rsidRPr="00272CEC">
        <w:rPr>
          <w:rFonts w:ascii="Times New Roman" w:eastAsia="Arial" w:hAnsi="Times New Roman" w:cs="Times New Roman"/>
          <w:color w:val="000000"/>
          <w:sz w:val="24"/>
          <w:szCs w:val="24"/>
          <w:lang w:eastAsia="es-MX"/>
        </w:rPr>
        <w:t xml:space="preserve"> uso de artículos desechables, entre muchas acciones más</w:t>
      </w:r>
      <w:r>
        <w:rPr>
          <w:rFonts w:ascii="Times New Roman" w:eastAsia="Arial" w:hAnsi="Times New Roman" w:cs="Times New Roman"/>
          <w:color w:val="000000"/>
          <w:sz w:val="24"/>
          <w:szCs w:val="24"/>
          <w:lang w:eastAsia="es-MX"/>
        </w:rPr>
        <w:t>. Dichas acciones se deben</w:t>
      </w:r>
      <w:r w:rsidR="00A931FD" w:rsidRPr="00272CEC">
        <w:rPr>
          <w:rFonts w:ascii="Times New Roman" w:eastAsia="Arial" w:hAnsi="Times New Roman" w:cs="Times New Roman"/>
          <w:color w:val="000000"/>
          <w:sz w:val="24"/>
          <w:szCs w:val="24"/>
          <w:lang w:eastAsia="es-MX"/>
        </w:rPr>
        <w:t xml:space="preserve"> desarrolla</w:t>
      </w:r>
      <w:r>
        <w:rPr>
          <w:rFonts w:ascii="Times New Roman" w:eastAsia="Arial" w:hAnsi="Times New Roman" w:cs="Times New Roman"/>
          <w:color w:val="000000"/>
          <w:sz w:val="24"/>
          <w:szCs w:val="24"/>
          <w:lang w:eastAsia="es-MX"/>
        </w:rPr>
        <w:t>r de</w:t>
      </w:r>
      <w:r w:rsidR="00A931FD" w:rsidRPr="00272CEC">
        <w:rPr>
          <w:rFonts w:ascii="Times New Roman" w:eastAsia="Arial" w:hAnsi="Times New Roman" w:cs="Times New Roman"/>
          <w:color w:val="000000"/>
          <w:sz w:val="24"/>
          <w:szCs w:val="24"/>
          <w:lang w:eastAsia="es-MX"/>
        </w:rPr>
        <w:t xml:space="preserve"> forma constante, lent</w:t>
      </w:r>
      <w:r w:rsidR="00FD0160">
        <w:rPr>
          <w:rFonts w:ascii="Times New Roman" w:eastAsia="Arial" w:hAnsi="Times New Roman" w:cs="Times New Roman"/>
          <w:color w:val="000000"/>
          <w:sz w:val="24"/>
          <w:szCs w:val="24"/>
          <w:lang w:eastAsia="es-MX"/>
        </w:rPr>
        <w:t>a</w:t>
      </w:r>
      <w:r w:rsidR="00A931FD" w:rsidRPr="00272CEC">
        <w:rPr>
          <w:rFonts w:ascii="Times New Roman" w:eastAsia="Arial" w:hAnsi="Times New Roman" w:cs="Times New Roman"/>
          <w:color w:val="000000"/>
          <w:sz w:val="24"/>
          <w:szCs w:val="24"/>
          <w:lang w:eastAsia="es-MX"/>
        </w:rPr>
        <w:t>, segur</w:t>
      </w:r>
      <w:r w:rsidR="00FD0160">
        <w:rPr>
          <w:rFonts w:ascii="Times New Roman" w:eastAsia="Arial" w:hAnsi="Times New Roman" w:cs="Times New Roman"/>
          <w:color w:val="000000"/>
          <w:sz w:val="24"/>
          <w:szCs w:val="24"/>
          <w:lang w:eastAsia="es-MX"/>
        </w:rPr>
        <w:t>a</w:t>
      </w:r>
      <w:r w:rsidR="00A931FD" w:rsidRPr="00272CEC">
        <w:rPr>
          <w:rFonts w:ascii="Times New Roman" w:eastAsia="Arial" w:hAnsi="Times New Roman" w:cs="Times New Roman"/>
          <w:color w:val="000000"/>
          <w:sz w:val="24"/>
          <w:szCs w:val="24"/>
          <w:lang w:eastAsia="es-MX"/>
        </w:rPr>
        <w:t>, con el firme propósito de alcanzar la meta</w:t>
      </w:r>
      <w:r>
        <w:rPr>
          <w:rFonts w:ascii="Times New Roman" w:eastAsia="Arial" w:hAnsi="Times New Roman" w:cs="Times New Roman"/>
          <w:color w:val="000000"/>
          <w:sz w:val="24"/>
          <w:szCs w:val="24"/>
          <w:lang w:eastAsia="es-MX"/>
        </w:rPr>
        <w:t>:</w:t>
      </w:r>
      <w:r w:rsidR="00A931FD" w:rsidRPr="00272CEC">
        <w:rPr>
          <w:rFonts w:ascii="Times New Roman" w:eastAsia="Arial" w:hAnsi="Times New Roman" w:cs="Times New Roman"/>
          <w:color w:val="000000"/>
          <w:sz w:val="24"/>
          <w:szCs w:val="24"/>
          <w:lang w:eastAsia="es-MX"/>
        </w:rPr>
        <w:t xml:space="preserve"> apoyar la supervivencia del medio ambiente, los recursos naturales y el entorno </w:t>
      </w:r>
      <w:r w:rsidR="00FD0160">
        <w:rPr>
          <w:rFonts w:ascii="Times New Roman" w:eastAsia="Arial" w:hAnsi="Times New Roman" w:cs="Times New Roman"/>
          <w:color w:val="000000"/>
          <w:sz w:val="24"/>
          <w:szCs w:val="24"/>
          <w:lang w:eastAsia="es-MX"/>
        </w:rPr>
        <w:t>donde vivimos</w:t>
      </w:r>
      <w:r w:rsidR="00A931FD" w:rsidRPr="00272CEC">
        <w:rPr>
          <w:rFonts w:ascii="Times New Roman" w:eastAsia="Arial" w:hAnsi="Times New Roman" w:cs="Times New Roman"/>
          <w:color w:val="000000"/>
          <w:sz w:val="24"/>
          <w:szCs w:val="24"/>
          <w:lang w:eastAsia="es-MX"/>
        </w:rPr>
        <w:t>.</w:t>
      </w:r>
    </w:p>
    <w:p w:rsidR="00A931FD" w:rsidRPr="00272CEC" w:rsidRDefault="00EF0A1A" w:rsidP="007B242B">
      <w:pPr>
        <w:spacing w:after="0" w:line="360" w:lineRule="auto"/>
        <w:jc w:val="both"/>
        <w:rPr>
          <w:rFonts w:ascii="Times New Roman" w:eastAsia="Arial" w:hAnsi="Times New Roman" w:cs="Times New Roman"/>
          <w:color w:val="000000"/>
          <w:sz w:val="24"/>
          <w:szCs w:val="24"/>
          <w:lang w:eastAsia="es-MX"/>
        </w:rPr>
      </w:pPr>
      <w:r>
        <w:rPr>
          <w:rFonts w:ascii="Times New Roman" w:eastAsia="Arial" w:hAnsi="Times New Roman" w:cs="Times New Roman"/>
          <w:color w:val="000000"/>
          <w:sz w:val="24"/>
          <w:szCs w:val="24"/>
          <w:lang w:eastAsia="es-MX"/>
        </w:rPr>
        <w:t>Es</w:t>
      </w:r>
      <w:r w:rsidR="00A931FD" w:rsidRPr="00272CEC">
        <w:rPr>
          <w:rFonts w:ascii="Times New Roman" w:eastAsia="Arial" w:hAnsi="Times New Roman" w:cs="Times New Roman"/>
          <w:color w:val="000000"/>
          <w:sz w:val="24"/>
          <w:szCs w:val="24"/>
          <w:lang w:eastAsia="es-MX"/>
        </w:rPr>
        <w:t xml:space="preserve"> necesario destinar recursos financieros </w:t>
      </w:r>
      <w:r>
        <w:rPr>
          <w:rFonts w:ascii="Times New Roman" w:eastAsia="Arial" w:hAnsi="Times New Roman" w:cs="Times New Roman"/>
          <w:color w:val="000000"/>
          <w:sz w:val="24"/>
          <w:szCs w:val="24"/>
          <w:lang w:eastAsia="es-MX"/>
        </w:rPr>
        <w:t>que apoyen</w:t>
      </w:r>
      <w:r w:rsidR="00A931FD" w:rsidRPr="00272CEC">
        <w:rPr>
          <w:rFonts w:ascii="Times New Roman" w:eastAsia="Arial" w:hAnsi="Times New Roman" w:cs="Times New Roman"/>
          <w:color w:val="000000"/>
          <w:sz w:val="24"/>
          <w:szCs w:val="24"/>
          <w:lang w:eastAsia="es-MX"/>
        </w:rPr>
        <w:t xml:space="preserve"> estas acciones, </w:t>
      </w:r>
      <w:r w:rsidR="00683141">
        <w:rPr>
          <w:rFonts w:ascii="Times New Roman" w:eastAsia="Arial" w:hAnsi="Times New Roman" w:cs="Times New Roman"/>
          <w:color w:val="000000"/>
          <w:sz w:val="24"/>
          <w:szCs w:val="24"/>
          <w:lang w:eastAsia="es-MX"/>
        </w:rPr>
        <w:t xml:space="preserve">así como </w:t>
      </w:r>
      <w:r w:rsidR="00A931FD" w:rsidRPr="00272CEC">
        <w:rPr>
          <w:rFonts w:ascii="Times New Roman" w:eastAsia="Arial" w:hAnsi="Times New Roman" w:cs="Times New Roman"/>
          <w:color w:val="000000"/>
          <w:sz w:val="24"/>
          <w:szCs w:val="24"/>
          <w:lang w:eastAsia="es-MX"/>
        </w:rPr>
        <w:t>diseñar estrategias administrativas en pro de estas funciones</w:t>
      </w:r>
      <w:r w:rsidR="00683141">
        <w:rPr>
          <w:rFonts w:ascii="Times New Roman" w:eastAsia="Arial" w:hAnsi="Times New Roman" w:cs="Times New Roman"/>
          <w:color w:val="000000"/>
          <w:sz w:val="24"/>
          <w:szCs w:val="24"/>
          <w:lang w:eastAsia="es-MX"/>
        </w:rPr>
        <w:t>. No</w:t>
      </w:r>
      <w:r w:rsidR="00A931FD" w:rsidRPr="00272CEC">
        <w:rPr>
          <w:rFonts w:ascii="Times New Roman" w:eastAsia="Arial" w:hAnsi="Times New Roman" w:cs="Times New Roman"/>
          <w:color w:val="000000"/>
          <w:sz w:val="24"/>
          <w:szCs w:val="24"/>
          <w:lang w:eastAsia="es-MX"/>
        </w:rPr>
        <w:t xml:space="preserve"> solo las grandes organizaciones </w:t>
      </w:r>
      <w:r w:rsidR="00A931FD" w:rsidRPr="00272CEC">
        <w:rPr>
          <w:rFonts w:ascii="Times New Roman" w:eastAsia="Arial" w:hAnsi="Times New Roman" w:cs="Times New Roman"/>
          <w:color w:val="000000"/>
          <w:sz w:val="24"/>
          <w:szCs w:val="24"/>
          <w:lang w:eastAsia="es-MX"/>
        </w:rPr>
        <w:lastRenderedPageBreak/>
        <w:t xml:space="preserve">han elaborado planes estratégicos con este tipo de funciones, sino </w:t>
      </w:r>
      <w:r w:rsidR="00683141">
        <w:rPr>
          <w:rFonts w:ascii="Times New Roman" w:eastAsia="Arial" w:hAnsi="Times New Roman" w:cs="Times New Roman"/>
          <w:color w:val="000000"/>
          <w:sz w:val="24"/>
          <w:szCs w:val="24"/>
          <w:lang w:eastAsia="es-MX"/>
        </w:rPr>
        <w:t>también</w:t>
      </w:r>
      <w:r w:rsidR="00A931FD" w:rsidRPr="00272CEC">
        <w:rPr>
          <w:rFonts w:ascii="Times New Roman" w:eastAsia="Arial" w:hAnsi="Times New Roman" w:cs="Times New Roman"/>
          <w:color w:val="000000"/>
          <w:sz w:val="24"/>
          <w:szCs w:val="24"/>
          <w:lang w:eastAsia="es-MX"/>
        </w:rPr>
        <w:t xml:space="preserve"> las pequeñas y medianas empresas</w:t>
      </w:r>
      <w:r w:rsidR="00683141">
        <w:rPr>
          <w:rFonts w:ascii="Times New Roman" w:eastAsia="Arial" w:hAnsi="Times New Roman" w:cs="Times New Roman"/>
          <w:color w:val="000000"/>
          <w:sz w:val="24"/>
          <w:szCs w:val="24"/>
          <w:lang w:eastAsia="es-MX"/>
        </w:rPr>
        <w:t>, las cuales</w:t>
      </w:r>
      <w:r w:rsidR="00A931FD" w:rsidRPr="00272CEC">
        <w:rPr>
          <w:rFonts w:ascii="Times New Roman" w:eastAsia="Arial" w:hAnsi="Times New Roman" w:cs="Times New Roman"/>
          <w:color w:val="000000"/>
          <w:sz w:val="24"/>
          <w:szCs w:val="24"/>
          <w:lang w:eastAsia="es-MX"/>
        </w:rPr>
        <w:t xml:space="preserve"> se están interesando e involucrando </w:t>
      </w:r>
      <w:r w:rsidR="00683141">
        <w:rPr>
          <w:rFonts w:ascii="Times New Roman" w:eastAsia="Arial" w:hAnsi="Times New Roman" w:cs="Times New Roman"/>
          <w:color w:val="000000"/>
          <w:sz w:val="24"/>
          <w:szCs w:val="24"/>
          <w:lang w:eastAsia="es-MX"/>
        </w:rPr>
        <w:t>en</w:t>
      </w:r>
      <w:r w:rsidR="00A931FD" w:rsidRPr="00272CEC">
        <w:rPr>
          <w:rFonts w:ascii="Times New Roman" w:eastAsia="Arial" w:hAnsi="Times New Roman" w:cs="Times New Roman"/>
          <w:color w:val="000000"/>
          <w:sz w:val="24"/>
          <w:szCs w:val="24"/>
          <w:lang w:eastAsia="es-MX"/>
        </w:rPr>
        <w:t xml:space="preserve"> contemplar dentro de sus planes de negocio este tipo de acciones </w:t>
      </w:r>
      <w:r>
        <w:rPr>
          <w:rFonts w:ascii="Times New Roman" w:eastAsia="Arial" w:hAnsi="Times New Roman" w:cs="Times New Roman"/>
          <w:color w:val="000000"/>
          <w:sz w:val="24"/>
          <w:szCs w:val="24"/>
          <w:lang w:eastAsia="es-MX"/>
        </w:rPr>
        <w:t>en fa</w:t>
      </w:r>
      <w:r w:rsidR="00A931FD" w:rsidRPr="00272CEC">
        <w:rPr>
          <w:rFonts w:ascii="Times New Roman" w:eastAsia="Arial" w:hAnsi="Times New Roman" w:cs="Times New Roman"/>
          <w:color w:val="000000"/>
          <w:sz w:val="24"/>
          <w:szCs w:val="24"/>
          <w:lang w:eastAsia="es-MX"/>
        </w:rPr>
        <w:t xml:space="preserve">vor del medio ambiente, los individuos, las sociedades y las mismas organizaciones </w:t>
      </w:r>
      <w:r w:rsidR="00683141">
        <w:rPr>
          <w:rFonts w:ascii="Times New Roman" w:eastAsia="Arial" w:hAnsi="Times New Roman" w:cs="Times New Roman"/>
          <w:color w:val="000000"/>
          <w:sz w:val="24"/>
          <w:szCs w:val="24"/>
          <w:lang w:eastAsia="es-MX"/>
        </w:rPr>
        <w:t>dedicadas a ello</w:t>
      </w:r>
      <w:r w:rsidR="00A931FD" w:rsidRPr="00272CEC">
        <w:rPr>
          <w:rFonts w:ascii="Times New Roman" w:eastAsia="Arial" w:hAnsi="Times New Roman" w:cs="Times New Roman"/>
          <w:color w:val="000000"/>
          <w:sz w:val="24"/>
          <w:szCs w:val="24"/>
          <w:lang w:eastAsia="es-MX"/>
        </w:rPr>
        <w:t xml:space="preserve">. De </w:t>
      </w:r>
      <w:r w:rsidR="00683141">
        <w:rPr>
          <w:rFonts w:ascii="Times New Roman" w:eastAsia="Arial" w:hAnsi="Times New Roman" w:cs="Times New Roman"/>
          <w:color w:val="000000"/>
          <w:sz w:val="24"/>
          <w:szCs w:val="24"/>
          <w:lang w:eastAsia="es-MX"/>
        </w:rPr>
        <w:t>esa</w:t>
      </w:r>
      <w:r w:rsidR="00A931FD" w:rsidRPr="00272CEC">
        <w:rPr>
          <w:rFonts w:ascii="Times New Roman" w:eastAsia="Arial" w:hAnsi="Times New Roman" w:cs="Times New Roman"/>
          <w:color w:val="000000"/>
          <w:sz w:val="24"/>
          <w:szCs w:val="24"/>
          <w:lang w:eastAsia="es-MX"/>
        </w:rPr>
        <w:t xml:space="preserve"> manera</w:t>
      </w:r>
      <w:r w:rsidR="00683141">
        <w:rPr>
          <w:rFonts w:ascii="Times New Roman" w:eastAsia="Arial" w:hAnsi="Times New Roman" w:cs="Times New Roman"/>
          <w:color w:val="000000"/>
          <w:sz w:val="24"/>
          <w:szCs w:val="24"/>
          <w:lang w:eastAsia="es-MX"/>
        </w:rPr>
        <w:t>,</w:t>
      </w:r>
      <w:r w:rsidR="00A931FD" w:rsidRPr="00272CEC">
        <w:rPr>
          <w:rFonts w:ascii="Times New Roman" w:eastAsia="Arial" w:hAnsi="Times New Roman" w:cs="Times New Roman"/>
          <w:color w:val="000000"/>
          <w:sz w:val="24"/>
          <w:szCs w:val="24"/>
          <w:lang w:eastAsia="es-MX"/>
        </w:rPr>
        <w:t xml:space="preserve"> en la actualidad </w:t>
      </w:r>
      <w:r w:rsidR="00DE0A7F">
        <w:rPr>
          <w:rFonts w:ascii="Times New Roman" w:eastAsia="Arial" w:hAnsi="Times New Roman" w:cs="Times New Roman"/>
          <w:color w:val="000000"/>
          <w:sz w:val="24"/>
          <w:szCs w:val="24"/>
          <w:lang w:eastAsia="es-MX"/>
        </w:rPr>
        <w:t>se impulsa la toma de conciencia mediante</w:t>
      </w:r>
      <w:r w:rsidR="00A931FD" w:rsidRPr="00272CEC">
        <w:rPr>
          <w:rFonts w:ascii="Times New Roman" w:eastAsia="Arial" w:hAnsi="Times New Roman" w:cs="Times New Roman"/>
          <w:color w:val="000000"/>
          <w:sz w:val="24"/>
          <w:szCs w:val="24"/>
          <w:lang w:eastAsia="es-MX"/>
        </w:rPr>
        <w:t xml:space="preserve"> premios </w:t>
      </w:r>
      <w:r w:rsidR="00DE0A7F">
        <w:rPr>
          <w:rFonts w:ascii="Times New Roman" w:eastAsia="Arial" w:hAnsi="Times New Roman" w:cs="Times New Roman"/>
          <w:color w:val="000000"/>
          <w:sz w:val="24"/>
          <w:szCs w:val="24"/>
          <w:lang w:eastAsia="es-MX"/>
        </w:rPr>
        <w:t xml:space="preserve">que se otorgan a </w:t>
      </w:r>
      <w:r w:rsidR="00A931FD" w:rsidRPr="00272CEC">
        <w:rPr>
          <w:rFonts w:ascii="Times New Roman" w:eastAsia="Arial" w:hAnsi="Times New Roman" w:cs="Times New Roman"/>
          <w:color w:val="000000"/>
          <w:sz w:val="24"/>
          <w:szCs w:val="24"/>
          <w:lang w:eastAsia="es-MX"/>
        </w:rPr>
        <w:t>organizaciones</w:t>
      </w:r>
      <w:r w:rsidR="00DE0A7F">
        <w:rPr>
          <w:rFonts w:ascii="Times New Roman" w:eastAsia="Arial" w:hAnsi="Times New Roman" w:cs="Times New Roman"/>
          <w:color w:val="000000"/>
          <w:sz w:val="24"/>
          <w:szCs w:val="24"/>
          <w:lang w:eastAsia="es-MX"/>
        </w:rPr>
        <w:t xml:space="preserve"> dedicadas a la protección del medio ambiente</w:t>
      </w:r>
      <w:r w:rsidR="00A931FD" w:rsidRPr="00272CEC">
        <w:rPr>
          <w:rFonts w:ascii="Times New Roman" w:eastAsia="Arial" w:hAnsi="Times New Roman" w:cs="Times New Roman"/>
          <w:color w:val="000000"/>
          <w:sz w:val="24"/>
          <w:szCs w:val="24"/>
          <w:lang w:eastAsia="es-MX"/>
        </w:rPr>
        <w:t xml:space="preserve"> </w:t>
      </w:r>
      <w:r w:rsidR="00DE0A7F">
        <w:rPr>
          <w:rFonts w:ascii="Times New Roman" w:eastAsia="Arial" w:hAnsi="Times New Roman" w:cs="Times New Roman"/>
          <w:color w:val="000000"/>
          <w:sz w:val="24"/>
          <w:szCs w:val="24"/>
          <w:lang w:eastAsia="es-MX"/>
        </w:rPr>
        <w:t>y que por ello trabajan</w:t>
      </w:r>
      <w:r w:rsidR="00A931FD" w:rsidRPr="00272CEC">
        <w:rPr>
          <w:rFonts w:ascii="Times New Roman" w:eastAsia="Arial" w:hAnsi="Times New Roman" w:cs="Times New Roman"/>
          <w:color w:val="000000"/>
          <w:sz w:val="24"/>
          <w:szCs w:val="24"/>
          <w:lang w:eastAsia="es-MX"/>
        </w:rPr>
        <w:t xml:space="preserve"> por el bien de las futuras generaciones</w:t>
      </w:r>
      <w:r w:rsidR="00DE0A7F">
        <w:rPr>
          <w:rFonts w:ascii="Times New Roman" w:eastAsia="Arial" w:hAnsi="Times New Roman" w:cs="Times New Roman"/>
          <w:color w:val="000000"/>
          <w:sz w:val="24"/>
          <w:szCs w:val="24"/>
          <w:lang w:eastAsia="es-MX"/>
        </w:rPr>
        <w:t>. Con esto</w:t>
      </w:r>
      <w:r w:rsidR="00A931FD" w:rsidRPr="00272CEC">
        <w:rPr>
          <w:rFonts w:ascii="Times New Roman" w:eastAsia="Arial" w:hAnsi="Times New Roman" w:cs="Times New Roman"/>
          <w:color w:val="000000"/>
          <w:sz w:val="24"/>
          <w:szCs w:val="24"/>
          <w:lang w:eastAsia="es-MX"/>
        </w:rPr>
        <w:t xml:space="preserve"> se entiende que las instituciones educativas lo han adoptado en su gestión administrativa </w:t>
      </w:r>
      <w:r w:rsidR="00DE0A7F">
        <w:rPr>
          <w:rFonts w:ascii="Times New Roman" w:eastAsia="Arial" w:hAnsi="Times New Roman" w:cs="Times New Roman"/>
          <w:color w:val="000000"/>
          <w:sz w:val="24"/>
          <w:szCs w:val="24"/>
          <w:lang w:eastAsia="es-MX"/>
        </w:rPr>
        <w:t>y</w:t>
      </w:r>
      <w:r w:rsidR="00A931FD" w:rsidRPr="00272CEC">
        <w:rPr>
          <w:rFonts w:ascii="Times New Roman" w:eastAsia="Arial" w:hAnsi="Times New Roman" w:cs="Times New Roman"/>
          <w:color w:val="000000"/>
          <w:sz w:val="24"/>
          <w:szCs w:val="24"/>
          <w:lang w:eastAsia="es-MX"/>
        </w:rPr>
        <w:t xml:space="preserve"> </w:t>
      </w:r>
      <w:proofErr w:type="gramStart"/>
      <w:r w:rsidR="00A931FD" w:rsidRPr="00272CEC">
        <w:rPr>
          <w:rFonts w:ascii="Times New Roman" w:eastAsia="Arial" w:hAnsi="Times New Roman" w:cs="Times New Roman"/>
          <w:color w:val="000000"/>
          <w:sz w:val="24"/>
          <w:szCs w:val="24"/>
          <w:lang w:eastAsia="es-MX"/>
        </w:rPr>
        <w:t>contemplado</w:t>
      </w:r>
      <w:proofErr w:type="gramEnd"/>
      <w:r w:rsidR="00A931FD" w:rsidRPr="00272CEC">
        <w:rPr>
          <w:rFonts w:ascii="Times New Roman" w:eastAsia="Arial" w:hAnsi="Times New Roman" w:cs="Times New Roman"/>
          <w:color w:val="000000"/>
          <w:sz w:val="24"/>
          <w:szCs w:val="24"/>
          <w:lang w:eastAsia="es-MX"/>
        </w:rPr>
        <w:t xml:space="preserve"> en sus planes y programas de estudio, en las diversas actividades académicas que se llevan a cabo y en la vinculación con la sociedad.</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La crisis ambiental global es un hecho </w:t>
      </w:r>
      <w:r w:rsidR="00DE0A7F">
        <w:rPr>
          <w:rFonts w:ascii="Times New Roman" w:eastAsia="Calibri" w:hAnsi="Times New Roman" w:cs="Times New Roman"/>
          <w:sz w:val="24"/>
          <w:szCs w:val="24"/>
        </w:rPr>
        <w:t xml:space="preserve">que se ha aceptado de manera </w:t>
      </w:r>
      <w:r w:rsidRPr="00272CEC">
        <w:rPr>
          <w:rFonts w:ascii="Times New Roman" w:eastAsia="Calibri" w:hAnsi="Times New Roman" w:cs="Times New Roman"/>
          <w:sz w:val="24"/>
          <w:szCs w:val="24"/>
        </w:rPr>
        <w:t>universal. Se trata de una crisis permanente y, en muchos aspectos, irreversible.</w:t>
      </w:r>
    </w:p>
    <w:p w:rsidR="00A931FD" w:rsidRPr="00272CEC" w:rsidRDefault="00A931FD" w:rsidP="007B242B">
      <w:pPr>
        <w:spacing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En este contexto, las instituciones de educación superior deben </w:t>
      </w:r>
      <w:r w:rsidR="00DE0A7F">
        <w:rPr>
          <w:rFonts w:ascii="Times New Roman" w:eastAsia="Calibri" w:hAnsi="Times New Roman" w:cs="Times New Roman"/>
          <w:sz w:val="24"/>
          <w:szCs w:val="24"/>
        </w:rPr>
        <w:t>adoptar</w:t>
      </w:r>
      <w:r w:rsidRPr="00272CEC">
        <w:rPr>
          <w:rFonts w:ascii="Times New Roman" w:eastAsia="Calibri" w:hAnsi="Times New Roman" w:cs="Times New Roman"/>
          <w:sz w:val="24"/>
          <w:szCs w:val="24"/>
        </w:rPr>
        <w:t xml:space="preserve"> este vital compromiso a través de la educación, la investigación, la divulgación del conocimiento, el acceso a la información y la producción de cultura, </w:t>
      </w:r>
      <w:r w:rsidR="00DE0A7F">
        <w:rPr>
          <w:rFonts w:ascii="Times New Roman" w:eastAsia="Calibri" w:hAnsi="Times New Roman" w:cs="Times New Roman"/>
          <w:sz w:val="24"/>
          <w:szCs w:val="24"/>
        </w:rPr>
        <w:t>para ejercer</w:t>
      </w:r>
      <w:r w:rsidRPr="00272CEC">
        <w:rPr>
          <w:rFonts w:ascii="Times New Roman" w:eastAsia="Calibri" w:hAnsi="Times New Roman" w:cs="Times New Roman"/>
          <w:sz w:val="24"/>
          <w:szCs w:val="24"/>
        </w:rPr>
        <w:t xml:space="preserve"> un liderazgo en la</w:t>
      </w:r>
      <w:r w:rsidR="00C11637">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 xml:space="preserve">formación de valores, actitudes y comportamientos sociales que movilicen a otros agentes económicos, políticos, científicos y sociales. </w:t>
      </w:r>
    </w:p>
    <w:p w:rsidR="00A931FD" w:rsidRPr="00272CEC" w:rsidRDefault="00DE0A7F" w:rsidP="007B242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Es más</w:t>
      </w:r>
      <w:r w:rsidR="00A931FD" w:rsidRPr="00272CEC">
        <w:rPr>
          <w:rFonts w:ascii="Times New Roman" w:eastAsia="Calibri" w:hAnsi="Times New Roman" w:cs="Times New Roman"/>
          <w:sz w:val="24"/>
          <w:szCs w:val="24"/>
        </w:rPr>
        <w:t xml:space="preserve">, las instituciones de educación superior que forman la Organización Universitaria Interamericana (OUI), con fecha </w:t>
      </w:r>
      <w:r>
        <w:rPr>
          <w:rFonts w:ascii="Times New Roman" w:eastAsia="Calibri" w:hAnsi="Times New Roman" w:cs="Times New Roman"/>
          <w:sz w:val="24"/>
          <w:szCs w:val="24"/>
        </w:rPr>
        <w:t xml:space="preserve">del </w:t>
      </w:r>
      <w:r w:rsidR="00A931FD" w:rsidRPr="00272CEC">
        <w:rPr>
          <w:rFonts w:ascii="Times New Roman" w:eastAsia="Calibri" w:hAnsi="Times New Roman" w:cs="Times New Roman"/>
          <w:sz w:val="24"/>
          <w:szCs w:val="24"/>
        </w:rPr>
        <w:t>5 de mayo de 2011, formularon lo siguiente como parte de su declaración por la sustentabilidad: “</w:t>
      </w:r>
      <w:r>
        <w:rPr>
          <w:rFonts w:ascii="Times New Roman" w:eastAsia="Calibri" w:hAnsi="Times New Roman" w:cs="Times New Roman"/>
          <w:sz w:val="24"/>
          <w:szCs w:val="24"/>
        </w:rPr>
        <w:t>Es necesario fo</w:t>
      </w:r>
      <w:r w:rsidR="00A931FD" w:rsidRPr="00272CEC">
        <w:rPr>
          <w:rFonts w:ascii="Times New Roman" w:eastAsia="Calibri" w:hAnsi="Times New Roman" w:cs="Times New Roman"/>
          <w:sz w:val="24"/>
          <w:szCs w:val="24"/>
        </w:rPr>
        <w:t>rtalecer las capacidades institucionales y de la comunidad universitaria interamericana, para transitar hacia estilos sustentables de pensamiento, conocimiento y acción que eleven el compromiso con la sustentabilidad”</w:t>
      </w:r>
      <w:r>
        <w:rPr>
          <w:rFonts w:ascii="Times New Roman" w:eastAsia="Calibri" w:hAnsi="Times New Roman" w:cs="Times New Roman"/>
          <w:sz w:val="24"/>
          <w:szCs w:val="24"/>
        </w:rPr>
        <w:t>.</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En México, a partir de la implementación del programa de acción para el desarrollo sustentable en las instituciones de educación superior, algunas universidades han establecido programas y planes que apoyan </w:t>
      </w:r>
      <w:r w:rsidR="006D4262">
        <w:rPr>
          <w:rFonts w:ascii="Times New Roman" w:eastAsia="Calibri" w:hAnsi="Times New Roman" w:cs="Times New Roman"/>
          <w:sz w:val="24"/>
          <w:szCs w:val="24"/>
        </w:rPr>
        <w:t>e</w:t>
      </w:r>
      <w:r w:rsidRPr="00272CEC">
        <w:rPr>
          <w:rFonts w:ascii="Times New Roman" w:eastAsia="Calibri" w:hAnsi="Times New Roman" w:cs="Times New Roman"/>
          <w:sz w:val="24"/>
          <w:szCs w:val="24"/>
        </w:rPr>
        <w:t xml:space="preserve">l programa nacional, como la Universidad Autónoma de Querétaro, la Universidad Iberoamericana y la Universidad de Sonora, recibiendo </w:t>
      </w:r>
      <w:r w:rsidR="00DE0A7F">
        <w:rPr>
          <w:rFonts w:ascii="Times New Roman" w:eastAsia="Calibri" w:hAnsi="Times New Roman" w:cs="Times New Roman"/>
          <w:sz w:val="24"/>
          <w:szCs w:val="24"/>
        </w:rPr>
        <w:t>e</w:t>
      </w:r>
      <w:r w:rsidRPr="00272CEC">
        <w:rPr>
          <w:rFonts w:ascii="Times New Roman" w:eastAsia="Calibri" w:hAnsi="Times New Roman" w:cs="Times New Roman"/>
          <w:sz w:val="24"/>
          <w:szCs w:val="24"/>
        </w:rPr>
        <w:t>sta última (la cual es el objeto de estudio de la presente investigación), reconocimientos a nivel nacional por su apoyo a la sustentabilidad.</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Sin embargo, la población estudiantil carece de información que le permita involucrarse en los programas establecidos por la institución. </w:t>
      </w:r>
    </w:p>
    <w:p w:rsidR="00A931FD" w:rsidRPr="00272CEC" w:rsidRDefault="00DE0A7F" w:rsidP="007B242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Debido</w:t>
      </w:r>
      <w:r w:rsidR="00A931FD" w:rsidRPr="00272CEC">
        <w:rPr>
          <w:rFonts w:ascii="Times New Roman" w:eastAsia="Calibri" w:hAnsi="Times New Roman" w:cs="Times New Roman"/>
          <w:sz w:val="24"/>
          <w:szCs w:val="24"/>
        </w:rPr>
        <w:t xml:space="preserve"> a lo anterior</w:t>
      </w:r>
      <w:r>
        <w:rPr>
          <w:rFonts w:ascii="Times New Roman" w:eastAsia="Calibri" w:hAnsi="Times New Roman" w:cs="Times New Roman"/>
          <w:sz w:val="24"/>
          <w:szCs w:val="24"/>
        </w:rPr>
        <w:t xml:space="preserve"> es</w:t>
      </w:r>
      <w:r w:rsidR="00A931FD" w:rsidRPr="00272CEC">
        <w:rPr>
          <w:rFonts w:ascii="Times New Roman" w:eastAsia="Calibri" w:hAnsi="Times New Roman" w:cs="Times New Roman"/>
          <w:sz w:val="24"/>
          <w:szCs w:val="24"/>
        </w:rPr>
        <w:t xml:space="preserve"> pertinente </w:t>
      </w:r>
      <w:r>
        <w:rPr>
          <w:rFonts w:ascii="Times New Roman" w:eastAsia="Calibri" w:hAnsi="Times New Roman" w:cs="Times New Roman"/>
          <w:sz w:val="24"/>
          <w:szCs w:val="24"/>
        </w:rPr>
        <w:t>formular</w:t>
      </w:r>
      <w:r w:rsidR="00A931FD" w:rsidRPr="00272CEC">
        <w:rPr>
          <w:rFonts w:ascii="Times New Roman" w:eastAsia="Calibri" w:hAnsi="Times New Roman" w:cs="Times New Roman"/>
          <w:sz w:val="24"/>
          <w:szCs w:val="24"/>
        </w:rPr>
        <w:t xml:space="preserve"> a la muestra de estudio la siguiente pregunta de investigación: ¿</w:t>
      </w:r>
      <w:r>
        <w:rPr>
          <w:rFonts w:ascii="Times New Roman" w:eastAsia="Calibri" w:hAnsi="Times New Roman" w:cs="Times New Roman"/>
          <w:sz w:val="24"/>
          <w:szCs w:val="24"/>
        </w:rPr>
        <w:t>c</w:t>
      </w:r>
      <w:r w:rsidR="00A931FD" w:rsidRPr="00272CEC">
        <w:rPr>
          <w:rFonts w:ascii="Times New Roman" w:eastAsia="Calibri" w:hAnsi="Times New Roman" w:cs="Times New Roman"/>
          <w:sz w:val="24"/>
          <w:szCs w:val="24"/>
        </w:rPr>
        <w:t xml:space="preserve">uál es la </w:t>
      </w:r>
      <w:r>
        <w:rPr>
          <w:rFonts w:ascii="Times New Roman" w:eastAsia="Calibri" w:hAnsi="Times New Roman" w:cs="Times New Roman"/>
          <w:sz w:val="24"/>
          <w:szCs w:val="24"/>
        </w:rPr>
        <w:t>p</w:t>
      </w:r>
      <w:r w:rsidR="00A931FD" w:rsidRPr="00272CEC">
        <w:rPr>
          <w:rFonts w:ascii="Times New Roman" w:eastAsia="Calibri" w:hAnsi="Times New Roman" w:cs="Times New Roman"/>
          <w:sz w:val="24"/>
          <w:szCs w:val="24"/>
        </w:rPr>
        <w:t xml:space="preserve">ercepción </w:t>
      </w:r>
      <w:r>
        <w:rPr>
          <w:rFonts w:ascii="Times New Roman" w:eastAsia="Calibri" w:hAnsi="Times New Roman" w:cs="Times New Roman"/>
          <w:sz w:val="24"/>
          <w:szCs w:val="24"/>
        </w:rPr>
        <w:t>e</w:t>
      </w:r>
      <w:r w:rsidR="00A931FD" w:rsidRPr="00272CEC">
        <w:rPr>
          <w:rFonts w:ascii="Times New Roman" w:eastAsia="Calibri" w:hAnsi="Times New Roman" w:cs="Times New Roman"/>
          <w:sz w:val="24"/>
          <w:szCs w:val="24"/>
        </w:rPr>
        <w:t xml:space="preserve">studiantil </w:t>
      </w:r>
      <w:r>
        <w:rPr>
          <w:rFonts w:ascii="Times New Roman" w:eastAsia="Calibri" w:hAnsi="Times New Roman" w:cs="Times New Roman"/>
          <w:sz w:val="24"/>
          <w:szCs w:val="24"/>
        </w:rPr>
        <w:t>sobre</w:t>
      </w:r>
      <w:r w:rsidR="00A931FD" w:rsidRPr="00272CEC">
        <w:rPr>
          <w:rFonts w:ascii="Times New Roman" w:eastAsia="Calibri" w:hAnsi="Times New Roman" w:cs="Times New Roman"/>
          <w:sz w:val="24"/>
          <w:szCs w:val="24"/>
        </w:rPr>
        <w:t xml:space="preserve"> la </w:t>
      </w:r>
      <w:r>
        <w:rPr>
          <w:rFonts w:ascii="Times New Roman" w:eastAsia="Calibri" w:hAnsi="Times New Roman" w:cs="Times New Roman"/>
          <w:sz w:val="24"/>
          <w:szCs w:val="24"/>
        </w:rPr>
        <w:t>s</w:t>
      </w:r>
      <w:r w:rsidR="00A931FD" w:rsidRPr="00272CEC">
        <w:rPr>
          <w:rFonts w:ascii="Times New Roman" w:eastAsia="Calibri" w:hAnsi="Times New Roman" w:cs="Times New Roman"/>
          <w:sz w:val="24"/>
          <w:szCs w:val="24"/>
        </w:rPr>
        <w:t xml:space="preserve">ustentabilidad? El resultado se obtendrá </w:t>
      </w:r>
      <w:r>
        <w:rPr>
          <w:rFonts w:ascii="Times New Roman" w:eastAsia="Calibri" w:hAnsi="Times New Roman" w:cs="Times New Roman"/>
          <w:sz w:val="24"/>
          <w:szCs w:val="24"/>
        </w:rPr>
        <w:t xml:space="preserve">mediante </w:t>
      </w:r>
      <w:r w:rsidR="00A931FD" w:rsidRPr="00272CEC">
        <w:rPr>
          <w:rFonts w:ascii="Times New Roman" w:eastAsia="Calibri" w:hAnsi="Times New Roman" w:cs="Times New Roman"/>
          <w:sz w:val="24"/>
          <w:szCs w:val="24"/>
        </w:rPr>
        <w:t>un cuestionario</w:t>
      </w:r>
      <w:r w:rsidR="000D7606">
        <w:rPr>
          <w:rFonts w:ascii="Times New Roman" w:eastAsia="Calibri" w:hAnsi="Times New Roman" w:cs="Times New Roman"/>
          <w:sz w:val="24"/>
          <w:szCs w:val="24"/>
        </w:rPr>
        <w:t xml:space="preserve"> </w:t>
      </w:r>
      <w:r w:rsidR="00A931FD" w:rsidRPr="00272CEC">
        <w:rPr>
          <w:rFonts w:ascii="Times New Roman" w:eastAsia="Calibri" w:hAnsi="Times New Roman" w:cs="Times New Roman"/>
          <w:sz w:val="24"/>
          <w:szCs w:val="24"/>
        </w:rPr>
        <w:t>sobre el tema.</w:t>
      </w:r>
    </w:p>
    <w:p w:rsidR="000D7606" w:rsidRDefault="000D7606" w:rsidP="007B242B">
      <w:pPr>
        <w:spacing w:after="0" w:line="360" w:lineRule="auto"/>
        <w:jc w:val="both"/>
        <w:rPr>
          <w:rFonts w:ascii="Times New Roman" w:eastAsia="Times New Roman" w:hAnsi="Times New Roman" w:cs="Times New Roman"/>
          <w:b/>
          <w:sz w:val="24"/>
          <w:szCs w:val="24"/>
          <w:lang w:eastAsia="es-ES"/>
        </w:rPr>
      </w:pPr>
    </w:p>
    <w:p w:rsidR="00A931FD" w:rsidRPr="00272CEC" w:rsidRDefault="00BD65CD" w:rsidP="007B242B">
      <w:pPr>
        <w:spacing w:after="0" w:line="360" w:lineRule="auto"/>
        <w:jc w:val="both"/>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MÉTODO</w:t>
      </w:r>
    </w:p>
    <w:p w:rsidR="00A931FD" w:rsidRPr="00272CEC" w:rsidRDefault="00A931FD" w:rsidP="007B242B">
      <w:pPr>
        <w:spacing w:after="0" w:line="360" w:lineRule="auto"/>
        <w:jc w:val="both"/>
        <w:rPr>
          <w:rFonts w:ascii="Times New Roman" w:eastAsia="Calibri" w:hAnsi="Times New Roman" w:cs="Times New Roman"/>
          <w:b/>
          <w:sz w:val="24"/>
          <w:szCs w:val="24"/>
        </w:rPr>
      </w:pPr>
      <w:r w:rsidRPr="00272CEC">
        <w:rPr>
          <w:rFonts w:ascii="Times New Roman" w:eastAsia="Calibri" w:hAnsi="Times New Roman" w:cs="Times New Roman"/>
          <w:b/>
          <w:bCs/>
          <w:sz w:val="24"/>
          <w:szCs w:val="24"/>
        </w:rPr>
        <w:t xml:space="preserve">Desarrollo </w:t>
      </w:r>
      <w:r w:rsidR="000D7606">
        <w:rPr>
          <w:rFonts w:ascii="Times New Roman" w:eastAsia="Calibri" w:hAnsi="Times New Roman" w:cs="Times New Roman"/>
          <w:b/>
          <w:bCs/>
          <w:sz w:val="24"/>
          <w:szCs w:val="24"/>
        </w:rPr>
        <w:t>s</w:t>
      </w:r>
      <w:r w:rsidRPr="00272CEC">
        <w:rPr>
          <w:rFonts w:ascii="Times New Roman" w:eastAsia="Calibri" w:hAnsi="Times New Roman" w:cs="Times New Roman"/>
          <w:b/>
          <w:bCs/>
          <w:sz w:val="24"/>
          <w:szCs w:val="24"/>
        </w:rPr>
        <w:t xml:space="preserve">ustentable y </w:t>
      </w:r>
      <w:r w:rsidR="000D7606">
        <w:rPr>
          <w:rFonts w:ascii="Times New Roman" w:eastAsia="Calibri" w:hAnsi="Times New Roman" w:cs="Times New Roman"/>
          <w:b/>
          <w:bCs/>
          <w:sz w:val="24"/>
          <w:szCs w:val="24"/>
        </w:rPr>
        <w:t>s</w:t>
      </w:r>
      <w:r w:rsidRPr="00272CEC">
        <w:rPr>
          <w:rFonts w:ascii="Times New Roman" w:eastAsia="Calibri" w:hAnsi="Times New Roman" w:cs="Times New Roman"/>
          <w:b/>
          <w:bCs/>
          <w:sz w:val="24"/>
          <w:szCs w:val="24"/>
        </w:rPr>
        <w:t>ustentabilidad</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Desde los años </w:t>
      </w:r>
      <w:r w:rsidR="000D7606">
        <w:rPr>
          <w:rFonts w:ascii="Times New Roman" w:eastAsia="Calibri" w:hAnsi="Times New Roman" w:cs="Times New Roman"/>
          <w:sz w:val="24"/>
          <w:szCs w:val="24"/>
        </w:rPr>
        <w:t>setenta</w:t>
      </w:r>
      <w:r w:rsidRPr="00272CEC">
        <w:rPr>
          <w:rFonts w:ascii="Times New Roman" w:eastAsia="Calibri" w:hAnsi="Times New Roman" w:cs="Times New Roman"/>
          <w:sz w:val="24"/>
          <w:szCs w:val="24"/>
        </w:rPr>
        <w:t xml:space="preserve"> se</w:t>
      </w:r>
      <w:r w:rsidR="000D7606">
        <w:rPr>
          <w:rFonts w:ascii="Times New Roman" w:eastAsia="Calibri" w:hAnsi="Times New Roman" w:cs="Times New Roman"/>
          <w:sz w:val="24"/>
          <w:szCs w:val="24"/>
        </w:rPr>
        <w:t xml:space="preserve"> ha</w:t>
      </w:r>
      <w:r w:rsidRPr="00272CEC">
        <w:rPr>
          <w:rFonts w:ascii="Times New Roman" w:eastAsia="Calibri" w:hAnsi="Times New Roman" w:cs="Times New Roman"/>
          <w:sz w:val="24"/>
          <w:szCs w:val="24"/>
        </w:rPr>
        <w:t xml:space="preserve"> intenta</w:t>
      </w:r>
      <w:r w:rsidR="000D7606">
        <w:rPr>
          <w:rFonts w:ascii="Times New Roman" w:eastAsia="Calibri" w:hAnsi="Times New Roman" w:cs="Times New Roman"/>
          <w:sz w:val="24"/>
          <w:szCs w:val="24"/>
        </w:rPr>
        <w:t>do</w:t>
      </w:r>
      <w:r w:rsidRPr="00272CEC">
        <w:rPr>
          <w:rFonts w:ascii="Times New Roman" w:eastAsia="Calibri" w:hAnsi="Times New Roman" w:cs="Times New Roman"/>
          <w:sz w:val="24"/>
          <w:szCs w:val="24"/>
        </w:rPr>
        <w:t xml:space="preserve"> articular el desarrollo con el medio ambiente, es decir, se inici</w:t>
      </w:r>
      <w:r w:rsidR="000D7606">
        <w:rPr>
          <w:rFonts w:ascii="Times New Roman" w:eastAsia="Calibri" w:hAnsi="Times New Roman" w:cs="Times New Roman"/>
          <w:sz w:val="24"/>
          <w:szCs w:val="24"/>
        </w:rPr>
        <w:t>ó</w:t>
      </w:r>
      <w:r w:rsidRPr="00272CEC">
        <w:rPr>
          <w:rFonts w:ascii="Times New Roman" w:eastAsia="Calibri" w:hAnsi="Times New Roman" w:cs="Times New Roman"/>
          <w:sz w:val="24"/>
          <w:szCs w:val="24"/>
        </w:rPr>
        <w:t xml:space="preserve"> el reconocimiento de los trastornos ambientales que se están generando a partir del modelo capitalista. De esta manera, las críticas al modelo no se hacen esperar y estudios como los encargados por el Club de Roma sobre los “Límites del crecimiento” (1972), retomado en la Conferencia de las Naciones Unidas sobre Medio Ambiente Humano (Estocolmo) del mismo año, son una muestra clara de la necesidad de articular el medio ambiente con el desarrollo. Poco a poco, la inusitada articulación entre desarrollo y medio ambiente comienza a enfatizarse. </w:t>
      </w:r>
    </w:p>
    <w:p w:rsidR="00A931FD" w:rsidRPr="00272CEC" w:rsidRDefault="000D7606" w:rsidP="007B242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Desde</w:t>
      </w:r>
      <w:r w:rsidR="00A931FD" w:rsidRPr="00272CEC">
        <w:rPr>
          <w:rFonts w:ascii="Times New Roman" w:eastAsia="Calibri" w:hAnsi="Times New Roman" w:cs="Times New Roman"/>
          <w:sz w:val="24"/>
          <w:szCs w:val="24"/>
        </w:rPr>
        <w:t xml:space="preserve"> esta perspectiva, la preocupación por los problemas ambientales se ha incrementado. </w:t>
      </w:r>
      <w:r>
        <w:rPr>
          <w:rFonts w:ascii="Times New Roman" w:eastAsia="Calibri" w:hAnsi="Times New Roman" w:cs="Times New Roman"/>
          <w:sz w:val="24"/>
          <w:szCs w:val="24"/>
        </w:rPr>
        <w:t>E</w:t>
      </w:r>
      <w:r w:rsidR="00A931FD" w:rsidRPr="00272CEC">
        <w:rPr>
          <w:rFonts w:ascii="Times New Roman" w:eastAsia="Calibri" w:hAnsi="Times New Roman" w:cs="Times New Roman"/>
          <w:sz w:val="24"/>
          <w:szCs w:val="24"/>
        </w:rPr>
        <w:t>n un intento por conciliar y mejorar las relaciones entre el ser humano y el medio ambiente surg</w:t>
      </w:r>
      <w:r>
        <w:rPr>
          <w:rFonts w:ascii="Times New Roman" w:eastAsia="Calibri" w:hAnsi="Times New Roman" w:cs="Times New Roman"/>
          <w:sz w:val="24"/>
          <w:szCs w:val="24"/>
        </w:rPr>
        <w:t>ió</w:t>
      </w:r>
      <w:r w:rsidR="00A931FD" w:rsidRPr="00272CE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en el mundo </w:t>
      </w:r>
      <w:r w:rsidR="00A931FD" w:rsidRPr="00272CEC">
        <w:rPr>
          <w:rFonts w:ascii="Times New Roman" w:eastAsia="Calibri" w:hAnsi="Times New Roman" w:cs="Times New Roman"/>
          <w:sz w:val="24"/>
          <w:szCs w:val="24"/>
        </w:rPr>
        <w:t xml:space="preserve">la educación ambiental en los </w:t>
      </w:r>
      <w:r>
        <w:rPr>
          <w:rFonts w:ascii="Times New Roman" w:eastAsia="Calibri" w:hAnsi="Times New Roman" w:cs="Times New Roman"/>
          <w:sz w:val="24"/>
          <w:szCs w:val="24"/>
        </w:rPr>
        <w:t>años setenta</w:t>
      </w:r>
      <w:r w:rsidR="00A931FD" w:rsidRPr="00272CEC">
        <w:rPr>
          <w:rFonts w:ascii="Times New Roman" w:eastAsia="Calibri" w:hAnsi="Times New Roman" w:cs="Times New Roman"/>
          <w:sz w:val="24"/>
          <w:szCs w:val="24"/>
        </w:rPr>
        <w:t xml:space="preserve"> y en </w:t>
      </w:r>
      <w:r w:rsidR="006D4262">
        <w:rPr>
          <w:rFonts w:ascii="Times New Roman" w:eastAsia="Calibri" w:hAnsi="Times New Roman" w:cs="Times New Roman"/>
          <w:sz w:val="24"/>
          <w:szCs w:val="24"/>
        </w:rPr>
        <w:t>México</w:t>
      </w:r>
      <w:r>
        <w:rPr>
          <w:rFonts w:ascii="Times New Roman" w:eastAsia="Calibri" w:hAnsi="Times New Roman" w:cs="Times New Roman"/>
          <w:sz w:val="24"/>
          <w:szCs w:val="24"/>
        </w:rPr>
        <w:t xml:space="preserve"> en </w:t>
      </w:r>
      <w:r w:rsidR="00A931FD" w:rsidRPr="00272CEC">
        <w:rPr>
          <w:rFonts w:ascii="Times New Roman" w:eastAsia="Calibri" w:hAnsi="Times New Roman" w:cs="Times New Roman"/>
          <w:sz w:val="24"/>
          <w:szCs w:val="24"/>
        </w:rPr>
        <w:t>los</w:t>
      </w:r>
      <w:r>
        <w:rPr>
          <w:rFonts w:ascii="Times New Roman" w:eastAsia="Calibri" w:hAnsi="Times New Roman" w:cs="Times New Roman"/>
          <w:sz w:val="24"/>
          <w:szCs w:val="24"/>
        </w:rPr>
        <w:t xml:space="preserve"> años ochenta</w:t>
      </w:r>
      <w:r w:rsidR="00A931FD" w:rsidRPr="00272CEC">
        <w:rPr>
          <w:rFonts w:ascii="Times New Roman" w:eastAsia="Calibri" w:hAnsi="Times New Roman" w:cs="Times New Roman"/>
          <w:sz w:val="24"/>
          <w:szCs w:val="24"/>
        </w:rPr>
        <w:t xml:space="preserve">. Aunque algunos señalan el carácter conservacionista </w:t>
      </w:r>
      <w:r>
        <w:rPr>
          <w:rFonts w:ascii="Times New Roman" w:eastAsia="Calibri" w:hAnsi="Times New Roman" w:cs="Times New Roman"/>
          <w:sz w:val="24"/>
          <w:szCs w:val="24"/>
        </w:rPr>
        <w:t>inicial de</w:t>
      </w:r>
      <w:r w:rsidR="00A931FD" w:rsidRPr="00272CEC">
        <w:rPr>
          <w:rFonts w:ascii="Times New Roman" w:eastAsia="Calibri" w:hAnsi="Times New Roman" w:cs="Times New Roman"/>
          <w:sz w:val="24"/>
          <w:szCs w:val="24"/>
        </w:rPr>
        <w:t xml:space="preserve"> la educación ambiental, </w:t>
      </w:r>
      <w:r>
        <w:rPr>
          <w:rFonts w:ascii="Times New Roman" w:eastAsia="Calibri" w:hAnsi="Times New Roman" w:cs="Times New Roman"/>
          <w:sz w:val="24"/>
          <w:szCs w:val="24"/>
        </w:rPr>
        <w:t>e</w:t>
      </w:r>
      <w:r w:rsidR="00A931FD" w:rsidRPr="00272CEC">
        <w:rPr>
          <w:rFonts w:ascii="Times New Roman" w:eastAsia="Calibri" w:hAnsi="Times New Roman" w:cs="Times New Roman"/>
          <w:sz w:val="24"/>
          <w:szCs w:val="24"/>
        </w:rPr>
        <w:t>st</w:t>
      </w:r>
      <w:r>
        <w:rPr>
          <w:rFonts w:ascii="Times New Roman" w:eastAsia="Calibri" w:hAnsi="Times New Roman" w:cs="Times New Roman"/>
          <w:sz w:val="24"/>
          <w:szCs w:val="24"/>
        </w:rPr>
        <w:t>o</w:t>
      </w:r>
      <w:r w:rsidR="00A931FD" w:rsidRPr="00272CEC">
        <w:rPr>
          <w:rFonts w:ascii="Times New Roman" w:eastAsia="Calibri" w:hAnsi="Times New Roman" w:cs="Times New Roman"/>
          <w:sz w:val="24"/>
          <w:szCs w:val="24"/>
        </w:rPr>
        <w:t xml:space="preserve"> ha traído consigo movimientos y perspectivas más inclusivas y participativas </w:t>
      </w:r>
      <w:r>
        <w:rPr>
          <w:rFonts w:ascii="Times New Roman" w:eastAsia="Calibri" w:hAnsi="Times New Roman" w:cs="Times New Roman"/>
          <w:sz w:val="24"/>
          <w:szCs w:val="24"/>
        </w:rPr>
        <w:t>sobre e</w:t>
      </w:r>
      <w:r w:rsidR="00A931FD" w:rsidRPr="00272CEC">
        <w:rPr>
          <w:rFonts w:ascii="Times New Roman" w:eastAsia="Calibri" w:hAnsi="Times New Roman" w:cs="Times New Roman"/>
          <w:sz w:val="24"/>
          <w:szCs w:val="24"/>
        </w:rPr>
        <w:t>l medio ambiente. Al respecto</w:t>
      </w:r>
      <w:r>
        <w:rPr>
          <w:rFonts w:ascii="Times New Roman" w:eastAsia="Calibri" w:hAnsi="Times New Roman" w:cs="Times New Roman"/>
          <w:sz w:val="24"/>
          <w:szCs w:val="24"/>
        </w:rPr>
        <w:t>,</w:t>
      </w:r>
      <w:r w:rsidR="00A931FD" w:rsidRPr="00272CEC">
        <w:rPr>
          <w:rFonts w:ascii="Times New Roman" w:eastAsia="Calibri" w:hAnsi="Times New Roman" w:cs="Times New Roman"/>
          <w:sz w:val="24"/>
          <w:szCs w:val="24"/>
        </w:rPr>
        <w:t xml:space="preserve"> González</w:t>
      </w:r>
      <w:r>
        <w:rPr>
          <w:rFonts w:ascii="Times New Roman" w:eastAsia="Calibri" w:hAnsi="Times New Roman" w:cs="Times New Roman"/>
          <w:sz w:val="24"/>
          <w:szCs w:val="24"/>
        </w:rPr>
        <w:t xml:space="preserve"> </w:t>
      </w:r>
      <w:proofErr w:type="spellStart"/>
      <w:r w:rsidR="00A931FD" w:rsidRPr="00272CEC">
        <w:rPr>
          <w:rFonts w:ascii="Times New Roman" w:eastAsia="Calibri" w:hAnsi="Times New Roman" w:cs="Times New Roman"/>
          <w:sz w:val="24"/>
          <w:szCs w:val="24"/>
        </w:rPr>
        <w:t>Gaudiano</w:t>
      </w:r>
      <w:proofErr w:type="spellEnd"/>
      <w:r w:rsidR="00A931FD" w:rsidRPr="00272CEC">
        <w:rPr>
          <w:rFonts w:ascii="Times New Roman" w:eastAsia="Calibri" w:hAnsi="Times New Roman" w:cs="Times New Roman"/>
          <w:sz w:val="24"/>
          <w:szCs w:val="24"/>
        </w:rPr>
        <w:t xml:space="preserve"> (2008) destaca que “se trata de una postura fuertemente política que cuestiona los esquemas ingenuos e intencionados que suelen reducir el medio ambiente a representaciones demasiado recortadas, sobre todo aquellas que lo conciben como un simple depósito de materias primas para sostener los procesos de desarrollo</w:t>
      </w:r>
      <w:r>
        <w:rPr>
          <w:rFonts w:ascii="Times New Roman" w:eastAsia="Calibri" w:hAnsi="Times New Roman" w:cs="Times New Roman"/>
          <w:sz w:val="24"/>
          <w:szCs w:val="24"/>
        </w:rPr>
        <w:t>,</w:t>
      </w:r>
      <w:r w:rsidR="00A931FD" w:rsidRPr="00272CEC">
        <w:rPr>
          <w:rFonts w:ascii="Times New Roman" w:eastAsia="Calibri" w:hAnsi="Times New Roman" w:cs="Times New Roman"/>
          <w:sz w:val="24"/>
          <w:szCs w:val="24"/>
        </w:rPr>
        <w:t xml:space="preserve"> lo cual constituye la razón por l</w:t>
      </w:r>
      <w:r>
        <w:rPr>
          <w:rFonts w:ascii="Times New Roman" w:eastAsia="Calibri" w:hAnsi="Times New Roman" w:cs="Times New Roman"/>
          <w:sz w:val="24"/>
          <w:szCs w:val="24"/>
        </w:rPr>
        <w:t>a</w:t>
      </w:r>
      <w:r w:rsidR="00A931FD" w:rsidRPr="00272CEC">
        <w:rPr>
          <w:rFonts w:ascii="Times New Roman" w:eastAsia="Calibri" w:hAnsi="Times New Roman" w:cs="Times New Roman"/>
          <w:sz w:val="24"/>
          <w:szCs w:val="24"/>
        </w:rPr>
        <w:t xml:space="preserve"> que debe ser protegido, </w:t>
      </w:r>
      <w:r w:rsidR="00DD5864">
        <w:rPr>
          <w:rFonts w:ascii="Times New Roman" w:eastAsia="Calibri" w:hAnsi="Times New Roman" w:cs="Times New Roman"/>
          <w:sz w:val="24"/>
          <w:szCs w:val="24"/>
        </w:rPr>
        <w:t>como</w:t>
      </w:r>
      <w:r w:rsidR="00A931FD" w:rsidRPr="00272CEC">
        <w:rPr>
          <w:rFonts w:ascii="Times New Roman" w:eastAsia="Calibri" w:hAnsi="Times New Roman" w:cs="Times New Roman"/>
          <w:sz w:val="24"/>
          <w:szCs w:val="24"/>
        </w:rPr>
        <w:t xml:space="preserve"> base material de dichos procesos”. </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Diversos eventos y documentos internacionales han </w:t>
      </w:r>
      <w:r w:rsidR="000D7606">
        <w:rPr>
          <w:rFonts w:ascii="Times New Roman" w:eastAsia="Calibri" w:hAnsi="Times New Roman" w:cs="Times New Roman"/>
          <w:sz w:val="24"/>
          <w:szCs w:val="24"/>
        </w:rPr>
        <w:t xml:space="preserve">sido </w:t>
      </w:r>
      <w:r w:rsidRPr="00272CEC">
        <w:rPr>
          <w:rFonts w:ascii="Times New Roman" w:eastAsia="Calibri" w:hAnsi="Times New Roman" w:cs="Times New Roman"/>
          <w:sz w:val="24"/>
          <w:szCs w:val="24"/>
        </w:rPr>
        <w:t>elaborado</w:t>
      </w:r>
      <w:r w:rsidR="000D7606">
        <w:rPr>
          <w:rFonts w:ascii="Times New Roman" w:eastAsia="Calibri" w:hAnsi="Times New Roman" w:cs="Times New Roman"/>
          <w:sz w:val="24"/>
          <w:szCs w:val="24"/>
        </w:rPr>
        <w:t>s</w:t>
      </w:r>
      <w:r w:rsidRPr="00272CEC">
        <w:rPr>
          <w:rFonts w:ascii="Times New Roman" w:eastAsia="Calibri" w:hAnsi="Times New Roman" w:cs="Times New Roman"/>
          <w:sz w:val="24"/>
          <w:szCs w:val="24"/>
        </w:rPr>
        <w:t xml:space="preserve"> a lo largo del tiempo, entre los que se pueden citar la Carta de Belgrado (1975), la Conferencia Intergubernamental sobre Educación Ambiental (1977) y la Carta Mundial de la Naturaleza (1982). Pero en 1987, con el reporte Nuestro Futuro Común (también conocido como Informe </w:t>
      </w:r>
      <w:proofErr w:type="spellStart"/>
      <w:r w:rsidRPr="00272CEC">
        <w:rPr>
          <w:rFonts w:ascii="Times New Roman" w:eastAsia="Calibri" w:hAnsi="Times New Roman" w:cs="Times New Roman"/>
          <w:sz w:val="24"/>
          <w:szCs w:val="24"/>
        </w:rPr>
        <w:t>Brundtland</w:t>
      </w:r>
      <w:proofErr w:type="spellEnd"/>
      <w:r w:rsidRPr="00272CEC">
        <w:rPr>
          <w:rFonts w:ascii="Times New Roman" w:eastAsia="Calibri" w:hAnsi="Times New Roman" w:cs="Times New Roman"/>
          <w:sz w:val="24"/>
          <w:szCs w:val="24"/>
        </w:rPr>
        <w:t>) de la Comisión Mundial para el Medio Ambiente y el Desarrollo (CMMAD), el panorama de la educación referida al medio ambiente y al desarrollo d</w:t>
      </w:r>
      <w:r w:rsidR="000D7606">
        <w:rPr>
          <w:rFonts w:ascii="Times New Roman" w:eastAsia="Calibri" w:hAnsi="Times New Roman" w:cs="Times New Roman"/>
          <w:sz w:val="24"/>
          <w:szCs w:val="24"/>
        </w:rPr>
        <w:t>io</w:t>
      </w:r>
      <w:r w:rsidRPr="00272CEC">
        <w:rPr>
          <w:rFonts w:ascii="Times New Roman" w:eastAsia="Calibri" w:hAnsi="Times New Roman" w:cs="Times New Roman"/>
          <w:sz w:val="24"/>
          <w:szCs w:val="24"/>
        </w:rPr>
        <w:t xml:space="preserve"> un </w:t>
      </w:r>
      <w:r w:rsidRPr="00272CEC">
        <w:rPr>
          <w:rFonts w:ascii="Times New Roman" w:eastAsia="Calibri" w:hAnsi="Times New Roman" w:cs="Times New Roman"/>
          <w:sz w:val="24"/>
          <w:szCs w:val="24"/>
        </w:rPr>
        <w:lastRenderedPageBreak/>
        <w:t xml:space="preserve">giro hacia una nueva propuesta. A partir de ahí, el discurso sobre el desarrollo sustentable se extiende </w:t>
      </w:r>
      <w:r w:rsidR="000D7606">
        <w:rPr>
          <w:rFonts w:ascii="Times New Roman" w:eastAsia="Calibri" w:hAnsi="Times New Roman" w:cs="Times New Roman"/>
          <w:sz w:val="24"/>
          <w:szCs w:val="24"/>
        </w:rPr>
        <w:t>desde</w:t>
      </w:r>
      <w:r w:rsidRPr="00272CEC">
        <w:rPr>
          <w:rFonts w:ascii="Times New Roman" w:eastAsia="Calibri" w:hAnsi="Times New Roman" w:cs="Times New Roman"/>
          <w:sz w:val="24"/>
          <w:szCs w:val="24"/>
        </w:rPr>
        <w:t xml:space="preserve"> un sustento conceptual nuevo, </w:t>
      </w:r>
      <w:r w:rsidR="000D7606">
        <w:rPr>
          <w:rFonts w:ascii="Times New Roman" w:eastAsia="Calibri" w:hAnsi="Times New Roman" w:cs="Times New Roman"/>
          <w:sz w:val="24"/>
          <w:szCs w:val="24"/>
        </w:rPr>
        <w:t>referido</w:t>
      </w:r>
      <w:r w:rsidRPr="00272CEC">
        <w:rPr>
          <w:rFonts w:ascii="Times New Roman" w:eastAsia="Calibri" w:hAnsi="Times New Roman" w:cs="Times New Roman"/>
          <w:sz w:val="24"/>
          <w:szCs w:val="24"/>
        </w:rPr>
        <w:t xml:space="preserve"> dentro del informe. De esta manera, el Informe </w:t>
      </w:r>
      <w:proofErr w:type="spellStart"/>
      <w:r w:rsidRPr="00272CEC">
        <w:rPr>
          <w:rFonts w:ascii="Times New Roman" w:eastAsia="Calibri" w:hAnsi="Times New Roman" w:cs="Times New Roman"/>
          <w:sz w:val="24"/>
          <w:szCs w:val="24"/>
        </w:rPr>
        <w:t>Brundtland</w:t>
      </w:r>
      <w:proofErr w:type="spellEnd"/>
      <w:r w:rsidRPr="00272CEC">
        <w:rPr>
          <w:rFonts w:ascii="Times New Roman" w:eastAsia="Calibri" w:hAnsi="Times New Roman" w:cs="Times New Roman"/>
          <w:sz w:val="24"/>
          <w:szCs w:val="24"/>
        </w:rPr>
        <w:t xml:space="preserve"> propone un concepto de desarrollo sustentable que se ha convertido en clásico</w:t>
      </w:r>
      <w:r w:rsidR="00D63657">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Está en manos de la humanidad hacer que el desarrollo sea sustentable, es decir, asegurar que satisfaga las necesidades del presente sin comprometer la capacidad de las futuras generaciones para satisfacer las propias. El concepto de desarrollo sustentable implica límites, no límites absolutos, sino limitaciones que imponen a los recursos </w:t>
      </w:r>
      <w:r w:rsidR="000D7606">
        <w:rPr>
          <w:rFonts w:ascii="Times New Roman" w:eastAsia="Calibri" w:hAnsi="Times New Roman" w:cs="Times New Roman"/>
          <w:sz w:val="24"/>
          <w:szCs w:val="24"/>
        </w:rPr>
        <w:t>ambientales e</w:t>
      </w:r>
      <w:r w:rsidRPr="00272CEC">
        <w:rPr>
          <w:rFonts w:ascii="Times New Roman" w:eastAsia="Calibri" w:hAnsi="Times New Roman" w:cs="Times New Roman"/>
          <w:sz w:val="24"/>
          <w:szCs w:val="24"/>
        </w:rPr>
        <w:t>l estado actual de la tecnología</w:t>
      </w:r>
      <w:r w:rsidR="000D7606">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de la organización social y la capacidad de la bi</w:t>
      </w:r>
      <w:r w:rsidR="000D7606">
        <w:rPr>
          <w:rFonts w:ascii="Times New Roman" w:eastAsia="Calibri" w:hAnsi="Times New Roman" w:cs="Times New Roman"/>
          <w:sz w:val="24"/>
          <w:szCs w:val="24"/>
        </w:rPr>
        <w:t>o</w:t>
      </w:r>
      <w:r w:rsidRPr="00272CEC">
        <w:rPr>
          <w:rFonts w:ascii="Times New Roman" w:eastAsia="Calibri" w:hAnsi="Times New Roman" w:cs="Times New Roman"/>
          <w:sz w:val="24"/>
          <w:szCs w:val="24"/>
        </w:rPr>
        <w:t>sfera de absorber los efectos de las actividades humanas</w:t>
      </w:r>
      <w:r w:rsidR="000D7606">
        <w:rPr>
          <w:rFonts w:ascii="Times New Roman" w:eastAsia="Calibri" w:hAnsi="Times New Roman" w:cs="Times New Roman"/>
          <w:sz w:val="24"/>
          <w:szCs w:val="24"/>
        </w:rPr>
        <w:t xml:space="preserve">. </w:t>
      </w:r>
      <w:r w:rsidR="00D63657">
        <w:rPr>
          <w:rFonts w:ascii="Times New Roman" w:eastAsia="Calibri" w:hAnsi="Times New Roman" w:cs="Times New Roman"/>
          <w:sz w:val="24"/>
          <w:szCs w:val="24"/>
        </w:rPr>
        <w:t>De esa manera,</w:t>
      </w:r>
      <w:r w:rsidRPr="00272CEC">
        <w:rPr>
          <w:rFonts w:ascii="Times New Roman" w:eastAsia="Calibri" w:hAnsi="Times New Roman" w:cs="Times New Roman"/>
          <w:sz w:val="24"/>
          <w:szCs w:val="24"/>
        </w:rPr>
        <w:t xml:space="preserve"> tanto la tecnología como la organización social pueden ser ordenadas y mejoradas de manera que abran el camino a una nueva era de crecimiento económico </w:t>
      </w:r>
      <w:r w:rsidR="000D7606">
        <w:rPr>
          <w:rFonts w:ascii="Times New Roman" w:eastAsia="Calibri" w:hAnsi="Times New Roman" w:cs="Times New Roman"/>
          <w:sz w:val="24"/>
          <w:szCs w:val="24"/>
        </w:rPr>
        <w:t>(</w:t>
      </w:r>
      <w:r w:rsidRPr="00272CEC">
        <w:rPr>
          <w:rFonts w:ascii="Times New Roman" w:eastAsia="Calibri" w:hAnsi="Times New Roman" w:cs="Times New Roman"/>
          <w:sz w:val="24"/>
          <w:szCs w:val="24"/>
        </w:rPr>
        <w:t>CMMAD, 1988</w:t>
      </w:r>
      <w:r w:rsidR="000D7606">
        <w:rPr>
          <w:rFonts w:ascii="Times New Roman" w:eastAsia="Calibri" w:hAnsi="Times New Roman" w:cs="Times New Roman"/>
          <w:sz w:val="24"/>
          <w:szCs w:val="24"/>
        </w:rPr>
        <w:t>; en</w:t>
      </w:r>
      <w:r w:rsidRPr="00272CEC">
        <w:rPr>
          <w:rFonts w:ascii="Times New Roman" w:eastAsia="Calibri" w:hAnsi="Times New Roman" w:cs="Times New Roman"/>
          <w:sz w:val="24"/>
          <w:szCs w:val="24"/>
        </w:rPr>
        <w:t xml:space="preserve"> </w:t>
      </w:r>
      <w:proofErr w:type="spellStart"/>
      <w:r w:rsidRPr="00272CEC">
        <w:rPr>
          <w:rFonts w:ascii="Times New Roman" w:eastAsia="Calibri" w:hAnsi="Times New Roman" w:cs="Times New Roman"/>
          <w:sz w:val="24"/>
          <w:szCs w:val="24"/>
        </w:rPr>
        <w:t>Gudynas</w:t>
      </w:r>
      <w:proofErr w:type="spellEnd"/>
      <w:r w:rsidRPr="00272CEC">
        <w:rPr>
          <w:rFonts w:ascii="Times New Roman" w:eastAsia="Calibri" w:hAnsi="Times New Roman" w:cs="Times New Roman"/>
          <w:sz w:val="24"/>
          <w:szCs w:val="24"/>
        </w:rPr>
        <w:t>,</w:t>
      </w:r>
      <w:r w:rsidR="000D7606">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2011).</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Un hecho importante fue la Conferencia de </w:t>
      </w:r>
      <w:r w:rsidR="000D7606">
        <w:rPr>
          <w:rFonts w:ascii="Times New Roman" w:eastAsia="Calibri" w:hAnsi="Times New Roman" w:cs="Times New Roman"/>
          <w:sz w:val="24"/>
          <w:szCs w:val="24"/>
        </w:rPr>
        <w:t xml:space="preserve">la ONU en </w:t>
      </w:r>
      <w:r w:rsidRPr="00272CEC">
        <w:rPr>
          <w:rFonts w:ascii="Times New Roman" w:eastAsia="Calibri" w:hAnsi="Times New Roman" w:cs="Times New Roman"/>
          <w:sz w:val="24"/>
          <w:szCs w:val="24"/>
        </w:rPr>
        <w:t>Río de Janeiro</w:t>
      </w:r>
      <w:r w:rsidR="000D7606">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 xml:space="preserve">(1992): “fue en 1992, en Río, cuando se concretó la idea de sostenibilidad y se expusieron las razones para aplicar el concepto de desarrollo sostenible” </w:t>
      </w:r>
      <w:r w:rsidR="000D7606">
        <w:rPr>
          <w:rFonts w:ascii="Times New Roman" w:eastAsia="Calibri" w:hAnsi="Times New Roman" w:cs="Times New Roman"/>
          <w:sz w:val="24"/>
          <w:szCs w:val="24"/>
        </w:rPr>
        <w:t>(</w:t>
      </w:r>
      <w:proofErr w:type="spellStart"/>
      <w:r w:rsidRPr="00272CEC">
        <w:rPr>
          <w:rFonts w:ascii="Times New Roman" w:eastAsia="Calibri" w:hAnsi="Times New Roman" w:cs="Times New Roman"/>
          <w:sz w:val="24"/>
          <w:szCs w:val="24"/>
        </w:rPr>
        <w:t>Enkerlin</w:t>
      </w:r>
      <w:proofErr w:type="spellEnd"/>
      <w:r w:rsidRPr="00272CEC">
        <w:rPr>
          <w:rFonts w:ascii="Times New Roman" w:eastAsia="Calibri" w:hAnsi="Times New Roman" w:cs="Times New Roman"/>
          <w:sz w:val="24"/>
          <w:szCs w:val="24"/>
        </w:rPr>
        <w:t>, del Amo y Cano</w:t>
      </w:r>
      <w:r w:rsidR="000D7606">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 xml:space="preserve">1997). El resultado de </w:t>
      </w:r>
      <w:r w:rsidR="000D7606">
        <w:rPr>
          <w:rFonts w:ascii="Times New Roman" w:eastAsia="Calibri" w:hAnsi="Times New Roman" w:cs="Times New Roman"/>
          <w:sz w:val="24"/>
          <w:szCs w:val="24"/>
        </w:rPr>
        <w:t>dicha</w:t>
      </w:r>
      <w:r w:rsidRPr="00272CEC">
        <w:rPr>
          <w:rFonts w:ascii="Times New Roman" w:eastAsia="Calibri" w:hAnsi="Times New Roman" w:cs="Times New Roman"/>
          <w:sz w:val="24"/>
          <w:szCs w:val="24"/>
        </w:rPr>
        <w:t xml:space="preserve"> </w:t>
      </w:r>
      <w:r w:rsidR="000D7606">
        <w:rPr>
          <w:rFonts w:ascii="Times New Roman" w:eastAsia="Calibri" w:hAnsi="Times New Roman" w:cs="Times New Roman"/>
          <w:sz w:val="24"/>
          <w:szCs w:val="24"/>
        </w:rPr>
        <w:t>c</w:t>
      </w:r>
      <w:r w:rsidRPr="00272CEC">
        <w:rPr>
          <w:rFonts w:ascii="Times New Roman" w:eastAsia="Calibri" w:hAnsi="Times New Roman" w:cs="Times New Roman"/>
          <w:sz w:val="24"/>
          <w:szCs w:val="24"/>
        </w:rPr>
        <w:t>onferencia fue la creación de la Agenda 21, un documento que hace un planteamiento sobre cómo entender e impulsar el desarrollo sustentable a través de una propuesta que se desarrolla a lo largo de cuatro secciones</w:t>
      </w:r>
      <w:r w:rsidR="000D7606">
        <w:rPr>
          <w:rFonts w:ascii="Times New Roman" w:eastAsia="Calibri" w:hAnsi="Times New Roman" w:cs="Times New Roman"/>
          <w:sz w:val="24"/>
          <w:szCs w:val="24"/>
        </w:rPr>
        <w:t>. Ahí</w:t>
      </w:r>
      <w:r w:rsidRPr="00272CEC">
        <w:rPr>
          <w:rFonts w:ascii="Times New Roman" w:eastAsia="Calibri" w:hAnsi="Times New Roman" w:cs="Times New Roman"/>
          <w:sz w:val="24"/>
          <w:szCs w:val="24"/>
        </w:rPr>
        <w:t xml:space="preserve"> se aborda</w:t>
      </w:r>
      <w:r w:rsidR="000D7606">
        <w:rPr>
          <w:rFonts w:ascii="Times New Roman" w:eastAsia="Calibri" w:hAnsi="Times New Roman" w:cs="Times New Roman"/>
          <w:sz w:val="24"/>
          <w:szCs w:val="24"/>
        </w:rPr>
        <w:t>n</w:t>
      </w:r>
      <w:r w:rsidRPr="00272CEC">
        <w:rPr>
          <w:rFonts w:ascii="Times New Roman" w:eastAsia="Calibri" w:hAnsi="Times New Roman" w:cs="Times New Roman"/>
          <w:sz w:val="24"/>
          <w:szCs w:val="24"/>
        </w:rPr>
        <w:t xml:space="preserve"> las dimensiones sociales y ambientales, los recursos, los grupos participantes y los medios de ejecución. Cabe resaltar que dentro de la última sección se encuentra el </w:t>
      </w:r>
      <w:r w:rsidR="000D7606">
        <w:rPr>
          <w:rFonts w:ascii="Times New Roman" w:eastAsia="Calibri" w:hAnsi="Times New Roman" w:cs="Times New Roman"/>
          <w:sz w:val="24"/>
          <w:szCs w:val="24"/>
        </w:rPr>
        <w:t>c</w:t>
      </w:r>
      <w:r w:rsidRPr="00272CEC">
        <w:rPr>
          <w:rFonts w:ascii="Times New Roman" w:eastAsia="Calibri" w:hAnsi="Times New Roman" w:cs="Times New Roman"/>
          <w:sz w:val="24"/>
          <w:szCs w:val="24"/>
        </w:rPr>
        <w:t xml:space="preserve">apítulo 36, </w:t>
      </w:r>
      <w:r w:rsidR="000D7606">
        <w:rPr>
          <w:rFonts w:ascii="Times New Roman" w:eastAsia="Calibri" w:hAnsi="Times New Roman" w:cs="Times New Roman"/>
          <w:sz w:val="24"/>
          <w:szCs w:val="24"/>
        </w:rPr>
        <w:t>dedicado a</w:t>
      </w:r>
      <w:r w:rsidRPr="00272CEC">
        <w:rPr>
          <w:rFonts w:ascii="Times New Roman" w:eastAsia="Calibri" w:hAnsi="Times New Roman" w:cs="Times New Roman"/>
          <w:sz w:val="24"/>
          <w:szCs w:val="24"/>
        </w:rPr>
        <w:t xml:space="preserve"> la educación.</w:t>
      </w:r>
    </w:p>
    <w:p w:rsidR="00A931FD" w:rsidRPr="00272CEC" w:rsidRDefault="00A74271" w:rsidP="007B242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Fue </w:t>
      </w:r>
      <w:r w:rsidR="00A931FD" w:rsidRPr="00272CEC">
        <w:rPr>
          <w:rFonts w:ascii="Times New Roman" w:eastAsia="Calibri" w:hAnsi="Times New Roman" w:cs="Times New Roman"/>
          <w:sz w:val="24"/>
          <w:szCs w:val="24"/>
        </w:rPr>
        <w:t xml:space="preserve">en la </w:t>
      </w:r>
      <w:r>
        <w:rPr>
          <w:rFonts w:ascii="Times New Roman" w:eastAsia="Calibri" w:hAnsi="Times New Roman" w:cs="Times New Roman"/>
          <w:sz w:val="24"/>
          <w:szCs w:val="24"/>
        </w:rPr>
        <w:t>d</w:t>
      </w:r>
      <w:r w:rsidR="00A931FD" w:rsidRPr="00272CEC">
        <w:rPr>
          <w:rFonts w:ascii="Times New Roman" w:eastAsia="Calibri" w:hAnsi="Times New Roman" w:cs="Times New Roman"/>
          <w:sz w:val="24"/>
          <w:szCs w:val="24"/>
        </w:rPr>
        <w:t xml:space="preserve">écada de las Naciones Unidas de la Educación para el Desarrollo Sustentable, </w:t>
      </w:r>
      <w:r>
        <w:rPr>
          <w:rFonts w:ascii="Times New Roman" w:eastAsia="Calibri" w:hAnsi="Times New Roman" w:cs="Times New Roman"/>
          <w:sz w:val="24"/>
          <w:szCs w:val="24"/>
        </w:rPr>
        <w:t>(</w:t>
      </w:r>
      <w:r w:rsidR="00A931FD" w:rsidRPr="00272CEC">
        <w:rPr>
          <w:rFonts w:ascii="Times New Roman" w:eastAsia="Calibri" w:hAnsi="Times New Roman" w:cs="Times New Roman"/>
          <w:sz w:val="24"/>
          <w:szCs w:val="24"/>
        </w:rPr>
        <w:t>2005</w:t>
      </w:r>
      <w:r>
        <w:rPr>
          <w:rFonts w:ascii="Times New Roman" w:eastAsia="Calibri" w:hAnsi="Times New Roman" w:cs="Times New Roman"/>
          <w:sz w:val="24"/>
          <w:szCs w:val="24"/>
        </w:rPr>
        <w:t>-</w:t>
      </w:r>
      <w:r w:rsidR="00A931FD" w:rsidRPr="00272CEC">
        <w:rPr>
          <w:rFonts w:ascii="Times New Roman" w:eastAsia="Calibri" w:hAnsi="Times New Roman" w:cs="Times New Roman"/>
          <w:sz w:val="24"/>
          <w:szCs w:val="24"/>
        </w:rPr>
        <w:t>2014</w:t>
      </w:r>
      <w:r>
        <w:rPr>
          <w:rFonts w:ascii="Times New Roman" w:eastAsia="Calibri" w:hAnsi="Times New Roman" w:cs="Times New Roman"/>
          <w:sz w:val="24"/>
          <w:szCs w:val="24"/>
        </w:rPr>
        <w:t>)</w:t>
      </w:r>
      <w:r w:rsidR="00A931FD" w:rsidRPr="00272CEC">
        <w:rPr>
          <w:rFonts w:ascii="Times New Roman" w:eastAsia="Calibri" w:hAnsi="Times New Roman" w:cs="Times New Roman"/>
          <w:sz w:val="24"/>
          <w:szCs w:val="24"/>
        </w:rPr>
        <w:t>, cuando la educación acoge de manera oficial el impulso del desarrollo sustentable. E</w:t>
      </w:r>
      <w:r>
        <w:rPr>
          <w:rFonts w:ascii="Times New Roman" w:eastAsia="Calibri" w:hAnsi="Times New Roman" w:cs="Times New Roman"/>
          <w:sz w:val="24"/>
          <w:szCs w:val="24"/>
        </w:rPr>
        <w:t>n es</w:t>
      </w:r>
      <w:r w:rsidR="00A931FD" w:rsidRPr="00272CEC">
        <w:rPr>
          <w:rFonts w:ascii="Times New Roman" w:eastAsia="Calibri" w:hAnsi="Times New Roman" w:cs="Times New Roman"/>
          <w:sz w:val="24"/>
          <w:szCs w:val="24"/>
        </w:rPr>
        <w:t xml:space="preserve">ta década </w:t>
      </w:r>
      <w:r>
        <w:rPr>
          <w:rFonts w:ascii="Times New Roman" w:eastAsia="Calibri" w:hAnsi="Times New Roman" w:cs="Times New Roman"/>
          <w:sz w:val="24"/>
          <w:szCs w:val="24"/>
        </w:rPr>
        <w:t xml:space="preserve">hubo </w:t>
      </w:r>
      <w:r w:rsidR="00A931FD" w:rsidRPr="00272CEC">
        <w:rPr>
          <w:rFonts w:ascii="Times New Roman" w:eastAsia="Calibri" w:hAnsi="Times New Roman" w:cs="Times New Roman"/>
          <w:sz w:val="24"/>
          <w:szCs w:val="24"/>
        </w:rPr>
        <w:t>aceptaciones y críticas por parte de expertos y especialistas en el tema, al considerar que ha</w:t>
      </w:r>
      <w:r w:rsidR="009734D3">
        <w:rPr>
          <w:rFonts w:ascii="Times New Roman" w:eastAsia="Calibri" w:hAnsi="Times New Roman" w:cs="Times New Roman"/>
          <w:sz w:val="24"/>
          <w:szCs w:val="24"/>
        </w:rPr>
        <w:t>bía</w:t>
      </w:r>
      <w:r w:rsidR="00A931FD" w:rsidRPr="00272CEC">
        <w:rPr>
          <w:rFonts w:ascii="Times New Roman" w:eastAsia="Calibri" w:hAnsi="Times New Roman" w:cs="Times New Roman"/>
          <w:sz w:val="24"/>
          <w:szCs w:val="24"/>
        </w:rPr>
        <w:t xml:space="preserve"> un desplazamiento de la educación ambiental y una falta de reconocimiento de los logros de </w:t>
      </w:r>
      <w:r w:rsidR="0065458D">
        <w:rPr>
          <w:rFonts w:ascii="Times New Roman" w:eastAsia="Calibri" w:hAnsi="Times New Roman" w:cs="Times New Roman"/>
          <w:sz w:val="24"/>
          <w:szCs w:val="24"/>
        </w:rPr>
        <w:t>esta;</w:t>
      </w:r>
      <w:r w:rsidR="00A931FD" w:rsidRPr="00272CEC">
        <w:rPr>
          <w:rFonts w:ascii="Times New Roman" w:eastAsia="Calibri" w:hAnsi="Times New Roman" w:cs="Times New Roman"/>
          <w:sz w:val="24"/>
          <w:szCs w:val="24"/>
        </w:rPr>
        <w:t xml:space="preserve"> da la impresión de que en el interés declarado por la EDS</w:t>
      </w:r>
      <w:r w:rsidR="0065458D">
        <w:rPr>
          <w:rFonts w:ascii="Times New Roman" w:eastAsia="Calibri" w:hAnsi="Times New Roman" w:cs="Times New Roman"/>
          <w:sz w:val="24"/>
          <w:szCs w:val="24"/>
        </w:rPr>
        <w:t>,</w:t>
      </w:r>
      <w:r w:rsidR="00A931FD" w:rsidRPr="00272CEC">
        <w:rPr>
          <w:rFonts w:ascii="Times New Roman" w:eastAsia="Calibri" w:hAnsi="Times New Roman" w:cs="Times New Roman"/>
          <w:sz w:val="24"/>
          <w:szCs w:val="24"/>
        </w:rPr>
        <w:t xml:space="preserve"> “hay esqueletos escondidos en el armario”</w:t>
      </w:r>
      <w:r>
        <w:rPr>
          <w:rFonts w:ascii="Times New Roman" w:eastAsia="Calibri" w:hAnsi="Times New Roman" w:cs="Times New Roman"/>
          <w:sz w:val="24"/>
          <w:szCs w:val="24"/>
        </w:rPr>
        <w:t xml:space="preserve"> (</w:t>
      </w:r>
      <w:r w:rsidR="00A931FD" w:rsidRPr="00272CEC">
        <w:rPr>
          <w:rFonts w:ascii="Times New Roman" w:eastAsia="Calibri" w:hAnsi="Times New Roman" w:cs="Times New Roman"/>
          <w:sz w:val="24"/>
          <w:szCs w:val="24"/>
        </w:rPr>
        <w:t>González-</w:t>
      </w:r>
      <w:proofErr w:type="spellStart"/>
      <w:r w:rsidR="00A931FD" w:rsidRPr="00272CEC">
        <w:rPr>
          <w:rFonts w:ascii="Times New Roman" w:eastAsia="Calibri" w:hAnsi="Times New Roman" w:cs="Times New Roman"/>
          <w:sz w:val="24"/>
          <w:szCs w:val="24"/>
        </w:rPr>
        <w:t>Gaudiano</w:t>
      </w:r>
      <w:proofErr w:type="spellEnd"/>
      <w:r>
        <w:rPr>
          <w:rFonts w:ascii="Times New Roman" w:eastAsia="Calibri" w:hAnsi="Times New Roman" w:cs="Times New Roman"/>
          <w:sz w:val="24"/>
          <w:szCs w:val="24"/>
        </w:rPr>
        <w:t xml:space="preserve">, </w:t>
      </w:r>
      <w:r w:rsidR="00A931FD" w:rsidRPr="00272CEC">
        <w:rPr>
          <w:rFonts w:ascii="Times New Roman" w:eastAsia="Calibri" w:hAnsi="Times New Roman" w:cs="Times New Roman"/>
          <w:sz w:val="24"/>
          <w:szCs w:val="24"/>
        </w:rPr>
        <w:t xml:space="preserve">2008). Es decir, </w:t>
      </w:r>
      <w:r w:rsidR="0065458D">
        <w:rPr>
          <w:rFonts w:ascii="Times New Roman" w:eastAsia="Calibri" w:hAnsi="Times New Roman" w:cs="Times New Roman"/>
          <w:sz w:val="24"/>
          <w:szCs w:val="24"/>
        </w:rPr>
        <w:t>desde e</w:t>
      </w:r>
      <w:r w:rsidR="00A931FD" w:rsidRPr="00272CEC">
        <w:rPr>
          <w:rFonts w:ascii="Times New Roman" w:eastAsia="Calibri" w:hAnsi="Times New Roman" w:cs="Times New Roman"/>
          <w:sz w:val="24"/>
          <w:szCs w:val="24"/>
        </w:rPr>
        <w:t>ste nuevo enfoque se transita ahora hacia una educación para el desarrollo sustentable. Sin embargo, es importante cuestionarse en torno al concepto de desarrollo sustentable, ya que si lo que se pretende es que la educación se encamin</w:t>
      </w:r>
      <w:r w:rsidR="0065458D">
        <w:rPr>
          <w:rFonts w:ascii="Times New Roman" w:eastAsia="Calibri" w:hAnsi="Times New Roman" w:cs="Times New Roman"/>
          <w:sz w:val="24"/>
          <w:szCs w:val="24"/>
        </w:rPr>
        <w:t>e hacia</w:t>
      </w:r>
      <w:r w:rsidR="00A931FD" w:rsidRPr="00272CEC">
        <w:rPr>
          <w:rFonts w:ascii="Times New Roman" w:eastAsia="Calibri" w:hAnsi="Times New Roman" w:cs="Times New Roman"/>
          <w:sz w:val="24"/>
          <w:szCs w:val="24"/>
        </w:rPr>
        <w:t xml:space="preserve"> este enfoque, es importante </w:t>
      </w:r>
      <w:r w:rsidR="0065458D">
        <w:rPr>
          <w:rFonts w:ascii="Times New Roman" w:eastAsia="Calibri" w:hAnsi="Times New Roman" w:cs="Times New Roman"/>
          <w:sz w:val="24"/>
          <w:szCs w:val="24"/>
        </w:rPr>
        <w:t>aclararlo</w:t>
      </w:r>
      <w:r w:rsidR="00A931FD" w:rsidRPr="00272CEC">
        <w:rPr>
          <w:rFonts w:ascii="Times New Roman" w:eastAsia="Calibri" w:hAnsi="Times New Roman" w:cs="Times New Roman"/>
          <w:sz w:val="24"/>
          <w:szCs w:val="24"/>
        </w:rPr>
        <w:t xml:space="preserve"> y conocer las críticas </w:t>
      </w:r>
      <w:r w:rsidR="0065458D">
        <w:rPr>
          <w:rFonts w:ascii="Times New Roman" w:eastAsia="Calibri" w:hAnsi="Times New Roman" w:cs="Times New Roman"/>
          <w:sz w:val="24"/>
          <w:szCs w:val="24"/>
        </w:rPr>
        <w:t>que se le han hecho.</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lastRenderedPageBreak/>
        <w:t xml:space="preserve">La sustentabilidad ante el enfoque del desarrollo sustentable es representada como “la aplicación de proyecciones de largo plazo en el uso de recursos, así como la conservación y la sustentabilidad de los recursos para las generaciones futuras. Estas metas deben lograrse sin amenazar el ritmo creciente de la prosperidad económica” </w:t>
      </w:r>
      <w:r w:rsidR="0065458D">
        <w:rPr>
          <w:rFonts w:ascii="Times New Roman" w:eastAsia="Calibri" w:hAnsi="Times New Roman" w:cs="Times New Roman"/>
          <w:sz w:val="24"/>
          <w:szCs w:val="24"/>
        </w:rPr>
        <w:t>(</w:t>
      </w:r>
      <w:proofErr w:type="spellStart"/>
      <w:r w:rsidRPr="00272CEC">
        <w:rPr>
          <w:rFonts w:ascii="Times New Roman" w:eastAsia="Calibri" w:hAnsi="Times New Roman" w:cs="Times New Roman"/>
          <w:sz w:val="24"/>
          <w:szCs w:val="24"/>
        </w:rPr>
        <w:t>Irwin</w:t>
      </w:r>
      <w:proofErr w:type="spellEnd"/>
      <w:r w:rsidRPr="00272CEC">
        <w:rPr>
          <w:rFonts w:ascii="Times New Roman" w:eastAsia="Calibri" w:hAnsi="Times New Roman" w:cs="Times New Roman"/>
          <w:sz w:val="24"/>
          <w:szCs w:val="24"/>
        </w:rPr>
        <w:t>, 2008).</w:t>
      </w:r>
    </w:p>
    <w:p w:rsidR="00A931FD" w:rsidRPr="00272CEC" w:rsidRDefault="00A931FD" w:rsidP="007B242B">
      <w:pPr>
        <w:spacing w:line="360" w:lineRule="auto"/>
        <w:jc w:val="both"/>
        <w:rPr>
          <w:rFonts w:ascii="Times New Roman" w:eastAsia="Calibri" w:hAnsi="Times New Roman" w:cs="Times New Roman"/>
          <w:b/>
          <w:sz w:val="24"/>
          <w:szCs w:val="24"/>
        </w:rPr>
      </w:pPr>
      <w:r w:rsidRPr="00272CEC">
        <w:rPr>
          <w:rFonts w:ascii="Times New Roman" w:eastAsia="Calibri" w:hAnsi="Times New Roman" w:cs="Times New Roman"/>
          <w:b/>
          <w:sz w:val="24"/>
          <w:szCs w:val="24"/>
        </w:rPr>
        <w:t>Sustentabilidad en la Universidad de Sonora</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La Universidad de Sonora implementó en el año 2014 un programa </w:t>
      </w:r>
      <w:r w:rsidR="0065458D">
        <w:rPr>
          <w:rFonts w:ascii="Times New Roman" w:eastAsia="Calibri" w:hAnsi="Times New Roman" w:cs="Times New Roman"/>
          <w:sz w:val="24"/>
          <w:szCs w:val="24"/>
        </w:rPr>
        <w:t>de</w:t>
      </w:r>
      <w:r w:rsidRPr="00272CEC">
        <w:rPr>
          <w:rFonts w:ascii="Times New Roman" w:eastAsia="Calibri" w:hAnsi="Times New Roman" w:cs="Times New Roman"/>
          <w:sz w:val="24"/>
          <w:szCs w:val="24"/>
        </w:rPr>
        <w:t xml:space="preserve"> apoyo a la sustentabilidad, el cual propiciará que todo el personal académico, administrativo, de servicios y </w:t>
      </w:r>
      <w:r w:rsidR="0065458D">
        <w:rPr>
          <w:rFonts w:ascii="Times New Roman" w:eastAsia="Calibri" w:hAnsi="Times New Roman" w:cs="Times New Roman"/>
          <w:sz w:val="24"/>
          <w:szCs w:val="24"/>
        </w:rPr>
        <w:t xml:space="preserve">el </w:t>
      </w:r>
      <w:r w:rsidRPr="00272CEC">
        <w:rPr>
          <w:rFonts w:ascii="Times New Roman" w:eastAsia="Calibri" w:hAnsi="Times New Roman" w:cs="Times New Roman"/>
          <w:sz w:val="24"/>
          <w:szCs w:val="24"/>
        </w:rPr>
        <w:t xml:space="preserve">alumnado de todas las licenciaturas que se ofertan, contribuyan al desarrollo sustentable, no solo </w:t>
      </w:r>
      <w:r w:rsidR="0065458D">
        <w:rPr>
          <w:rFonts w:ascii="Times New Roman" w:eastAsia="Calibri" w:hAnsi="Times New Roman" w:cs="Times New Roman"/>
          <w:sz w:val="24"/>
          <w:szCs w:val="24"/>
        </w:rPr>
        <w:t>al</w:t>
      </w:r>
      <w:r w:rsidRPr="00272CEC">
        <w:rPr>
          <w:rFonts w:ascii="Times New Roman" w:eastAsia="Calibri" w:hAnsi="Times New Roman" w:cs="Times New Roman"/>
          <w:sz w:val="24"/>
          <w:szCs w:val="24"/>
        </w:rPr>
        <w:t xml:space="preserve"> interior de la universidad, sino </w:t>
      </w:r>
      <w:r w:rsidR="0065458D">
        <w:rPr>
          <w:rFonts w:ascii="Times New Roman" w:eastAsia="Calibri" w:hAnsi="Times New Roman" w:cs="Times New Roman"/>
          <w:sz w:val="24"/>
          <w:szCs w:val="24"/>
        </w:rPr>
        <w:t>en</w:t>
      </w:r>
      <w:r w:rsidRPr="00272CEC">
        <w:rPr>
          <w:rFonts w:ascii="Times New Roman" w:eastAsia="Calibri" w:hAnsi="Times New Roman" w:cs="Times New Roman"/>
          <w:sz w:val="24"/>
          <w:szCs w:val="24"/>
        </w:rPr>
        <w:t xml:space="preserve"> la sociedad en general.</w:t>
      </w:r>
    </w:p>
    <w:p w:rsidR="00F92419"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Dentro del programa se refiere que “la Asociación Nacional de Universidades e Instituciones de Educación Superior (ANUIES) ha señalado la importancia de incorporar a los programas docentes, elementos formativos orientados a fortalecer la comprensión del entorno social y natural, el desarrollo sustentable, los derechos humanos, la educación para la democracia, la cultura para la paz y la tolerancia</w:t>
      </w:r>
      <w:r w:rsidR="0065458D">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En consecuencia, las Instituciones de Educación Superior (IES) del país han formulado sus propios Planes de Acción Institucional para el Desarrollo Sustentable, con el fin de promover, impulsar, facilitar, coordinar y orientar acciones </w:t>
      </w:r>
      <w:r w:rsidR="0065458D">
        <w:rPr>
          <w:rFonts w:ascii="Times New Roman" w:eastAsia="Calibri" w:hAnsi="Times New Roman" w:cs="Times New Roman"/>
          <w:sz w:val="24"/>
          <w:szCs w:val="24"/>
        </w:rPr>
        <w:t>desde</w:t>
      </w:r>
      <w:r w:rsidRPr="00272CEC">
        <w:rPr>
          <w:rFonts w:ascii="Times New Roman" w:eastAsia="Calibri" w:hAnsi="Times New Roman" w:cs="Times New Roman"/>
          <w:sz w:val="24"/>
          <w:szCs w:val="24"/>
        </w:rPr>
        <w:t xml:space="preserve"> la triple dimensión de la protección ambiental, el desarrollo económico y el desarrollo social y cultural, buscando un mayor impacto del trabajo educativo y de investigación, con el propósito de responder local y regionalmente a los fuertes retos que demanda la sustentabilidad”</w:t>
      </w:r>
      <w:r w:rsidR="00F92419">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 xml:space="preserve"> </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Por ello, las autoridades han considerado pertinente implementar acciones que contribuyan al desarrollo sustentable de la entidad, fomentando la cultura del cuidado </w:t>
      </w:r>
      <w:r w:rsidR="00403E6F">
        <w:rPr>
          <w:rFonts w:ascii="Times New Roman" w:eastAsia="Calibri" w:hAnsi="Times New Roman" w:cs="Times New Roman"/>
          <w:sz w:val="24"/>
          <w:szCs w:val="24"/>
        </w:rPr>
        <w:t>a</w:t>
      </w:r>
      <w:r w:rsidRPr="00272CEC">
        <w:rPr>
          <w:rFonts w:ascii="Times New Roman" w:eastAsia="Calibri" w:hAnsi="Times New Roman" w:cs="Times New Roman"/>
          <w:sz w:val="24"/>
          <w:szCs w:val="24"/>
        </w:rPr>
        <w:t xml:space="preserve">l medio ambiente, </w:t>
      </w:r>
      <w:r w:rsidR="0065458D">
        <w:rPr>
          <w:rFonts w:ascii="Times New Roman" w:eastAsia="Calibri" w:hAnsi="Times New Roman" w:cs="Times New Roman"/>
          <w:sz w:val="24"/>
          <w:szCs w:val="24"/>
        </w:rPr>
        <w:t xml:space="preserve">el </w:t>
      </w:r>
      <w:r w:rsidRPr="00272CEC">
        <w:rPr>
          <w:rFonts w:ascii="Times New Roman" w:eastAsia="Calibri" w:hAnsi="Times New Roman" w:cs="Times New Roman"/>
          <w:sz w:val="24"/>
          <w:szCs w:val="24"/>
        </w:rPr>
        <w:t xml:space="preserve">ahorro de energía, </w:t>
      </w:r>
      <w:r w:rsidR="0065458D">
        <w:rPr>
          <w:rFonts w:ascii="Times New Roman" w:eastAsia="Calibri" w:hAnsi="Times New Roman" w:cs="Times New Roman"/>
          <w:sz w:val="24"/>
          <w:szCs w:val="24"/>
        </w:rPr>
        <w:t xml:space="preserve">el </w:t>
      </w:r>
      <w:r w:rsidRPr="00272CEC">
        <w:rPr>
          <w:rFonts w:ascii="Times New Roman" w:eastAsia="Calibri" w:hAnsi="Times New Roman" w:cs="Times New Roman"/>
          <w:sz w:val="24"/>
          <w:szCs w:val="24"/>
        </w:rPr>
        <w:t xml:space="preserve">reciclaje de aguas, </w:t>
      </w:r>
      <w:r w:rsidR="0065458D">
        <w:rPr>
          <w:rFonts w:ascii="Times New Roman" w:eastAsia="Calibri" w:hAnsi="Times New Roman" w:cs="Times New Roman"/>
          <w:sz w:val="24"/>
          <w:szCs w:val="24"/>
        </w:rPr>
        <w:t xml:space="preserve">el </w:t>
      </w:r>
      <w:r w:rsidRPr="00272CEC">
        <w:rPr>
          <w:rFonts w:ascii="Times New Roman" w:eastAsia="Calibri" w:hAnsi="Times New Roman" w:cs="Times New Roman"/>
          <w:sz w:val="24"/>
          <w:szCs w:val="24"/>
        </w:rPr>
        <w:t>reúso de papelería,</w:t>
      </w:r>
      <w:r w:rsidR="0065458D">
        <w:rPr>
          <w:rFonts w:ascii="Times New Roman" w:eastAsia="Calibri" w:hAnsi="Times New Roman" w:cs="Times New Roman"/>
          <w:sz w:val="24"/>
          <w:szCs w:val="24"/>
        </w:rPr>
        <w:t xml:space="preserve"> los</w:t>
      </w:r>
      <w:r w:rsidRPr="00272CEC">
        <w:rPr>
          <w:rFonts w:ascii="Times New Roman" w:eastAsia="Calibri" w:hAnsi="Times New Roman" w:cs="Times New Roman"/>
          <w:sz w:val="24"/>
          <w:szCs w:val="24"/>
        </w:rPr>
        <w:t xml:space="preserve"> depósitos de productos tóxicos, </w:t>
      </w:r>
      <w:r w:rsidR="0065458D">
        <w:rPr>
          <w:rFonts w:ascii="Times New Roman" w:eastAsia="Calibri" w:hAnsi="Times New Roman" w:cs="Times New Roman"/>
          <w:sz w:val="24"/>
          <w:szCs w:val="24"/>
        </w:rPr>
        <w:t xml:space="preserve">el </w:t>
      </w:r>
      <w:r w:rsidRPr="00272CEC">
        <w:rPr>
          <w:rFonts w:ascii="Times New Roman" w:eastAsia="Calibri" w:hAnsi="Times New Roman" w:cs="Times New Roman"/>
          <w:sz w:val="24"/>
          <w:szCs w:val="24"/>
        </w:rPr>
        <w:t>ahorro de agua con plantas desérticas, entr</w:t>
      </w:r>
      <w:r w:rsidR="0065458D">
        <w:rPr>
          <w:rFonts w:ascii="Times New Roman" w:eastAsia="Calibri" w:hAnsi="Times New Roman" w:cs="Times New Roman"/>
          <w:sz w:val="24"/>
          <w:szCs w:val="24"/>
        </w:rPr>
        <w:t>e</w:t>
      </w:r>
      <w:r w:rsidRPr="00272CEC">
        <w:rPr>
          <w:rFonts w:ascii="Times New Roman" w:eastAsia="Calibri" w:hAnsi="Times New Roman" w:cs="Times New Roman"/>
          <w:sz w:val="24"/>
          <w:szCs w:val="24"/>
        </w:rPr>
        <w:t xml:space="preserve"> otras.</w:t>
      </w:r>
    </w:p>
    <w:p w:rsidR="00F92419" w:rsidRDefault="00403E6F" w:rsidP="007B242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El</w:t>
      </w:r>
      <w:r w:rsidR="00A931FD" w:rsidRPr="00272CEC">
        <w:rPr>
          <w:rFonts w:ascii="Times New Roman" w:eastAsia="Calibri" w:hAnsi="Times New Roman" w:cs="Times New Roman"/>
          <w:sz w:val="24"/>
          <w:szCs w:val="24"/>
        </w:rPr>
        <w:t xml:space="preserve"> programa de sustentabilidad </w:t>
      </w:r>
      <w:r>
        <w:rPr>
          <w:rFonts w:ascii="Times New Roman" w:eastAsia="Calibri" w:hAnsi="Times New Roman" w:cs="Times New Roman"/>
          <w:sz w:val="24"/>
          <w:szCs w:val="24"/>
        </w:rPr>
        <w:t>menciona que:</w:t>
      </w:r>
      <w:r w:rsidR="00A931FD" w:rsidRPr="00272CEC">
        <w:rPr>
          <w:rFonts w:ascii="Times New Roman" w:eastAsia="Calibri" w:hAnsi="Times New Roman" w:cs="Times New Roman"/>
          <w:sz w:val="24"/>
          <w:szCs w:val="24"/>
        </w:rPr>
        <w:t xml:space="preserve"> “la Universidad de Sonora, con la formación del </w:t>
      </w:r>
      <w:r>
        <w:rPr>
          <w:rFonts w:ascii="Times New Roman" w:eastAsia="Calibri" w:hAnsi="Times New Roman" w:cs="Times New Roman"/>
          <w:sz w:val="24"/>
          <w:szCs w:val="24"/>
        </w:rPr>
        <w:t>g</w:t>
      </w:r>
      <w:r w:rsidR="00A931FD" w:rsidRPr="00272CEC">
        <w:rPr>
          <w:rFonts w:ascii="Times New Roman" w:eastAsia="Calibri" w:hAnsi="Times New Roman" w:cs="Times New Roman"/>
          <w:sz w:val="24"/>
          <w:szCs w:val="24"/>
        </w:rPr>
        <w:t xml:space="preserve">rupo de </w:t>
      </w:r>
      <w:r>
        <w:rPr>
          <w:rFonts w:ascii="Times New Roman" w:eastAsia="Calibri" w:hAnsi="Times New Roman" w:cs="Times New Roman"/>
          <w:sz w:val="24"/>
          <w:szCs w:val="24"/>
        </w:rPr>
        <w:t>d</w:t>
      </w:r>
      <w:r w:rsidR="00A931FD" w:rsidRPr="00272CEC">
        <w:rPr>
          <w:rFonts w:ascii="Times New Roman" w:eastAsia="Calibri" w:hAnsi="Times New Roman" w:cs="Times New Roman"/>
          <w:sz w:val="24"/>
          <w:szCs w:val="24"/>
        </w:rPr>
        <w:t xml:space="preserve">esarrollo </w:t>
      </w:r>
      <w:r>
        <w:rPr>
          <w:rFonts w:ascii="Times New Roman" w:eastAsia="Calibri" w:hAnsi="Times New Roman" w:cs="Times New Roman"/>
          <w:sz w:val="24"/>
          <w:szCs w:val="24"/>
        </w:rPr>
        <w:t>s</w:t>
      </w:r>
      <w:r w:rsidR="00A931FD" w:rsidRPr="00272CEC">
        <w:rPr>
          <w:rFonts w:ascii="Times New Roman" w:eastAsia="Calibri" w:hAnsi="Times New Roman" w:cs="Times New Roman"/>
          <w:sz w:val="24"/>
          <w:szCs w:val="24"/>
        </w:rPr>
        <w:t xml:space="preserve">ustentable en 1992; la inserción en 1994 de un curso de </w:t>
      </w:r>
      <w:r>
        <w:rPr>
          <w:rFonts w:ascii="Times New Roman" w:eastAsia="Calibri" w:hAnsi="Times New Roman" w:cs="Times New Roman"/>
          <w:sz w:val="24"/>
          <w:szCs w:val="24"/>
        </w:rPr>
        <w:t>de</w:t>
      </w:r>
      <w:r w:rsidR="00A931FD" w:rsidRPr="00272CEC">
        <w:rPr>
          <w:rFonts w:ascii="Times New Roman" w:eastAsia="Calibri" w:hAnsi="Times New Roman" w:cs="Times New Roman"/>
          <w:sz w:val="24"/>
          <w:szCs w:val="24"/>
        </w:rPr>
        <w:t xml:space="preserve">sarrollo </w:t>
      </w:r>
      <w:r>
        <w:rPr>
          <w:rFonts w:ascii="Times New Roman" w:eastAsia="Calibri" w:hAnsi="Times New Roman" w:cs="Times New Roman"/>
          <w:sz w:val="24"/>
          <w:szCs w:val="24"/>
        </w:rPr>
        <w:t>s</w:t>
      </w:r>
      <w:r w:rsidR="00A931FD" w:rsidRPr="00272CEC">
        <w:rPr>
          <w:rFonts w:ascii="Times New Roman" w:eastAsia="Calibri" w:hAnsi="Times New Roman" w:cs="Times New Roman"/>
          <w:sz w:val="24"/>
          <w:szCs w:val="24"/>
        </w:rPr>
        <w:t xml:space="preserve">ustentable en la </w:t>
      </w:r>
      <w:proofErr w:type="spellStart"/>
      <w:r w:rsidR="00A931FD" w:rsidRPr="00272CEC">
        <w:rPr>
          <w:rFonts w:ascii="Times New Roman" w:eastAsia="Calibri" w:hAnsi="Times New Roman" w:cs="Times New Roman"/>
          <w:sz w:val="24"/>
          <w:szCs w:val="24"/>
        </w:rPr>
        <w:t>curr</w:t>
      </w:r>
      <w:r>
        <w:rPr>
          <w:rFonts w:ascii="Times New Roman" w:eastAsia="Calibri" w:hAnsi="Times New Roman" w:cs="Times New Roman"/>
          <w:sz w:val="24"/>
          <w:szCs w:val="24"/>
        </w:rPr>
        <w:t>í</w:t>
      </w:r>
      <w:r w:rsidR="00A931FD" w:rsidRPr="00272CEC">
        <w:rPr>
          <w:rFonts w:ascii="Times New Roman" w:eastAsia="Calibri" w:hAnsi="Times New Roman" w:cs="Times New Roman"/>
          <w:sz w:val="24"/>
          <w:szCs w:val="24"/>
        </w:rPr>
        <w:t>cula</w:t>
      </w:r>
      <w:proofErr w:type="spellEnd"/>
      <w:r w:rsidR="00A931FD" w:rsidRPr="00272CEC">
        <w:rPr>
          <w:rFonts w:ascii="Times New Roman" w:eastAsia="Calibri" w:hAnsi="Times New Roman" w:cs="Times New Roman"/>
          <w:sz w:val="24"/>
          <w:szCs w:val="24"/>
        </w:rPr>
        <w:t xml:space="preserve"> del programa de </w:t>
      </w:r>
      <w:r>
        <w:rPr>
          <w:rFonts w:ascii="Times New Roman" w:eastAsia="Calibri" w:hAnsi="Times New Roman" w:cs="Times New Roman"/>
          <w:sz w:val="24"/>
          <w:szCs w:val="24"/>
        </w:rPr>
        <w:t>i</w:t>
      </w:r>
      <w:r w:rsidR="00A931FD" w:rsidRPr="00272CEC">
        <w:rPr>
          <w:rFonts w:ascii="Times New Roman" w:eastAsia="Calibri" w:hAnsi="Times New Roman" w:cs="Times New Roman"/>
          <w:sz w:val="24"/>
          <w:szCs w:val="24"/>
        </w:rPr>
        <w:t xml:space="preserve">ngeniería </w:t>
      </w:r>
      <w:r>
        <w:rPr>
          <w:rFonts w:ascii="Times New Roman" w:eastAsia="Calibri" w:hAnsi="Times New Roman" w:cs="Times New Roman"/>
          <w:sz w:val="24"/>
          <w:szCs w:val="24"/>
        </w:rPr>
        <w:t>i</w:t>
      </w:r>
      <w:r w:rsidR="00A931FD" w:rsidRPr="00272CEC">
        <w:rPr>
          <w:rFonts w:ascii="Times New Roman" w:eastAsia="Calibri" w:hAnsi="Times New Roman" w:cs="Times New Roman"/>
          <w:sz w:val="24"/>
          <w:szCs w:val="24"/>
        </w:rPr>
        <w:t xml:space="preserve">ndustrial y de </w:t>
      </w:r>
      <w:r>
        <w:rPr>
          <w:rFonts w:ascii="Times New Roman" w:eastAsia="Calibri" w:hAnsi="Times New Roman" w:cs="Times New Roman"/>
          <w:sz w:val="24"/>
          <w:szCs w:val="24"/>
        </w:rPr>
        <w:t>s</w:t>
      </w:r>
      <w:r w:rsidR="00A931FD" w:rsidRPr="00272CEC">
        <w:rPr>
          <w:rFonts w:ascii="Times New Roman" w:eastAsia="Calibri" w:hAnsi="Times New Roman" w:cs="Times New Roman"/>
          <w:sz w:val="24"/>
          <w:szCs w:val="24"/>
        </w:rPr>
        <w:t>istemas, que incorpora un modelo educativo llamado “</w:t>
      </w:r>
      <w:r>
        <w:rPr>
          <w:rFonts w:ascii="Times New Roman" w:eastAsia="Calibri" w:hAnsi="Times New Roman" w:cs="Times New Roman"/>
          <w:sz w:val="24"/>
          <w:szCs w:val="24"/>
        </w:rPr>
        <w:t>c</w:t>
      </w:r>
      <w:r w:rsidR="00A931FD" w:rsidRPr="00272CEC">
        <w:rPr>
          <w:rFonts w:ascii="Times New Roman" w:eastAsia="Calibri" w:hAnsi="Times New Roman" w:cs="Times New Roman"/>
          <w:sz w:val="24"/>
          <w:szCs w:val="24"/>
        </w:rPr>
        <w:t xml:space="preserve">élula </w:t>
      </w:r>
      <w:r>
        <w:rPr>
          <w:rFonts w:ascii="Times New Roman" w:eastAsia="Calibri" w:hAnsi="Times New Roman" w:cs="Times New Roman"/>
          <w:sz w:val="24"/>
          <w:szCs w:val="24"/>
        </w:rPr>
        <w:t>s</w:t>
      </w:r>
      <w:r w:rsidR="00A931FD" w:rsidRPr="00272CEC">
        <w:rPr>
          <w:rFonts w:ascii="Times New Roman" w:eastAsia="Calibri" w:hAnsi="Times New Roman" w:cs="Times New Roman"/>
          <w:sz w:val="24"/>
          <w:szCs w:val="24"/>
        </w:rPr>
        <w:t>ustentable,” el cual consideraba que el campus universitario era el lugar adecuado para implementar proyectos de sustentabilidad; y con la puesta en marcha en 1996 del Programa Institucional de Salud y Seguridad Ambiental (PISSA), da inicio a los esfuerzos “</w:t>
      </w:r>
      <w:r>
        <w:rPr>
          <w:rFonts w:ascii="Times New Roman" w:eastAsia="Calibri" w:hAnsi="Times New Roman" w:cs="Times New Roman"/>
          <w:sz w:val="24"/>
          <w:szCs w:val="24"/>
        </w:rPr>
        <w:t>h</w:t>
      </w:r>
      <w:r w:rsidR="00A931FD" w:rsidRPr="00272CEC">
        <w:rPr>
          <w:rFonts w:ascii="Times New Roman" w:eastAsia="Calibri" w:hAnsi="Times New Roman" w:cs="Times New Roman"/>
          <w:sz w:val="24"/>
          <w:szCs w:val="24"/>
        </w:rPr>
        <w:t xml:space="preserve">acia una </w:t>
      </w:r>
      <w:r>
        <w:rPr>
          <w:rFonts w:ascii="Times New Roman" w:eastAsia="Calibri" w:hAnsi="Times New Roman" w:cs="Times New Roman"/>
          <w:sz w:val="24"/>
          <w:szCs w:val="24"/>
        </w:rPr>
        <w:t>u</w:t>
      </w:r>
      <w:r w:rsidR="00A931FD" w:rsidRPr="00272CEC">
        <w:rPr>
          <w:rFonts w:ascii="Times New Roman" w:eastAsia="Calibri" w:hAnsi="Times New Roman" w:cs="Times New Roman"/>
          <w:sz w:val="24"/>
          <w:szCs w:val="24"/>
        </w:rPr>
        <w:t xml:space="preserve">niversidad </w:t>
      </w:r>
      <w:r>
        <w:rPr>
          <w:rFonts w:ascii="Times New Roman" w:eastAsia="Calibri" w:hAnsi="Times New Roman" w:cs="Times New Roman"/>
          <w:sz w:val="24"/>
          <w:szCs w:val="24"/>
        </w:rPr>
        <w:t>s</w:t>
      </w:r>
      <w:r w:rsidR="00A931FD" w:rsidRPr="00272CEC">
        <w:rPr>
          <w:rFonts w:ascii="Times New Roman" w:eastAsia="Calibri" w:hAnsi="Times New Roman" w:cs="Times New Roman"/>
          <w:sz w:val="24"/>
          <w:szCs w:val="24"/>
        </w:rPr>
        <w:t xml:space="preserve">ustentable”. Desde </w:t>
      </w:r>
      <w:r w:rsidR="00A931FD" w:rsidRPr="00272CEC">
        <w:rPr>
          <w:rFonts w:ascii="Times New Roman" w:eastAsia="Calibri" w:hAnsi="Times New Roman" w:cs="Times New Roman"/>
          <w:sz w:val="24"/>
          <w:szCs w:val="24"/>
        </w:rPr>
        <w:lastRenderedPageBreak/>
        <w:t xml:space="preserve">entonces y </w:t>
      </w:r>
      <w:r>
        <w:rPr>
          <w:rFonts w:ascii="Times New Roman" w:eastAsia="Calibri" w:hAnsi="Times New Roman" w:cs="Times New Roman"/>
          <w:sz w:val="24"/>
          <w:szCs w:val="24"/>
        </w:rPr>
        <w:t>hasta</w:t>
      </w:r>
      <w:r w:rsidR="00A931FD" w:rsidRPr="00272CEC">
        <w:rPr>
          <w:rFonts w:ascii="Times New Roman" w:eastAsia="Calibri" w:hAnsi="Times New Roman" w:cs="Times New Roman"/>
          <w:sz w:val="24"/>
          <w:szCs w:val="24"/>
        </w:rPr>
        <w:t xml:space="preserve"> la fecha se ha promovido la sustentabilidad dentro y fuera del campus universitario, alcanzando un sólido prestigio nacional e internacional por sus contribuciones en la materia. La Universidad de Sonora ha multiplicado y diversificado su quehacer a lo largo de estos años, y viene trabajando de manera destacada por un desarrollo sustentable en múltiples áreas del conocimiento en todas sus unidades, divisiones y departamentos; cuenta con programas educativos de licenciatura y posgrado, cuerpos académicos y servicios profesionales en todas las áreas estratégicas establecidas en el Plan Estatal de Desarrollo 2009-2015 del Estado de Sonora, que pretende el desarrollo económico sustentable a través del desarrollo tecnológico y de la innovación. Además, como sede de la Presidencia del Consejo Regional Noroeste de la ANUIES para el periodo 2012-2016, la Universidad de Sonora seguirá impulsando la agenda por la sustentabilidad entre las 30 universidades que constituyen este conglomerado regiona</w:t>
      </w:r>
      <w:r>
        <w:rPr>
          <w:rFonts w:ascii="Times New Roman" w:eastAsia="Calibri" w:hAnsi="Times New Roman" w:cs="Times New Roman"/>
          <w:sz w:val="24"/>
          <w:szCs w:val="24"/>
        </w:rPr>
        <w:t>l”</w:t>
      </w:r>
      <w:r w:rsidR="00F92419">
        <w:rPr>
          <w:rFonts w:ascii="Times New Roman" w:eastAsia="Calibri" w:hAnsi="Times New Roman" w:cs="Times New Roman"/>
          <w:sz w:val="24"/>
          <w:szCs w:val="24"/>
        </w:rPr>
        <w:t xml:space="preserve">. </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Sin embargo, en sondeo realizado con estudiantes se aprecia desconocimiento de las acciones que deben aplicar para apoyar el programa establecido. Por ello, este trabajo consiste en un estudio más detallado, aplicando una encuesta a una muestra de la población del </w:t>
      </w:r>
      <w:r w:rsidR="00403E6F">
        <w:rPr>
          <w:rFonts w:ascii="Times New Roman" w:eastAsia="Calibri" w:hAnsi="Times New Roman" w:cs="Times New Roman"/>
          <w:sz w:val="24"/>
          <w:szCs w:val="24"/>
        </w:rPr>
        <w:t>d</w:t>
      </w:r>
      <w:r w:rsidRPr="00272CEC">
        <w:rPr>
          <w:rFonts w:ascii="Times New Roman" w:eastAsia="Calibri" w:hAnsi="Times New Roman" w:cs="Times New Roman"/>
          <w:sz w:val="24"/>
          <w:szCs w:val="24"/>
        </w:rPr>
        <w:t xml:space="preserve">epartamento de </w:t>
      </w:r>
      <w:r w:rsidR="00403E6F">
        <w:rPr>
          <w:rFonts w:ascii="Times New Roman" w:eastAsia="Calibri" w:hAnsi="Times New Roman" w:cs="Times New Roman"/>
          <w:sz w:val="24"/>
          <w:szCs w:val="24"/>
        </w:rPr>
        <w:t>c</w:t>
      </w:r>
      <w:r w:rsidRPr="00272CEC">
        <w:rPr>
          <w:rFonts w:ascii="Times New Roman" w:eastAsia="Calibri" w:hAnsi="Times New Roman" w:cs="Times New Roman"/>
          <w:sz w:val="24"/>
          <w:szCs w:val="24"/>
        </w:rPr>
        <w:t>ontabilidad para determinar las debilidades del programa.</w:t>
      </w:r>
    </w:p>
    <w:p w:rsidR="00FB7575" w:rsidRDefault="00FB7575" w:rsidP="007B242B">
      <w:pPr>
        <w:spacing w:after="0" w:line="360" w:lineRule="auto"/>
        <w:jc w:val="both"/>
        <w:rPr>
          <w:rFonts w:ascii="Times New Roman" w:eastAsia="Calibri" w:hAnsi="Times New Roman" w:cs="Times New Roman"/>
          <w:b/>
          <w:sz w:val="24"/>
          <w:szCs w:val="24"/>
        </w:rPr>
      </w:pPr>
    </w:p>
    <w:p w:rsidR="00A931FD" w:rsidRPr="00272CEC" w:rsidRDefault="00A931FD" w:rsidP="007B242B">
      <w:pPr>
        <w:spacing w:after="0" w:line="360" w:lineRule="auto"/>
        <w:jc w:val="both"/>
        <w:rPr>
          <w:rFonts w:ascii="Times New Roman" w:eastAsia="Calibri" w:hAnsi="Times New Roman" w:cs="Times New Roman"/>
          <w:b/>
          <w:sz w:val="24"/>
          <w:szCs w:val="24"/>
        </w:rPr>
      </w:pPr>
      <w:r w:rsidRPr="00272CEC">
        <w:rPr>
          <w:rFonts w:ascii="Times New Roman" w:eastAsia="Calibri" w:hAnsi="Times New Roman" w:cs="Times New Roman"/>
          <w:b/>
          <w:sz w:val="24"/>
          <w:szCs w:val="24"/>
        </w:rPr>
        <w:t xml:space="preserve">Metodología </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Para la obtención de datos que clarifiquen el objeto de estudio, se utiliza como herramienta </w:t>
      </w:r>
      <w:r w:rsidR="00D421CD">
        <w:rPr>
          <w:rFonts w:ascii="Times New Roman" w:eastAsia="Calibri" w:hAnsi="Times New Roman" w:cs="Times New Roman"/>
          <w:sz w:val="24"/>
          <w:szCs w:val="24"/>
        </w:rPr>
        <w:t xml:space="preserve">a </w:t>
      </w:r>
      <w:r w:rsidRPr="00272CEC">
        <w:rPr>
          <w:rFonts w:ascii="Times New Roman" w:eastAsia="Calibri" w:hAnsi="Times New Roman" w:cs="Times New Roman"/>
          <w:sz w:val="24"/>
          <w:szCs w:val="24"/>
        </w:rPr>
        <w:t>las encuestas, con la</w:t>
      </w:r>
      <w:r w:rsidR="00D421CD">
        <w:rPr>
          <w:rFonts w:ascii="Times New Roman" w:eastAsia="Calibri" w:hAnsi="Times New Roman" w:cs="Times New Roman"/>
          <w:sz w:val="24"/>
          <w:szCs w:val="24"/>
        </w:rPr>
        <w:t>s</w:t>
      </w:r>
      <w:r w:rsidRPr="00272CEC">
        <w:rPr>
          <w:rFonts w:ascii="Times New Roman" w:eastAsia="Calibri" w:hAnsi="Times New Roman" w:cs="Times New Roman"/>
          <w:sz w:val="24"/>
          <w:szCs w:val="24"/>
        </w:rPr>
        <w:t xml:space="preserve"> cual</w:t>
      </w:r>
      <w:r w:rsidR="00D421CD">
        <w:rPr>
          <w:rFonts w:ascii="Times New Roman" w:eastAsia="Calibri" w:hAnsi="Times New Roman" w:cs="Times New Roman"/>
          <w:sz w:val="24"/>
          <w:szCs w:val="24"/>
        </w:rPr>
        <w:t>es</w:t>
      </w:r>
      <w:r w:rsidRPr="00272CEC">
        <w:rPr>
          <w:rFonts w:ascii="Times New Roman" w:eastAsia="Calibri" w:hAnsi="Times New Roman" w:cs="Times New Roman"/>
          <w:sz w:val="24"/>
          <w:szCs w:val="24"/>
        </w:rPr>
        <w:t xml:space="preserve"> se desea capturar y procesar la información para el logro del objetivo. Se determinó que la encuesta es la herramienta más factible para obtener la información requerida.</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Se trata de una investigación descriptiva, exploratoria, seccional, donde el método de recolección de información es el cuestionario, revisión bibliográfica, consulta de bases de datos e internet. </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La población objeto de estudio son los alumnos inscritos en el semestre 2015-2, del segundo al noveno semestre de las cuatro licenciaturas del </w:t>
      </w:r>
      <w:r w:rsidR="004A3B57">
        <w:rPr>
          <w:rFonts w:ascii="Times New Roman" w:eastAsia="Calibri" w:hAnsi="Times New Roman" w:cs="Times New Roman"/>
          <w:sz w:val="24"/>
          <w:szCs w:val="24"/>
        </w:rPr>
        <w:t>d</w:t>
      </w:r>
      <w:r w:rsidRPr="00272CEC">
        <w:rPr>
          <w:rFonts w:ascii="Times New Roman" w:eastAsia="Calibri" w:hAnsi="Times New Roman" w:cs="Times New Roman"/>
          <w:sz w:val="24"/>
          <w:szCs w:val="24"/>
        </w:rPr>
        <w:t xml:space="preserve">epartamento de </w:t>
      </w:r>
      <w:r w:rsidR="004A3B57">
        <w:rPr>
          <w:rFonts w:ascii="Times New Roman" w:eastAsia="Calibri" w:hAnsi="Times New Roman" w:cs="Times New Roman"/>
          <w:sz w:val="24"/>
          <w:szCs w:val="24"/>
        </w:rPr>
        <w:t>c</w:t>
      </w:r>
      <w:r w:rsidRPr="00272CEC">
        <w:rPr>
          <w:rFonts w:ascii="Times New Roman" w:eastAsia="Calibri" w:hAnsi="Times New Roman" w:cs="Times New Roman"/>
          <w:sz w:val="24"/>
          <w:szCs w:val="24"/>
        </w:rPr>
        <w:t>ontabilidad.</w:t>
      </w:r>
    </w:p>
    <w:p w:rsidR="004A3B57" w:rsidRDefault="004A3B57" w:rsidP="007B242B">
      <w:pPr>
        <w:spacing w:after="0" w:line="360" w:lineRule="auto"/>
        <w:jc w:val="both"/>
        <w:rPr>
          <w:rFonts w:ascii="Times New Roman" w:eastAsia="Calibri" w:hAnsi="Times New Roman" w:cs="Times New Roman"/>
          <w:sz w:val="24"/>
          <w:szCs w:val="24"/>
        </w:rPr>
      </w:pP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Instrumento de medición</w:t>
      </w:r>
      <w:r w:rsidR="004A3B57">
        <w:rPr>
          <w:rFonts w:ascii="Times New Roman" w:eastAsia="Calibri" w:hAnsi="Times New Roman" w:cs="Times New Roman"/>
          <w:sz w:val="24"/>
          <w:szCs w:val="24"/>
        </w:rPr>
        <w:t xml:space="preserve"> utilizado</w:t>
      </w:r>
      <w:r w:rsidRPr="00272CEC">
        <w:rPr>
          <w:rFonts w:ascii="Times New Roman" w:eastAsia="Calibri" w:hAnsi="Times New Roman" w:cs="Times New Roman"/>
          <w:sz w:val="24"/>
          <w:szCs w:val="24"/>
        </w:rPr>
        <w:t xml:space="preserve">: </w:t>
      </w:r>
      <w:r w:rsidR="004A3B57">
        <w:rPr>
          <w:rFonts w:ascii="Times New Roman" w:eastAsia="Calibri" w:hAnsi="Times New Roman" w:cs="Times New Roman"/>
          <w:sz w:val="24"/>
          <w:szCs w:val="24"/>
        </w:rPr>
        <w:t>c</w:t>
      </w:r>
      <w:r w:rsidRPr="00272CEC">
        <w:rPr>
          <w:rFonts w:ascii="Times New Roman" w:eastAsia="Calibri" w:hAnsi="Times New Roman" w:cs="Times New Roman"/>
          <w:sz w:val="24"/>
          <w:szCs w:val="24"/>
        </w:rPr>
        <w:t xml:space="preserve">uestionario </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Tipo de entrevista: </w:t>
      </w:r>
      <w:r w:rsidR="004A3B57">
        <w:rPr>
          <w:rFonts w:ascii="Times New Roman" w:eastAsia="Calibri" w:hAnsi="Times New Roman" w:cs="Times New Roman"/>
          <w:sz w:val="24"/>
          <w:szCs w:val="24"/>
        </w:rPr>
        <w:t>c</w:t>
      </w:r>
      <w:r w:rsidRPr="00272CEC">
        <w:rPr>
          <w:rFonts w:ascii="Times New Roman" w:eastAsia="Calibri" w:hAnsi="Times New Roman" w:cs="Times New Roman"/>
          <w:sz w:val="24"/>
          <w:szCs w:val="24"/>
        </w:rPr>
        <w:t xml:space="preserve">uestionario </w:t>
      </w:r>
      <w:proofErr w:type="spellStart"/>
      <w:r w:rsidRPr="00272CEC">
        <w:rPr>
          <w:rFonts w:ascii="Times New Roman" w:eastAsia="Calibri" w:hAnsi="Times New Roman" w:cs="Times New Roman"/>
          <w:sz w:val="24"/>
          <w:szCs w:val="24"/>
        </w:rPr>
        <w:t>autoadministrado</w:t>
      </w:r>
      <w:proofErr w:type="spellEnd"/>
      <w:r w:rsidRPr="00272CEC">
        <w:rPr>
          <w:rFonts w:ascii="Times New Roman" w:eastAsia="Calibri" w:hAnsi="Times New Roman" w:cs="Times New Roman"/>
          <w:sz w:val="24"/>
          <w:szCs w:val="24"/>
        </w:rPr>
        <w:t xml:space="preserve"> </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lastRenderedPageBreak/>
        <w:t xml:space="preserve">Método de selección: </w:t>
      </w:r>
      <w:r w:rsidR="004A3B57">
        <w:rPr>
          <w:rFonts w:ascii="Times New Roman" w:eastAsia="Calibri" w:hAnsi="Times New Roman" w:cs="Times New Roman"/>
          <w:sz w:val="24"/>
          <w:szCs w:val="24"/>
        </w:rPr>
        <w:t>p</w:t>
      </w:r>
      <w:r w:rsidRPr="00272CEC">
        <w:rPr>
          <w:rFonts w:ascii="Times New Roman" w:eastAsia="Calibri" w:hAnsi="Times New Roman" w:cs="Times New Roman"/>
          <w:sz w:val="24"/>
          <w:szCs w:val="24"/>
        </w:rPr>
        <w:t xml:space="preserve">ara conocer el número de entrevistados se utiliza la metodología de un diseño </w:t>
      </w:r>
      <w:proofErr w:type="spellStart"/>
      <w:r w:rsidRPr="00272CEC">
        <w:rPr>
          <w:rFonts w:ascii="Times New Roman" w:eastAsia="Calibri" w:hAnsi="Times New Roman" w:cs="Times New Roman"/>
          <w:sz w:val="24"/>
          <w:szCs w:val="24"/>
        </w:rPr>
        <w:t>muestral</w:t>
      </w:r>
      <w:proofErr w:type="spellEnd"/>
      <w:r w:rsidRPr="00272CEC">
        <w:rPr>
          <w:rFonts w:ascii="Times New Roman" w:eastAsia="Calibri" w:hAnsi="Times New Roman" w:cs="Times New Roman"/>
          <w:sz w:val="24"/>
          <w:szCs w:val="24"/>
        </w:rPr>
        <w:t xml:space="preserve">, determinando una muestra de 243 alumnos, </w:t>
      </w:r>
      <w:r w:rsidR="004A3B57">
        <w:rPr>
          <w:rFonts w:ascii="Times New Roman" w:eastAsia="Calibri" w:hAnsi="Times New Roman" w:cs="Times New Roman"/>
          <w:sz w:val="24"/>
          <w:szCs w:val="24"/>
        </w:rPr>
        <w:t>con</w:t>
      </w:r>
      <w:r w:rsidRPr="00272CEC">
        <w:rPr>
          <w:rFonts w:ascii="Times New Roman" w:eastAsia="Calibri" w:hAnsi="Times New Roman" w:cs="Times New Roman"/>
          <w:sz w:val="24"/>
          <w:szCs w:val="24"/>
        </w:rPr>
        <w:t xml:space="preserve"> un nivel de confianza de 95</w:t>
      </w:r>
      <w:r w:rsidR="004A3B57">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w:t>
      </w:r>
    </w:p>
    <w:p w:rsidR="00A931FD" w:rsidRPr="00272CEC" w:rsidRDefault="00A931FD" w:rsidP="007B242B">
      <w:pPr>
        <w:spacing w:after="0" w:line="360" w:lineRule="auto"/>
        <w:jc w:val="both"/>
        <w:rPr>
          <w:rFonts w:ascii="Times New Roman" w:eastAsia="Calibri" w:hAnsi="Times New Roman" w:cs="Times New Roman"/>
          <w:sz w:val="24"/>
          <w:szCs w:val="24"/>
          <w:lang w:val="es-ES" w:eastAsia="es-ES"/>
        </w:rPr>
      </w:pPr>
      <m:oMathPara>
        <m:oMathParaPr>
          <m:jc m:val="left"/>
        </m:oMathParaPr>
        <m:oMath>
          <m:r>
            <w:rPr>
              <w:rFonts w:ascii="Cambria Math" w:hAnsi="Cambria Math"/>
              <w:color w:val="000000"/>
              <w:lang w:eastAsia="es-MX"/>
            </w:rPr>
            <m:t>n=</m:t>
          </m:r>
          <m:f>
            <m:fPr>
              <m:ctrlPr>
                <w:rPr>
                  <w:rFonts w:ascii="Cambria Math" w:hAnsi="Cambria Math"/>
                  <w:i/>
                  <w:color w:val="000000"/>
                  <w:lang w:eastAsia="es-MX"/>
                </w:rPr>
              </m:ctrlPr>
            </m:fPr>
            <m:num>
              <m:r>
                <w:rPr>
                  <w:rFonts w:ascii="Cambria Math" w:hAnsi="Cambria Math"/>
                  <w:color w:val="000000"/>
                  <w:lang w:eastAsia="es-MX"/>
                </w:rPr>
                <m:t>N*</m:t>
              </m:r>
              <m:sSubSup>
                <m:sSubSupPr>
                  <m:ctrlPr>
                    <w:rPr>
                      <w:rFonts w:ascii="Cambria Math" w:hAnsi="Cambria Math"/>
                      <w:i/>
                      <w:color w:val="000000"/>
                      <w:lang w:eastAsia="es-MX"/>
                    </w:rPr>
                  </m:ctrlPr>
                </m:sSubSupPr>
                <m:e>
                  <m:r>
                    <w:rPr>
                      <w:rFonts w:ascii="Cambria Math" w:hAnsi="Cambria Math"/>
                      <w:color w:val="000000"/>
                      <w:lang w:eastAsia="es-MX"/>
                    </w:rPr>
                    <m:t>Z</m:t>
                  </m:r>
                </m:e>
                <m:sub>
                  <m:r>
                    <w:rPr>
                      <w:rFonts w:ascii="Cambria Math" w:hAnsi="Cambria Math"/>
                      <w:color w:val="000000"/>
                      <w:lang w:eastAsia="es-MX"/>
                    </w:rPr>
                    <m:t>a</m:t>
                  </m:r>
                </m:sub>
                <m:sup>
                  <m:r>
                    <w:rPr>
                      <w:rFonts w:ascii="Cambria Math" w:hAnsi="Cambria Math"/>
                      <w:color w:val="000000"/>
                      <w:lang w:eastAsia="es-MX"/>
                    </w:rPr>
                    <m:t>2</m:t>
                  </m:r>
                </m:sup>
              </m:sSubSup>
              <m:r>
                <w:rPr>
                  <w:rFonts w:ascii="Cambria Math" w:hAnsi="Cambria Math"/>
                  <w:color w:val="000000"/>
                  <w:lang w:eastAsia="es-MX"/>
                </w:rPr>
                <m:t>*p*q</m:t>
              </m:r>
            </m:num>
            <m:den>
              <m:sSup>
                <m:sSupPr>
                  <m:ctrlPr>
                    <w:rPr>
                      <w:rFonts w:ascii="Cambria Math" w:hAnsi="Cambria Math"/>
                      <w:i/>
                      <w:color w:val="000000"/>
                      <w:lang w:eastAsia="es-MX"/>
                    </w:rPr>
                  </m:ctrlPr>
                </m:sSupPr>
                <m:e>
                  <m:r>
                    <w:rPr>
                      <w:rFonts w:ascii="Cambria Math" w:hAnsi="Cambria Math"/>
                      <w:color w:val="000000"/>
                      <w:lang w:eastAsia="es-MX"/>
                    </w:rPr>
                    <m:t>d</m:t>
                  </m:r>
                </m:e>
                <m:sup>
                  <m:r>
                    <w:rPr>
                      <w:rFonts w:ascii="Cambria Math" w:hAnsi="Cambria Math"/>
                      <w:color w:val="000000"/>
                      <w:lang w:eastAsia="es-MX"/>
                    </w:rPr>
                    <m:t>2</m:t>
                  </m:r>
                </m:sup>
              </m:sSup>
              <m:r>
                <w:rPr>
                  <w:rFonts w:ascii="Cambria Math" w:hAnsi="Cambria Math"/>
                  <w:color w:val="000000"/>
                  <w:lang w:eastAsia="es-MX"/>
                </w:rPr>
                <m:t>*</m:t>
              </m:r>
              <m:d>
                <m:dPr>
                  <m:ctrlPr>
                    <w:rPr>
                      <w:rFonts w:ascii="Cambria Math" w:hAnsi="Cambria Math"/>
                      <w:i/>
                      <w:color w:val="000000"/>
                      <w:lang w:eastAsia="es-MX"/>
                    </w:rPr>
                  </m:ctrlPr>
                </m:dPr>
                <m:e>
                  <m:r>
                    <w:rPr>
                      <w:rFonts w:ascii="Cambria Math" w:hAnsi="Cambria Math"/>
                      <w:color w:val="000000"/>
                      <w:lang w:eastAsia="es-MX"/>
                    </w:rPr>
                    <m:t>N-1</m:t>
                  </m:r>
                </m:e>
              </m:d>
              <m:r>
                <w:rPr>
                  <w:rFonts w:ascii="Cambria Math" w:hAnsi="Cambria Math"/>
                  <w:color w:val="000000"/>
                  <w:lang w:eastAsia="es-MX"/>
                </w:rPr>
                <m:t>+</m:t>
              </m:r>
              <m:sSubSup>
                <m:sSubSupPr>
                  <m:ctrlPr>
                    <w:rPr>
                      <w:rFonts w:ascii="Cambria Math" w:hAnsi="Cambria Math"/>
                      <w:i/>
                      <w:color w:val="000000"/>
                      <w:lang w:eastAsia="es-MX"/>
                    </w:rPr>
                  </m:ctrlPr>
                </m:sSubSupPr>
                <m:e>
                  <m:r>
                    <w:rPr>
                      <w:rFonts w:ascii="Cambria Math" w:hAnsi="Cambria Math"/>
                      <w:color w:val="000000"/>
                      <w:lang w:eastAsia="es-MX"/>
                    </w:rPr>
                    <m:t>Z</m:t>
                  </m:r>
                </m:e>
                <m:sub>
                  <m:r>
                    <w:rPr>
                      <w:rFonts w:ascii="Cambria Math" w:hAnsi="Cambria Math"/>
                      <w:color w:val="000000"/>
                      <w:lang w:eastAsia="es-MX"/>
                    </w:rPr>
                    <m:t>a</m:t>
                  </m:r>
                </m:sub>
                <m:sup>
                  <m:r>
                    <w:rPr>
                      <w:rFonts w:ascii="Cambria Math" w:hAnsi="Cambria Math"/>
                      <w:color w:val="000000"/>
                      <w:lang w:eastAsia="es-MX"/>
                    </w:rPr>
                    <m:t>2</m:t>
                  </m:r>
                </m:sup>
              </m:sSubSup>
              <m:r>
                <w:rPr>
                  <w:rFonts w:ascii="Cambria Math" w:hAnsi="Cambria Math"/>
                  <w:color w:val="000000"/>
                  <w:lang w:eastAsia="es-MX"/>
                </w:rPr>
                <m:t>*p*q</m:t>
              </m:r>
            </m:den>
          </m:f>
        </m:oMath>
      </m:oMathPara>
    </w:p>
    <w:p w:rsidR="00A931FD" w:rsidRPr="00272CEC" w:rsidRDefault="00A931FD" w:rsidP="007B242B">
      <w:pPr>
        <w:spacing w:after="0" w:line="360" w:lineRule="auto"/>
        <w:jc w:val="both"/>
        <w:rPr>
          <w:rFonts w:ascii="Times New Roman" w:eastAsia="Calibri" w:hAnsi="Times New Roman" w:cs="Times New Roman"/>
          <w:sz w:val="24"/>
          <w:szCs w:val="24"/>
          <w:lang w:val="es-ES" w:eastAsia="es-ES"/>
        </w:rPr>
      </w:pPr>
      <w:proofErr w:type="spellStart"/>
      <w:r w:rsidRPr="00272CEC">
        <w:rPr>
          <w:rFonts w:ascii="Times New Roman" w:eastAsia="Calibri" w:hAnsi="Times New Roman" w:cs="Times New Roman"/>
          <w:sz w:val="24"/>
          <w:szCs w:val="24"/>
          <w:lang w:val="es-ES" w:eastAsia="es-ES"/>
        </w:rPr>
        <w:t>Donde</w:t>
      </w:r>
      <w:proofErr w:type="spellEnd"/>
      <w:r w:rsidRPr="00272CEC">
        <w:rPr>
          <w:rFonts w:ascii="Times New Roman" w:eastAsia="Calibri" w:hAnsi="Times New Roman" w:cs="Times New Roman"/>
          <w:sz w:val="24"/>
          <w:szCs w:val="24"/>
          <w:lang w:val="es-ES" w:eastAsia="es-ES"/>
        </w:rPr>
        <w:t>:</w:t>
      </w:r>
    </w:p>
    <w:p w:rsidR="00A931FD" w:rsidRPr="00272CEC" w:rsidRDefault="00A931FD" w:rsidP="007B242B">
      <w:pPr>
        <w:spacing w:after="0" w:line="360" w:lineRule="auto"/>
        <w:jc w:val="both"/>
        <w:rPr>
          <w:rFonts w:ascii="Times New Roman" w:eastAsia="Calibri" w:hAnsi="Times New Roman" w:cs="Times New Roman"/>
          <w:sz w:val="24"/>
          <w:szCs w:val="24"/>
          <w:lang w:val="es-ES" w:eastAsia="es-ES"/>
        </w:rPr>
      </w:pPr>
      <w:r w:rsidRPr="00272CEC">
        <w:rPr>
          <w:rFonts w:ascii="Times New Roman" w:eastAsia="Calibri" w:hAnsi="Times New Roman" w:cs="Times New Roman"/>
          <w:sz w:val="24"/>
          <w:szCs w:val="24"/>
          <w:lang w:val="es-ES" w:eastAsia="es-ES"/>
        </w:rPr>
        <w:t xml:space="preserve">Z= </w:t>
      </w:r>
      <w:r w:rsidR="004A3B57">
        <w:rPr>
          <w:rFonts w:ascii="Times New Roman" w:eastAsia="Calibri" w:hAnsi="Times New Roman" w:cs="Times New Roman"/>
          <w:sz w:val="24"/>
          <w:szCs w:val="24"/>
          <w:lang w:val="es-ES" w:eastAsia="es-ES"/>
        </w:rPr>
        <w:t>n</w:t>
      </w:r>
      <w:r w:rsidRPr="00272CEC">
        <w:rPr>
          <w:rFonts w:ascii="Times New Roman" w:eastAsia="Calibri" w:hAnsi="Times New Roman" w:cs="Times New Roman"/>
          <w:sz w:val="24"/>
          <w:szCs w:val="24"/>
          <w:lang w:val="es-ES" w:eastAsia="es-ES"/>
        </w:rPr>
        <w:t>ivel de confianza</w:t>
      </w:r>
    </w:p>
    <w:p w:rsidR="00A931FD" w:rsidRPr="00272CEC" w:rsidRDefault="00A931FD" w:rsidP="007B242B">
      <w:pPr>
        <w:spacing w:after="0" w:line="360" w:lineRule="auto"/>
        <w:jc w:val="both"/>
        <w:rPr>
          <w:rFonts w:ascii="Times New Roman" w:eastAsia="Calibri" w:hAnsi="Times New Roman" w:cs="Times New Roman"/>
          <w:sz w:val="24"/>
          <w:szCs w:val="24"/>
          <w:lang w:val="es-ES" w:eastAsia="es-ES"/>
        </w:rPr>
      </w:pPr>
      <w:r w:rsidRPr="00272CEC">
        <w:rPr>
          <w:rFonts w:ascii="Times New Roman" w:eastAsia="Calibri" w:hAnsi="Times New Roman" w:cs="Times New Roman"/>
          <w:sz w:val="24"/>
          <w:szCs w:val="24"/>
          <w:lang w:val="es-ES" w:eastAsia="es-ES"/>
        </w:rPr>
        <w:t>p= porcentaje de la población que tiene atributo deseado</w:t>
      </w:r>
    </w:p>
    <w:p w:rsidR="00A931FD" w:rsidRPr="00272CEC" w:rsidRDefault="00A931FD" w:rsidP="007B242B">
      <w:pPr>
        <w:spacing w:after="0" w:line="360" w:lineRule="auto"/>
        <w:jc w:val="both"/>
        <w:rPr>
          <w:rFonts w:ascii="Times New Roman" w:eastAsia="Calibri" w:hAnsi="Times New Roman" w:cs="Times New Roman"/>
          <w:sz w:val="24"/>
          <w:szCs w:val="24"/>
          <w:lang w:val="es-ES" w:eastAsia="es-ES"/>
        </w:rPr>
      </w:pPr>
      <w:r w:rsidRPr="00272CEC">
        <w:rPr>
          <w:rFonts w:ascii="Times New Roman" w:eastAsia="Calibri" w:hAnsi="Times New Roman" w:cs="Times New Roman"/>
          <w:sz w:val="24"/>
          <w:szCs w:val="24"/>
          <w:lang w:val="es-ES" w:eastAsia="es-ES"/>
        </w:rPr>
        <w:t>q= porcentaje de la población que no tiene atributo deseado</w:t>
      </w:r>
    </w:p>
    <w:p w:rsidR="00A931FD" w:rsidRPr="00272CEC" w:rsidRDefault="00A931FD" w:rsidP="007B242B">
      <w:pPr>
        <w:spacing w:after="0" w:line="360" w:lineRule="auto"/>
        <w:jc w:val="both"/>
        <w:rPr>
          <w:rFonts w:ascii="Times New Roman" w:eastAsia="Calibri" w:hAnsi="Times New Roman" w:cs="Times New Roman"/>
          <w:sz w:val="24"/>
          <w:szCs w:val="24"/>
          <w:lang w:val="es-ES" w:eastAsia="es-ES"/>
        </w:rPr>
      </w:pPr>
      <w:r w:rsidRPr="00272CEC">
        <w:rPr>
          <w:rFonts w:ascii="Times New Roman" w:eastAsia="Calibri" w:hAnsi="Times New Roman" w:cs="Times New Roman"/>
          <w:sz w:val="24"/>
          <w:szCs w:val="24"/>
          <w:lang w:val="es-ES" w:eastAsia="es-ES"/>
        </w:rPr>
        <w:t xml:space="preserve">N= tamaño </w:t>
      </w:r>
      <w:r w:rsidR="004A3B57">
        <w:rPr>
          <w:rFonts w:ascii="Times New Roman" w:eastAsia="Calibri" w:hAnsi="Times New Roman" w:cs="Times New Roman"/>
          <w:sz w:val="24"/>
          <w:szCs w:val="24"/>
          <w:lang w:val="es-ES" w:eastAsia="es-ES"/>
        </w:rPr>
        <w:t xml:space="preserve">del </w:t>
      </w:r>
      <w:r w:rsidRPr="00272CEC">
        <w:rPr>
          <w:rFonts w:ascii="Times New Roman" w:eastAsia="Calibri" w:hAnsi="Times New Roman" w:cs="Times New Roman"/>
          <w:sz w:val="24"/>
          <w:szCs w:val="24"/>
          <w:lang w:val="es-ES" w:eastAsia="es-ES"/>
        </w:rPr>
        <w:t>universo</w:t>
      </w:r>
    </w:p>
    <w:p w:rsidR="00A931FD" w:rsidRPr="00272CEC" w:rsidRDefault="00A931FD" w:rsidP="007B242B">
      <w:pPr>
        <w:spacing w:after="0" w:line="360" w:lineRule="auto"/>
        <w:jc w:val="both"/>
        <w:rPr>
          <w:rFonts w:ascii="Times New Roman" w:eastAsia="Times New Roman" w:hAnsi="Times New Roman" w:cs="Times New Roman"/>
          <w:color w:val="000000"/>
          <w:sz w:val="24"/>
          <w:szCs w:val="24"/>
          <w:lang w:eastAsia="es-MX"/>
        </w:rPr>
      </w:pPr>
      <w:r w:rsidRPr="00272CEC">
        <w:rPr>
          <w:rFonts w:ascii="Times New Roman" w:eastAsia="Calibri" w:hAnsi="Times New Roman" w:cs="Times New Roman"/>
          <w:sz w:val="24"/>
          <w:szCs w:val="24"/>
          <w:lang w:val="es-ES" w:eastAsia="es-ES"/>
        </w:rPr>
        <w:t xml:space="preserve">d= error </w:t>
      </w:r>
      <w:r w:rsidR="004A3B57">
        <w:rPr>
          <w:rFonts w:ascii="Times New Roman" w:eastAsia="Calibri" w:hAnsi="Times New Roman" w:cs="Times New Roman"/>
          <w:sz w:val="24"/>
          <w:szCs w:val="24"/>
          <w:lang w:val="es-ES" w:eastAsia="es-ES"/>
        </w:rPr>
        <w:t xml:space="preserve">de </w:t>
      </w:r>
      <w:r w:rsidRPr="00272CEC">
        <w:rPr>
          <w:rFonts w:ascii="Times New Roman" w:eastAsia="Calibri" w:hAnsi="Times New Roman" w:cs="Times New Roman"/>
          <w:sz w:val="24"/>
          <w:szCs w:val="24"/>
          <w:lang w:val="es-ES" w:eastAsia="es-ES"/>
        </w:rPr>
        <w:t>estimación máximo deseado</w:t>
      </w:r>
    </w:p>
    <w:p w:rsidR="00A931FD" w:rsidRPr="00272CEC" w:rsidRDefault="00A931FD" w:rsidP="007B242B">
      <w:pPr>
        <w:spacing w:after="0" w:line="360" w:lineRule="auto"/>
        <w:jc w:val="both"/>
        <w:rPr>
          <w:rFonts w:ascii="Times New Roman" w:eastAsia="Calibri" w:hAnsi="Times New Roman" w:cs="Times New Roman"/>
          <w:color w:val="000000"/>
          <w:sz w:val="24"/>
          <w:szCs w:val="24"/>
        </w:rPr>
      </w:pPr>
      <w:r w:rsidRPr="00272CEC">
        <w:rPr>
          <w:rFonts w:ascii="Times New Roman" w:eastAsia="Calibri" w:hAnsi="Times New Roman" w:cs="Times New Roman"/>
          <w:sz w:val="24"/>
          <w:szCs w:val="24"/>
        </w:rPr>
        <w:t xml:space="preserve">N= </w:t>
      </w:r>
      <w:r w:rsidRPr="00272CEC">
        <w:rPr>
          <w:rFonts w:ascii="Times New Roman" w:eastAsia="Calibri" w:hAnsi="Times New Roman" w:cs="Times New Roman"/>
          <w:sz w:val="24"/>
          <w:szCs w:val="24"/>
          <w:u w:val="single"/>
        </w:rPr>
        <w:t>2742*1.96</w:t>
      </w:r>
      <w:r w:rsidRPr="00272CEC">
        <w:rPr>
          <w:rFonts w:ascii="Times New Roman" w:eastAsia="Calibri" w:hAnsi="Times New Roman" w:cs="Times New Roman"/>
          <w:sz w:val="24"/>
          <w:szCs w:val="24"/>
          <w:u w:val="single"/>
          <w:vertAlign w:val="superscript"/>
        </w:rPr>
        <w:t>2</w:t>
      </w:r>
      <w:r w:rsidRPr="00272CEC">
        <w:rPr>
          <w:rFonts w:ascii="Times New Roman" w:eastAsia="Calibri" w:hAnsi="Times New Roman" w:cs="Times New Roman"/>
          <w:sz w:val="24"/>
          <w:szCs w:val="24"/>
          <w:u w:val="single"/>
          <w:vertAlign w:val="subscript"/>
        </w:rPr>
        <w:t>a</w:t>
      </w:r>
      <w:r w:rsidRPr="00272CEC">
        <w:rPr>
          <w:rFonts w:ascii="Times New Roman" w:eastAsia="Calibri" w:hAnsi="Times New Roman" w:cs="Times New Roman"/>
          <w:color w:val="000000"/>
          <w:sz w:val="24"/>
          <w:szCs w:val="24"/>
          <w:u w:val="single"/>
          <w:vertAlign w:val="subscript"/>
        </w:rPr>
        <w:t xml:space="preserve"> * </w:t>
      </w:r>
      <w:r w:rsidRPr="00272CEC">
        <w:rPr>
          <w:rFonts w:ascii="Times New Roman" w:eastAsia="Calibri" w:hAnsi="Times New Roman" w:cs="Times New Roman"/>
          <w:color w:val="000000"/>
          <w:sz w:val="24"/>
          <w:szCs w:val="24"/>
          <w:u w:val="single"/>
        </w:rPr>
        <w:t>0.5* 0.5    _____</w:t>
      </w:r>
      <w:r w:rsidRPr="00272CEC">
        <w:rPr>
          <w:rFonts w:ascii="Times New Roman" w:eastAsia="Calibri" w:hAnsi="Times New Roman" w:cs="Times New Roman"/>
          <w:color w:val="000000"/>
          <w:sz w:val="24"/>
          <w:szCs w:val="24"/>
        </w:rPr>
        <w:t xml:space="preserve">            N= 243</w:t>
      </w:r>
    </w:p>
    <w:p w:rsidR="00A931FD" w:rsidRPr="00272CEC" w:rsidRDefault="00A931FD" w:rsidP="007B242B">
      <w:pPr>
        <w:spacing w:after="0" w:line="360" w:lineRule="auto"/>
        <w:jc w:val="both"/>
        <w:rPr>
          <w:rFonts w:ascii="Times New Roman" w:eastAsia="Calibri" w:hAnsi="Times New Roman" w:cs="Times New Roman"/>
          <w:color w:val="000000"/>
          <w:sz w:val="24"/>
          <w:szCs w:val="24"/>
        </w:rPr>
      </w:pPr>
      <w:r w:rsidRPr="00272CEC">
        <w:rPr>
          <w:rFonts w:ascii="Times New Roman" w:eastAsia="Calibri" w:hAnsi="Times New Roman" w:cs="Times New Roman"/>
          <w:color w:val="000000"/>
          <w:sz w:val="24"/>
          <w:szCs w:val="24"/>
        </w:rPr>
        <w:t xml:space="preserve">      .06</w:t>
      </w:r>
      <w:r w:rsidRPr="00272CEC">
        <w:rPr>
          <w:rFonts w:ascii="Times New Roman" w:eastAsia="Calibri" w:hAnsi="Times New Roman" w:cs="Times New Roman"/>
          <w:color w:val="000000"/>
          <w:sz w:val="24"/>
          <w:szCs w:val="24"/>
          <w:vertAlign w:val="superscript"/>
        </w:rPr>
        <w:t>2</w:t>
      </w:r>
      <w:r w:rsidRPr="00272CEC">
        <w:rPr>
          <w:rFonts w:ascii="Times New Roman" w:eastAsia="Calibri" w:hAnsi="Times New Roman" w:cs="Times New Roman"/>
          <w:color w:val="000000"/>
          <w:sz w:val="24"/>
          <w:szCs w:val="24"/>
        </w:rPr>
        <w:t xml:space="preserve"> * (2741) + 1.96</w:t>
      </w:r>
      <w:r w:rsidRPr="00272CEC">
        <w:rPr>
          <w:rFonts w:ascii="Times New Roman" w:eastAsia="Calibri" w:hAnsi="Times New Roman" w:cs="Times New Roman"/>
          <w:color w:val="000000"/>
          <w:sz w:val="24"/>
          <w:szCs w:val="24"/>
          <w:vertAlign w:val="superscript"/>
        </w:rPr>
        <w:t>2</w:t>
      </w:r>
      <w:r w:rsidRPr="00272CEC">
        <w:rPr>
          <w:rFonts w:ascii="Times New Roman" w:eastAsia="Calibri" w:hAnsi="Times New Roman" w:cs="Times New Roman"/>
          <w:color w:val="000000"/>
          <w:sz w:val="24"/>
          <w:szCs w:val="24"/>
        </w:rPr>
        <w:t xml:space="preserve"> * 0.5 * 0.5</w:t>
      </w:r>
    </w:p>
    <w:p w:rsidR="00A931FD" w:rsidRDefault="00A931FD" w:rsidP="007B242B">
      <w:pPr>
        <w:spacing w:after="0" w:line="360" w:lineRule="auto"/>
        <w:jc w:val="both"/>
        <w:rPr>
          <w:rFonts w:ascii="Times New Roman" w:eastAsia="Times New Roman" w:hAnsi="Times New Roman" w:cs="Times New Roman"/>
          <w:sz w:val="24"/>
          <w:szCs w:val="24"/>
          <w:lang w:eastAsia="es-ES"/>
        </w:rPr>
      </w:pPr>
      <w:r w:rsidRPr="00272CEC">
        <w:rPr>
          <w:rFonts w:ascii="Times New Roman" w:eastAsia="Times New Roman" w:hAnsi="Times New Roman" w:cs="Times New Roman"/>
          <w:sz w:val="24"/>
          <w:szCs w:val="24"/>
          <w:lang w:eastAsia="es-ES"/>
        </w:rPr>
        <w:t>Para el procesamiento de los resultados se utilizó el programa de análisis estadístico SPSS, el cual arrojó los siguientes resultados.</w:t>
      </w:r>
    </w:p>
    <w:p w:rsidR="00BD65CD" w:rsidRPr="00272CEC" w:rsidRDefault="00BD65CD" w:rsidP="00A931FD">
      <w:pPr>
        <w:spacing w:after="0" w:line="480" w:lineRule="auto"/>
        <w:jc w:val="both"/>
        <w:rPr>
          <w:rFonts w:ascii="Times New Roman" w:eastAsia="Times New Roman" w:hAnsi="Times New Roman" w:cs="Times New Roman"/>
          <w:sz w:val="24"/>
          <w:szCs w:val="24"/>
          <w:lang w:eastAsia="es-ES"/>
        </w:rPr>
      </w:pPr>
    </w:p>
    <w:p w:rsidR="00A931FD" w:rsidRPr="00272CEC" w:rsidRDefault="00A931FD" w:rsidP="00BD65CD">
      <w:pPr>
        <w:spacing w:after="0" w:line="480" w:lineRule="auto"/>
        <w:rPr>
          <w:rFonts w:ascii="Times New Roman" w:eastAsia="Times New Roman" w:hAnsi="Times New Roman" w:cs="Times New Roman"/>
          <w:b/>
          <w:sz w:val="24"/>
          <w:szCs w:val="24"/>
          <w:lang w:eastAsia="es-ES"/>
        </w:rPr>
      </w:pPr>
      <w:r w:rsidRPr="00272CEC">
        <w:rPr>
          <w:rFonts w:ascii="Times New Roman" w:eastAsia="Times New Roman" w:hAnsi="Times New Roman" w:cs="Times New Roman"/>
          <w:b/>
          <w:sz w:val="24"/>
          <w:szCs w:val="24"/>
          <w:lang w:eastAsia="es-ES"/>
        </w:rPr>
        <w:t>RESULTADOS Y DISCUSIÓN</w:t>
      </w:r>
    </w:p>
    <w:p w:rsidR="00A931FD" w:rsidRPr="00272CEC" w:rsidRDefault="00A931FD" w:rsidP="00A931FD">
      <w:pPr>
        <w:spacing w:after="0" w:line="480" w:lineRule="auto"/>
        <w:jc w:val="both"/>
        <w:rPr>
          <w:rFonts w:ascii="Times New Roman" w:eastAsia="Calibri" w:hAnsi="Times New Roman" w:cs="Times New Roman"/>
          <w:b/>
          <w:sz w:val="24"/>
          <w:szCs w:val="24"/>
        </w:rPr>
      </w:pPr>
      <w:r w:rsidRPr="00272CEC">
        <w:rPr>
          <w:rFonts w:ascii="Times New Roman" w:eastAsia="Calibri" w:hAnsi="Times New Roman" w:cs="Times New Roman"/>
          <w:b/>
          <w:sz w:val="24"/>
          <w:szCs w:val="24"/>
        </w:rPr>
        <w:t xml:space="preserve">         Gráfica 1</w:t>
      </w:r>
      <w:r w:rsidR="00D2336B">
        <w:rPr>
          <w:rFonts w:ascii="Times New Roman" w:eastAsia="Calibri" w:hAnsi="Times New Roman" w:cs="Times New Roman"/>
          <w:b/>
          <w:sz w:val="24"/>
          <w:szCs w:val="24"/>
        </w:rPr>
        <w:t>.</w:t>
      </w:r>
      <w:r w:rsidRPr="00272CEC">
        <w:rPr>
          <w:rFonts w:ascii="Times New Roman" w:eastAsia="Calibri" w:hAnsi="Times New Roman" w:cs="Times New Roman"/>
          <w:b/>
          <w:sz w:val="24"/>
          <w:szCs w:val="24"/>
        </w:rPr>
        <w:t xml:space="preserve"> Género                                                  </w:t>
      </w:r>
    </w:p>
    <w:p w:rsidR="00A931FD" w:rsidRPr="00272CEC" w:rsidRDefault="00A931FD" w:rsidP="00A931FD">
      <w:pPr>
        <w:spacing w:line="48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         </w:t>
      </w:r>
      <w:r w:rsidRPr="00272CEC">
        <w:rPr>
          <w:rFonts w:ascii="Times New Roman" w:eastAsia="Calibri" w:hAnsi="Times New Roman" w:cs="Times New Roman"/>
          <w:noProof/>
          <w:sz w:val="24"/>
          <w:szCs w:val="24"/>
          <w:lang w:eastAsia="es-MX"/>
        </w:rPr>
        <w:drawing>
          <wp:inline distT="0" distB="0" distL="0" distR="0" wp14:anchorId="0B3D3DA0" wp14:editId="4771D733">
            <wp:extent cx="3952875" cy="1876425"/>
            <wp:effectExtent l="0" t="0" r="9525" b="9525"/>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272CEC">
        <w:rPr>
          <w:rFonts w:ascii="Times New Roman" w:eastAsia="Calibri" w:hAnsi="Times New Roman" w:cs="Times New Roman"/>
          <w:sz w:val="24"/>
          <w:szCs w:val="24"/>
        </w:rPr>
        <w:t xml:space="preserve"> </w:t>
      </w:r>
    </w:p>
    <w:p w:rsidR="00A931FD" w:rsidRPr="00272CEC" w:rsidRDefault="00A931FD" w:rsidP="007B242B">
      <w:pPr>
        <w:spacing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El cuestionario fue aplicado a la muestra seleccionada de alumnos de</w:t>
      </w:r>
      <w:r w:rsidR="004A3B57">
        <w:rPr>
          <w:rFonts w:ascii="Times New Roman" w:eastAsia="Calibri" w:hAnsi="Times New Roman" w:cs="Times New Roman"/>
          <w:sz w:val="24"/>
          <w:szCs w:val="24"/>
        </w:rPr>
        <w:t>l</w:t>
      </w:r>
      <w:r w:rsidRPr="00272CEC">
        <w:rPr>
          <w:rFonts w:ascii="Times New Roman" w:eastAsia="Calibri" w:hAnsi="Times New Roman" w:cs="Times New Roman"/>
          <w:sz w:val="24"/>
          <w:szCs w:val="24"/>
        </w:rPr>
        <w:t xml:space="preserve"> segundo </w:t>
      </w:r>
      <w:r w:rsidR="004A3B57">
        <w:rPr>
          <w:rFonts w:ascii="Times New Roman" w:eastAsia="Calibri" w:hAnsi="Times New Roman" w:cs="Times New Roman"/>
          <w:sz w:val="24"/>
          <w:szCs w:val="24"/>
        </w:rPr>
        <w:t>al</w:t>
      </w:r>
      <w:r w:rsidRPr="00272CEC">
        <w:rPr>
          <w:rFonts w:ascii="Times New Roman" w:eastAsia="Calibri" w:hAnsi="Times New Roman" w:cs="Times New Roman"/>
          <w:sz w:val="24"/>
          <w:szCs w:val="24"/>
        </w:rPr>
        <w:t xml:space="preserve"> noveno semestre de las carreras del Departamento de Contabilidad.</w:t>
      </w:r>
    </w:p>
    <w:p w:rsidR="00A931FD" w:rsidRPr="00272CEC" w:rsidRDefault="00A931FD" w:rsidP="007B242B">
      <w:pPr>
        <w:spacing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En relación a los datos socio demográficos de la </w:t>
      </w:r>
      <w:r w:rsidR="004A3B57">
        <w:rPr>
          <w:rFonts w:ascii="Times New Roman" w:eastAsia="Calibri" w:hAnsi="Times New Roman" w:cs="Times New Roman"/>
          <w:sz w:val="24"/>
          <w:szCs w:val="24"/>
        </w:rPr>
        <w:t>g</w:t>
      </w:r>
      <w:r w:rsidRPr="00272CEC">
        <w:rPr>
          <w:rFonts w:ascii="Times New Roman" w:eastAsia="Calibri" w:hAnsi="Times New Roman" w:cs="Times New Roman"/>
          <w:sz w:val="24"/>
          <w:szCs w:val="24"/>
        </w:rPr>
        <w:t>ráfica 1, el dato más importante es que 60</w:t>
      </w:r>
      <w:r w:rsidR="004A3B57">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 de los encuestados pertenece al sexo femenino, as</w:t>
      </w:r>
      <w:r w:rsidR="004A3B57">
        <w:rPr>
          <w:rFonts w:ascii="Times New Roman" w:eastAsia="Calibri" w:hAnsi="Times New Roman" w:cs="Times New Roman"/>
          <w:sz w:val="24"/>
          <w:szCs w:val="24"/>
        </w:rPr>
        <w:t>i</w:t>
      </w:r>
      <w:r w:rsidRPr="00272CEC">
        <w:rPr>
          <w:rFonts w:ascii="Times New Roman" w:eastAsia="Calibri" w:hAnsi="Times New Roman" w:cs="Times New Roman"/>
          <w:sz w:val="24"/>
          <w:szCs w:val="24"/>
        </w:rPr>
        <w:t>mismo 88</w:t>
      </w:r>
      <w:r w:rsidR="004A3B57">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 xml:space="preserve">% </w:t>
      </w:r>
      <w:r w:rsidR="001134B9">
        <w:rPr>
          <w:rFonts w:ascii="Times New Roman" w:eastAsia="Calibri" w:hAnsi="Times New Roman" w:cs="Times New Roman"/>
          <w:sz w:val="24"/>
          <w:szCs w:val="24"/>
        </w:rPr>
        <w:t>tiene</w:t>
      </w:r>
      <w:r w:rsidRPr="00272CEC">
        <w:rPr>
          <w:rFonts w:ascii="Times New Roman" w:eastAsia="Calibri" w:hAnsi="Times New Roman" w:cs="Times New Roman"/>
          <w:sz w:val="24"/>
          <w:szCs w:val="24"/>
        </w:rPr>
        <w:t xml:space="preserve"> una edad de entre </w:t>
      </w:r>
      <w:r w:rsidRPr="00272CEC">
        <w:rPr>
          <w:rFonts w:ascii="Times New Roman" w:eastAsia="Calibri" w:hAnsi="Times New Roman" w:cs="Times New Roman"/>
          <w:sz w:val="24"/>
          <w:szCs w:val="24"/>
        </w:rPr>
        <w:lastRenderedPageBreak/>
        <w:t>17 y 24 años de edad y 51</w:t>
      </w:r>
      <w:r w:rsidR="00D2336B">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 cursa la carrera de contaduría pública</w:t>
      </w:r>
      <w:r w:rsidR="009D5D2A">
        <w:rPr>
          <w:rFonts w:ascii="Times New Roman" w:eastAsia="Calibri" w:hAnsi="Times New Roman" w:cs="Times New Roman"/>
          <w:sz w:val="24"/>
          <w:szCs w:val="24"/>
        </w:rPr>
        <w:t>, mientras que</w:t>
      </w:r>
      <w:r w:rsidRPr="00272CEC">
        <w:rPr>
          <w:rFonts w:ascii="Times New Roman" w:eastAsia="Calibri" w:hAnsi="Times New Roman" w:cs="Times New Roman"/>
          <w:sz w:val="24"/>
          <w:szCs w:val="24"/>
        </w:rPr>
        <w:t xml:space="preserve"> 43</w:t>
      </w:r>
      <w:r w:rsidR="009D5D2A">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 xml:space="preserve">% la de administración. </w:t>
      </w:r>
      <w:r w:rsidR="009D5D2A">
        <w:rPr>
          <w:rFonts w:ascii="Times New Roman" w:eastAsia="Calibri" w:hAnsi="Times New Roman" w:cs="Times New Roman"/>
          <w:sz w:val="24"/>
          <w:szCs w:val="24"/>
        </w:rPr>
        <w:t>En c</w:t>
      </w:r>
      <w:r w:rsidRPr="00272CEC">
        <w:rPr>
          <w:rFonts w:ascii="Times New Roman" w:eastAsia="Calibri" w:hAnsi="Times New Roman" w:cs="Times New Roman"/>
          <w:sz w:val="24"/>
          <w:szCs w:val="24"/>
        </w:rPr>
        <w:t>onclu</w:t>
      </w:r>
      <w:r w:rsidR="009D5D2A">
        <w:rPr>
          <w:rFonts w:ascii="Times New Roman" w:eastAsia="Calibri" w:hAnsi="Times New Roman" w:cs="Times New Roman"/>
          <w:sz w:val="24"/>
          <w:szCs w:val="24"/>
        </w:rPr>
        <w:t>sión, se trata</w:t>
      </w:r>
      <w:r w:rsidRPr="00272CEC">
        <w:rPr>
          <w:rFonts w:ascii="Times New Roman" w:eastAsia="Calibri" w:hAnsi="Times New Roman" w:cs="Times New Roman"/>
          <w:sz w:val="24"/>
          <w:szCs w:val="24"/>
        </w:rPr>
        <w:t xml:space="preserve"> de un alumno típico de licenciatura.</w:t>
      </w:r>
    </w:p>
    <w:p w:rsidR="00A931FD" w:rsidRPr="00272CEC" w:rsidRDefault="00A931FD" w:rsidP="007B242B">
      <w:pPr>
        <w:spacing w:line="360" w:lineRule="auto"/>
        <w:jc w:val="both"/>
        <w:rPr>
          <w:rFonts w:ascii="Times New Roman" w:eastAsia="Calibri" w:hAnsi="Times New Roman" w:cs="Times New Roman"/>
          <w:b/>
          <w:sz w:val="24"/>
          <w:szCs w:val="24"/>
        </w:rPr>
      </w:pPr>
      <w:r w:rsidRPr="00272CEC">
        <w:rPr>
          <w:rFonts w:ascii="Times New Roman" w:eastAsia="Calibri" w:hAnsi="Times New Roman" w:cs="Times New Roman"/>
          <w:sz w:val="24"/>
          <w:szCs w:val="24"/>
        </w:rPr>
        <w:t>Gráfica 2</w:t>
      </w:r>
      <w:r w:rsidR="009D5D2A">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Percepción sobre </w:t>
      </w:r>
      <w:r w:rsidR="009D5D2A">
        <w:rPr>
          <w:rFonts w:ascii="Times New Roman" w:eastAsia="Calibri" w:hAnsi="Times New Roman" w:cs="Times New Roman"/>
          <w:sz w:val="24"/>
          <w:szCs w:val="24"/>
        </w:rPr>
        <w:t>la s</w:t>
      </w:r>
      <w:r w:rsidRPr="00272CEC">
        <w:rPr>
          <w:rFonts w:ascii="Times New Roman" w:eastAsia="Calibri" w:hAnsi="Times New Roman" w:cs="Times New Roman"/>
          <w:sz w:val="24"/>
          <w:szCs w:val="24"/>
        </w:rPr>
        <w:t>ustentabilidad</w:t>
      </w:r>
    </w:p>
    <w:p w:rsidR="00A931FD" w:rsidRPr="00272CEC" w:rsidRDefault="00A931FD" w:rsidP="00A931FD">
      <w:pPr>
        <w:spacing w:after="0" w:line="480" w:lineRule="auto"/>
        <w:jc w:val="both"/>
        <w:rPr>
          <w:rFonts w:ascii="Times New Roman" w:eastAsia="Calibri" w:hAnsi="Times New Roman" w:cs="Times New Roman"/>
          <w:sz w:val="24"/>
          <w:szCs w:val="24"/>
        </w:rPr>
      </w:pPr>
      <w:r w:rsidRPr="00272CEC">
        <w:rPr>
          <w:rFonts w:ascii="Times New Roman" w:eastAsia="Calibri" w:hAnsi="Times New Roman" w:cs="Times New Roman"/>
          <w:noProof/>
          <w:sz w:val="24"/>
          <w:szCs w:val="24"/>
          <w:lang w:eastAsia="es-MX"/>
        </w:rPr>
        <w:t xml:space="preserve">         </w:t>
      </w:r>
      <w:r w:rsidRPr="00272CEC">
        <w:rPr>
          <w:rFonts w:ascii="Times New Roman" w:eastAsia="Calibri" w:hAnsi="Times New Roman" w:cs="Times New Roman"/>
          <w:noProof/>
          <w:sz w:val="24"/>
          <w:szCs w:val="24"/>
          <w:lang w:eastAsia="es-MX"/>
        </w:rPr>
        <w:drawing>
          <wp:inline distT="0" distB="0" distL="0" distR="0" wp14:anchorId="7559A294" wp14:editId="0ABF0CEB">
            <wp:extent cx="3886200" cy="20955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0" cy="2095500"/>
                    </a:xfrm>
                    <a:prstGeom prst="rect">
                      <a:avLst/>
                    </a:prstGeom>
                    <a:noFill/>
                    <a:ln>
                      <a:noFill/>
                    </a:ln>
                  </pic:spPr>
                </pic:pic>
              </a:graphicData>
            </a:graphic>
          </wp:inline>
        </w:drawing>
      </w:r>
    </w:p>
    <w:p w:rsidR="00A931FD" w:rsidRPr="00272CEC" w:rsidRDefault="00A931FD" w:rsidP="00A931FD">
      <w:pPr>
        <w:spacing w:after="0" w:line="48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Gráfica 3</w:t>
      </w:r>
      <w:r w:rsidR="00D2336B">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Conceptos de </w:t>
      </w:r>
      <w:r w:rsidR="009D5D2A">
        <w:rPr>
          <w:rFonts w:ascii="Times New Roman" w:eastAsia="Calibri" w:hAnsi="Times New Roman" w:cs="Times New Roman"/>
          <w:sz w:val="24"/>
          <w:szCs w:val="24"/>
        </w:rPr>
        <w:t>d</w:t>
      </w:r>
      <w:r w:rsidRPr="00272CEC">
        <w:rPr>
          <w:rFonts w:ascii="Times New Roman" w:eastAsia="Calibri" w:hAnsi="Times New Roman" w:cs="Times New Roman"/>
          <w:sz w:val="24"/>
          <w:szCs w:val="24"/>
        </w:rPr>
        <w:t xml:space="preserve">esarrollo </w:t>
      </w:r>
      <w:r w:rsidR="009D5D2A">
        <w:rPr>
          <w:rFonts w:ascii="Times New Roman" w:eastAsia="Calibri" w:hAnsi="Times New Roman" w:cs="Times New Roman"/>
          <w:sz w:val="24"/>
          <w:szCs w:val="24"/>
        </w:rPr>
        <w:t>s</w:t>
      </w:r>
      <w:r w:rsidRPr="00272CEC">
        <w:rPr>
          <w:rFonts w:ascii="Times New Roman" w:eastAsia="Calibri" w:hAnsi="Times New Roman" w:cs="Times New Roman"/>
          <w:sz w:val="24"/>
          <w:szCs w:val="24"/>
        </w:rPr>
        <w:t>ustentable</w:t>
      </w:r>
    </w:p>
    <w:p w:rsidR="00A931FD" w:rsidRPr="00272CEC" w:rsidRDefault="00A931FD" w:rsidP="00A931FD">
      <w:pPr>
        <w:spacing w:after="0" w:line="48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                                                          </w:t>
      </w:r>
    </w:p>
    <w:p w:rsidR="00A931FD" w:rsidRPr="00272CEC" w:rsidRDefault="00A931FD" w:rsidP="00A931FD">
      <w:pPr>
        <w:spacing w:line="480" w:lineRule="auto"/>
        <w:jc w:val="both"/>
        <w:rPr>
          <w:rFonts w:ascii="Times New Roman" w:eastAsia="Calibri" w:hAnsi="Times New Roman" w:cs="Times New Roman"/>
          <w:noProof/>
          <w:sz w:val="24"/>
          <w:szCs w:val="24"/>
          <w:lang w:eastAsia="es-MX"/>
        </w:rPr>
      </w:pPr>
      <w:r w:rsidRPr="00272CEC">
        <w:rPr>
          <w:rFonts w:ascii="Times New Roman" w:eastAsia="Calibri" w:hAnsi="Times New Roman" w:cs="Times New Roman"/>
          <w:noProof/>
          <w:sz w:val="24"/>
          <w:szCs w:val="24"/>
          <w:lang w:eastAsia="es-MX"/>
        </w:rPr>
        <w:t xml:space="preserve">           </w:t>
      </w:r>
      <w:r w:rsidRPr="00272CEC">
        <w:rPr>
          <w:rFonts w:ascii="Times New Roman" w:eastAsia="Calibri" w:hAnsi="Times New Roman" w:cs="Times New Roman"/>
          <w:noProof/>
          <w:sz w:val="24"/>
          <w:szCs w:val="24"/>
          <w:lang w:eastAsia="es-MX"/>
        </w:rPr>
        <w:drawing>
          <wp:inline distT="0" distB="0" distL="0" distR="0" wp14:anchorId="5E5F3E4E" wp14:editId="06E61340">
            <wp:extent cx="5038725" cy="2333625"/>
            <wp:effectExtent l="0" t="0" r="9525" b="9525"/>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272CEC">
        <w:rPr>
          <w:rFonts w:ascii="Times New Roman" w:eastAsia="Calibri" w:hAnsi="Times New Roman" w:cs="Times New Roman"/>
          <w:noProof/>
          <w:sz w:val="24"/>
          <w:szCs w:val="24"/>
          <w:lang w:eastAsia="es-MX"/>
        </w:rPr>
        <w:t xml:space="preserve">     </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Los resultados arrojan que los alumnos al oír el concepto de sustentabilidad y desarrollo sustentable, lo relacionan</w:t>
      </w:r>
      <w:r w:rsidR="00C96B40">
        <w:rPr>
          <w:rFonts w:ascii="Times New Roman" w:eastAsia="Calibri" w:hAnsi="Times New Roman" w:cs="Times New Roman"/>
          <w:sz w:val="24"/>
          <w:szCs w:val="24"/>
        </w:rPr>
        <w:t xml:space="preserve"> con el</w:t>
      </w:r>
      <w:r w:rsidRPr="00272CEC">
        <w:rPr>
          <w:rFonts w:ascii="Times New Roman" w:eastAsia="Calibri" w:hAnsi="Times New Roman" w:cs="Times New Roman"/>
          <w:sz w:val="24"/>
          <w:szCs w:val="24"/>
        </w:rPr>
        <w:t xml:space="preserve"> medio ambiente, </w:t>
      </w:r>
      <w:r w:rsidR="00C96B40">
        <w:rPr>
          <w:rFonts w:ascii="Times New Roman" w:eastAsia="Calibri" w:hAnsi="Times New Roman" w:cs="Times New Roman"/>
          <w:sz w:val="24"/>
          <w:szCs w:val="24"/>
        </w:rPr>
        <w:t xml:space="preserve">el </w:t>
      </w:r>
      <w:r w:rsidRPr="00272CEC">
        <w:rPr>
          <w:rFonts w:ascii="Times New Roman" w:eastAsia="Calibri" w:hAnsi="Times New Roman" w:cs="Times New Roman"/>
          <w:sz w:val="24"/>
          <w:szCs w:val="24"/>
        </w:rPr>
        <w:t xml:space="preserve">desarrollo y </w:t>
      </w:r>
      <w:r w:rsidR="00C96B40">
        <w:rPr>
          <w:rFonts w:ascii="Times New Roman" w:eastAsia="Calibri" w:hAnsi="Times New Roman" w:cs="Times New Roman"/>
          <w:sz w:val="24"/>
          <w:szCs w:val="24"/>
        </w:rPr>
        <w:t xml:space="preserve">el </w:t>
      </w:r>
      <w:r w:rsidRPr="00272CEC">
        <w:rPr>
          <w:rFonts w:ascii="Times New Roman" w:eastAsia="Calibri" w:hAnsi="Times New Roman" w:cs="Times New Roman"/>
          <w:sz w:val="24"/>
          <w:szCs w:val="24"/>
        </w:rPr>
        <w:t xml:space="preserve">cuidado de la </w:t>
      </w:r>
      <w:r w:rsidR="00C96B40">
        <w:rPr>
          <w:rFonts w:ascii="Times New Roman" w:eastAsia="Calibri" w:hAnsi="Times New Roman" w:cs="Times New Roman"/>
          <w:sz w:val="24"/>
          <w:szCs w:val="24"/>
        </w:rPr>
        <w:t>T</w:t>
      </w:r>
      <w:r w:rsidRPr="00272CEC">
        <w:rPr>
          <w:rFonts w:ascii="Times New Roman" w:eastAsia="Calibri" w:hAnsi="Times New Roman" w:cs="Times New Roman"/>
          <w:sz w:val="24"/>
          <w:szCs w:val="24"/>
        </w:rPr>
        <w:t xml:space="preserve">ierra, </w:t>
      </w:r>
      <w:r w:rsidR="00C96B40">
        <w:rPr>
          <w:rFonts w:ascii="Times New Roman" w:eastAsia="Calibri" w:hAnsi="Times New Roman" w:cs="Times New Roman"/>
          <w:sz w:val="24"/>
          <w:szCs w:val="24"/>
        </w:rPr>
        <w:t xml:space="preserve">la </w:t>
      </w:r>
      <w:r w:rsidRPr="00272CEC">
        <w:rPr>
          <w:rFonts w:ascii="Times New Roman" w:eastAsia="Calibri" w:hAnsi="Times New Roman" w:cs="Times New Roman"/>
          <w:sz w:val="24"/>
          <w:szCs w:val="24"/>
        </w:rPr>
        <w:t>ecología, así como el cuidado de los recursos renovables. Así lo demuestran las gráficas 2 y 3, donde se mencionan estos conceptos en porcentaje</w:t>
      </w:r>
      <w:r w:rsidR="00C96B40">
        <w:rPr>
          <w:rFonts w:ascii="Times New Roman" w:eastAsia="Calibri" w:hAnsi="Times New Roman" w:cs="Times New Roman"/>
          <w:sz w:val="24"/>
          <w:szCs w:val="24"/>
        </w:rPr>
        <w:t>s</w:t>
      </w:r>
      <w:r w:rsidRPr="00272CEC">
        <w:rPr>
          <w:rFonts w:ascii="Times New Roman" w:eastAsia="Calibri" w:hAnsi="Times New Roman" w:cs="Times New Roman"/>
          <w:sz w:val="24"/>
          <w:szCs w:val="24"/>
        </w:rPr>
        <w:t xml:space="preserve"> de 29.63</w:t>
      </w:r>
      <w:r w:rsidR="00D2336B">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 y 51.44</w:t>
      </w:r>
      <w:r w:rsidR="00D2336B">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w:t>
      </w:r>
      <w:r w:rsidR="00C96B40">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respectivamente. </w:t>
      </w:r>
      <w:r w:rsidR="00C96B40">
        <w:rPr>
          <w:rFonts w:ascii="Times New Roman" w:eastAsia="Calibri" w:hAnsi="Times New Roman" w:cs="Times New Roman"/>
          <w:sz w:val="24"/>
          <w:szCs w:val="24"/>
        </w:rPr>
        <w:t>Esto</w:t>
      </w:r>
      <w:r w:rsidRPr="00272CEC">
        <w:rPr>
          <w:rFonts w:ascii="Times New Roman" w:eastAsia="Calibri" w:hAnsi="Times New Roman" w:cs="Times New Roman"/>
          <w:sz w:val="24"/>
          <w:szCs w:val="24"/>
        </w:rPr>
        <w:t xml:space="preserve"> se interpreta como un conocimiento general de parte de los alumnos </w:t>
      </w:r>
      <w:r w:rsidR="00C96B40">
        <w:rPr>
          <w:rFonts w:ascii="Times New Roman" w:eastAsia="Calibri" w:hAnsi="Times New Roman" w:cs="Times New Roman"/>
          <w:sz w:val="24"/>
          <w:szCs w:val="24"/>
        </w:rPr>
        <w:t>con respecto</w:t>
      </w:r>
      <w:r w:rsidRPr="00272CEC">
        <w:rPr>
          <w:rFonts w:ascii="Times New Roman" w:eastAsia="Calibri" w:hAnsi="Times New Roman" w:cs="Times New Roman"/>
          <w:sz w:val="24"/>
          <w:szCs w:val="24"/>
        </w:rPr>
        <w:t xml:space="preserve"> al tema de investigación.</w:t>
      </w:r>
    </w:p>
    <w:p w:rsidR="00A931FD" w:rsidRPr="00272CEC" w:rsidRDefault="003367A4" w:rsidP="007B242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De igual manera, cuando se preguntó</w:t>
      </w:r>
      <w:r w:rsidR="00A931FD" w:rsidRPr="00272CEC">
        <w:rPr>
          <w:rFonts w:ascii="Times New Roman" w:eastAsia="Calibri" w:hAnsi="Times New Roman" w:cs="Times New Roman"/>
          <w:sz w:val="24"/>
          <w:szCs w:val="24"/>
        </w:rPr>
        <w:t xml:space="preserve"> sobre el enfoque del concepto sustentabilidad</w:t>
      </w:r>
      <w:r>
        <w:rPr>
          <w:rFonts w:ascii="Times New Roman" w:eastAsia="Calibri" w:hAnsi="Times New Roman" w:cs="Times New Roman"/>
          <w:sz w:val="24"/>
          <w:szCs w:val="24"/>
        </w:rPr>
        <w:t>,</w:t>
      </w:r>
      <w:r w:rsidR="00A931FD" w:rsidRPr="00272CEC">
        <w:rPr>
          <w:rFonts w:ascii="Times New Roman" w:eastAsia="Calibri" w:hAnsi="Times New Roman" w:cs="Times New Roman"/>
          <w:sz w:val="24"/>
          <w:szCs w:val="24"/>
        </w:rPr>
        <w:t xml:space="preserve"> relacionándolo con los conceptos de medio ambiente, reciclaje</w:t>
      </w:r>
      <w:r>
        <w:rPr>
          <w:rFonts w:ascii="Times New Roman" w:eastAsia="Calibri" w:hAnsi="Times New Roman" w:cs="Times New Roman"/>
          <w:sz w:val="24"/>
          <w:szCs w:val="24"/>
        </w:rPr>
        <w:t>,</w:t>
      </w:r>
      <w:r w:rsidR="00A931FD" w:rsidRPr="00272CEC">
        <w:rPr>
          <w:rFonts w:ascii="Times New Roman" w:eastAsia="Calibri" w:hAnsi="Times New Roman" w:cs="Times New Roman"/>
          <w:sz w:val="24"/>
          <w:szCs w:val="24"/>
        </w:rPr>
        <w:t xml:space="preserve"> salud y ahorro de recursos, las respuestas fueron: 56.38</w:t>
      </w:r>
      <w:r w:rsidR="00D2336B">
        <w:rPr>
          <w:rFonts w:ascii="Times New Roman" w:eastAsia="Calibri" w:hAnsi="Times New Roman" w:cs="Times New Roman"/>
          <w:sz w:val="24"/>
          <w:szCs w:val="24"/>
        </w:rPr>
        <w:t xml:space="preserve"> </w:t>
      </w:r>
      <w:r w:rsidR="00A931FD" w:rsidRPr="00272CEC">
        <w:rPr>
          <w:rFonts w:ascii="Times New Roman" w:eastAsia="Calibri" w:hAnsi="Times New Roman" w:cs="Times New Roman"/>
          <w:sz w:val="24"/>
          <w:szCs w:val="24"/>
        </w:rPr>
        <w:t>%, 26.34</w:t>
      </w:r>
      <w:r w:rsidR="00D2336B">
        <w:rPr>
          <w:rFonts w:ascii="Times New Roman" w:eastAsia="Calibri" w:hAnsi="Times New Roman" w:cs="Times New Roman"/>
          <w:sz w:val="24"/>
          <w:szCs w:val="24"/>
        </w:rPr>
        <w:t xml:space="preserve"> </w:t>
      </w:r>
      <w:r w:rsidR="00A931FD" w:rsidRPr="00272CEC">
        <w:rPr>
          <w:rFonts w:ascii="Times New Roman" w:eastAsia="Calibri" w:hAnsi="Times New Roman" w:cs="Times New Roman"/>
          <w:sz w:val="24"/>
          <w:szCs w:val="24"/>
        </w:rPr>
        <w:t>%, 14.40</w:t>
      </w:r>
      <w:r w:rsidR="00D2336B">
        <w:rPr>
          <w:rFonts w:ascii="Times New Roman" w:eastAsia="Calibri" w:hAnsi="Times New Roman" w:cs="Times New Roman"/>
          <w:sz w:val="24"/>
          <w:szCs w:val="24"/>
        </w:rPr>
        <w:t xml:space="preserve"> </w:t>
      </w:r>
      <w:r w:rsidR="00A931FD" w:rsidRPr="00272CEC">
        <w:rPr>
          <w:rFonts w:ascii="Times New Roman" w:eastAsia="Calibri" w:hAnsi="Times New Roman" w:cs="Times New Roman"/>
          <w:sz w:val="24"/>
          <w:szCs w:val="24"/>
        </w:rPr>
        <w:t>% y 2.88</w:t>
      </w:r>
      <w:r w:rsidR="00D2336B">
        <w:rPr>
          <w:rFonts w:ascii="Times New Roman" w:eastAsia="Calibri" w:hAnsi="Times New Roman" w:cs="Times New Roman"/>
          <w:sz w:val="24"/>
          <w:szCs w:val="24"/>
        </w:rPr>
        <w:t xml:space="preserve"> </w:t>
      </w:r>
      <w:r w:rsidR="00A931FD" w:rsidRPr="00272CEC">
        <w:rPr>
          <w:rFonts w:ascii="Times New Roman" w:eastAsia="Calibri" w:hAnsi="Times New Roman" w:cs="Times New Roman"/>
          <w:sz w:val="24"/>
          <w:szCs w:val="24"/>
        </w:rPr>
        <w:t>% respectivamente</w:t>
      </w:r>
      <w:r>
        <w:rPr>
          <w:rFonts w:ascii="Times New Roman" w:eastAsia="Calibri" w:hAnsi="Times New Roman" w:cs="Times New Roman"/>
          <w:sz w:val="24"/>
          <w:szCs w:val="24"/>
        </w:rPr>
        <w:t>,</w:t>
      </w:r>
      <w:r w:rsidR="00A931FD" w:rsidRPr="00272CEC">
        <w:rPr>
          <w:rFonts w:ascii="Times New Roman" w:eastAsia="Calibri" w:hAnsi="Times New Roman" w:cs="Times New Roman"/>
          <w:sz w:val="24"/>
          <w:szCs w:val="24"/>
        </w:rPr>
        <w:t xml:space="preserve"> lo cual demuestra </w:t>
      </w:r>
      <w:r>
        <w:rPr>
          <w:rFonts w:ascii="Times New Roman" w:eastAsia="Calibri" w:hAnsi="Times New Roman" w:cs="Times New Roman"/>
          <w:sz w:val="24"/>
          <w:szCs w:val="24"/>
        </w:rPr>
        <w:t xml:space="preserve">que tenían </w:t>
      </w:r>
      <w:r w:rsidR="00A931FD" w:rsidRPr="00272CEC">
        <w:rPr>
          <w:rFonts w:ascii="Times New Roman" w:eastAsia="Calibri" w:hAnsi="Times New Roman" w:cs="Times New Roman"/>
          <w:sz w:val="24"/>
          <w:szCs w:val="24"/>
        </w:rPr>
        <w:t>conocimientos al respecto.</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Gráfica 4</w:t>
      </w:r>
      <w:r w:rsidR="00D2336B">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Áreas de desarrollo de la </w:t>
      </w:r>
      <w:r w:rsidR="003367A4">
        <w:rPr>
          <w:rFonts w:ascii="Times New Roman" w:eastAsia="Calibri" w:hAnsi="Times New Roman" w:cs="Times New Roman"/>
          <w:sz w:val="24"/>
          <w:szCs w:val="24"/>
        </w:rPr>
        <w:t>s</w:t>
      </w:r>
      <w:r w:rsidRPr="00272CEC">
        <w:rPr>
          <w:rFonts w:ascii="Times New Roman" w:eastAsia="Calibri" w:hAnsi="Times New Roman" w:cs="Times New Roman"/>
          <w:sz w:val="24"/>
          <w:szCs w:val="24"/>
        </w:rPr>
        <w:t>ustentabilidad</w:t>
      </w:r>
    </w:p>
    <w:p w:rsidR="00A931FD" w:rsidRPr="00272CEC" w:rsidRDefault="00A931FD" w:rsidP="00A931FD">
      <w:pPr>
        <w:spacing w:after="0" w:line="48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       </w:t>
      </w:r>
      <w:r w:rsidRPr="00272CEC">
        <w:rPr>
          <w:rFonts w:ascii="Times New Roman" w:eastAsia="Calibri" w:hAnsi="Times New Roman" w:cs="Times New Roman"/>
          <w:noProof/>
          <w:sz w:val="24"/>
          <w:szCs w:val="24"/>
          <w:lang w:eastAsia="es-MX"/>
        </w:rPr>
        <w:drawing>
          <wp:inline distT="0" distB="0" distL="0" distR="0" wp14:anchorId="437D3AB8" wp14:editId="36426EB9">
            <wp:extent cx="4048125" cy="24669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48125" cy="2466975"/>
                    </a:xfrm>
                    <a:prstGeom prst="rect">
                      <a:avLst/>
                    </a:prstGeom>
                    <a:noFill/>
                    <a:ln>
                      <a:noFill/>
                    </a:ln>
                  </pic:spPr>
                </pic:pic>
              </a:graphicData>
            </a:graphic>
          </wp:inline>
        </w:drawing>
      </w:r>
    </w:p>
    <w:p w:rsidR="00A931FD" w:rsidRPr="00272CEC" w:rsidRDefault="00A931FD" w:rsidP="007B242B">
      <w:pPr>
        <w:spacing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Las áreas </w:t>
      </w:r>
      <w:r w:rsidR="00915C1D">
        <w:rPr>
          <w:rFonts w:ascii="Times New Roman" w:eastAsia="Calibri" w:hAnsi="Times New Roman" w:cs="Times New Roman"/>
          <w:sz w:val="24"/>
          <w:szCs w:val="24"/>
        </w:rPr>
        <w:t xml:space="preserve">que </w:t>
      </w:r>
      <w:r w:rsidRPr="00272CEC">
        <w:rPr>
          <w:rFonts w:ascii="Times New Roman" w:eastAsia="Calibri" w:hAnsi="Times New Roman" w:cs="Times New Roman"/>
          <w:sz w:val="24"/>
          <w:szCs w:val="24"/>
        </w:rPr>
        <w:t xml:space="preserve">los alumnos </w:t>
      </w:r>
      <w:r w:rsidR="00915C1D">
        <w:rPr>
          <w:rFonts w:ascii="Times New Roman" w:eastAsia="Calibri" w:hAnsi="Times New Roman" w:cs="Times New Roman"/>
          <w:sz w:val="24"/>
          <w:szCs w:val="24"/>
        </w:rPr>
        <w:t xml:space="preserve">relacionan más </w:t>
      </w:r>
      <w:r w:rsidRPr="00272CEC">
        <w:rPr>
          <w:rFonts w:ascii="Times New Roman" w:eastAsia="Calibri" w:hAnsi="Times New Roman" w:cs="Times New Roman"/>
          <w:sz w:val="24"/>
          <w:szCs w:val="24"/>
        </w:rPr>
        <w:t>con el concepto de sustentabilidad son: economía 24.69</w:t>
      </w:r>
      <w:r w:rsidR="00D2336B">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 xml:space="preserve">% y ecología </w:t>
      </w:r>
      <w:r w:rsidR="00915C1D">
        <w:rPr>
          <w:rFonts w:ascii="Times New Roman" w:eastAsia="Calibri" w:hAnsi="Times New Roman" w:cs="Times New Roman"/>
          <w:sz w:val="24"/>
          <w:szCs w:val="24"/>
        </w:rPr>
        <w:t xml:space="preserve">con </w:t>
      </w:r>
      <w:r w:rsidRPr="00272CEC">
        <w:rPr>
          <w:rFonts w:ascii="Times New Roman" w:eastAsia="Calibri" w:hAnsi="Times New Roman" w:cs="Times New Roman"/>
          <w:sz w:val="24"/>
          <w:szCs w:val="24"/>
        </w:rPr>
        <w:t>39.09</w:t>
      </w:r>
      <w:r w:rsidR="00D2336B">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 xml:space="preserve">%, demostrando </w:t>
      </w:r>
      <w:r w:rsidR="00915C1D">
        <w:rPr>
          <w:rFonts w:ascii="Times New Roman" w:eastAsia="Calibri" w:hAnsi="Times New Roman" w:cs="Times New Roman"/>
          <w:sz w:val="24"/>
          <w:szCs w:val="24"/>
        </w:rPr>
        <w:t xml:space="preserve">que tienen </w:t>
      </w:r>
      <w:r w:rsidRPr="00272CEC">
        <w:rPr>
          <w:rFonts w:ascii="Times New Roman" w:eastAsia="Calibri" w:hAnsi="Times New Roman" w:cs="Times New Roman"/>
          <w:sz w:val="24"/>
          <w:szCs w:val="24"/>
        </w:rPr>
        <w:t xml:space="preserve">una buena percepción </w:t>
      </w:r>
      <w:r w:rsidR="00915C1D">
        <w:rPr>
          <w:rFonts w:ascii="Times New Roman" w:eastAsia="Calibri" w:hAnsi="Times New Roman" w:cs="Times New Roman"/>
          <w:sz w:val="24"/>
          <w:szCs w:val="24"/>
        </w:rPr>
        <w:t xml:space="preserve">del tema porque lo </w:t>
      </w:r>
      <w:r w:rsidRPr="00272CEC">
        <w:rPr>
          <w:rFonts w:ascii="Times New Roman" w:eastAsia="Calibri" w:hAnsi="Times New Roman" w:cs="Times New Roman"/>
          <w:sz w:val="24"/>
          <w:szCs w:val="24"/>
        </w:rPr>
        <w:t>relaciona</w:t>
      </w:r>
      <w:r w:rsidR="00915C1D">
        <w:rPr>
          <w:rFonts w:ascii="Times New Roman" w:eastAsia="Calibri" w:hAnsi="Times New Roman" w:cs="Times New Roman"/>
          <w:sz w:val="24"/>
          <w:szCs w:val="24"/>
        </w:rPr>
        <w:t>n</w:t>
      </w:r>
      <w:r w:rsidRPr="00272CEC">
        <w:rPr>
          <w:rFonts w:ascii="Times New Roman" w:eastAsia="Calibri" w:hAnsi="Times New Roman" w:cs="Times New Roman"/>
          <w:sz w:val="24"/>
          <w:szCs w:val="24"/>
        </w:rPr>
        <w:t xml:space="preserve"> con los puntos centrales.</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Gráfica 5</w:t>
      </w:r>
      <w:r w:rsidR="00D2336B">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Aplicación de </w:t>
      </w:r>
      <w:r w:rsidR="00915C1D">
        <w:rPr>
          <w:rFonts w:ascii="Times New Roman" w:eastAsia="Calibri" w:hAnsi="Times New Roman" w:cs="Times New Roman"/>
          <w:sz w:val="24"/>
          <w:szCs w:val="24"/>
        </w:rPr>
        <w:t>la s</w:t>
      </w:r>
      <w:r w:rsidRPr="00272CEC">
        <w:rPr>
          <w:rFonts w:ascii="Times New Roman" w:eastAsia="Calibri" w:hAnsi="Times New Roman" w:cs="Times New Roman"/>
          <w:sz w:val="24"/>
          <w:szCs w:val="24"/>
        </w:rPr>
        <w:t>ustentabilidad en la Universidad</w:t>
      </w:r>
    </w:p>
    <w:p w:rsidR="00A931FD" w:rsidRPr="00272CEC" w:rsidRDefault="00A931FD" w:rsidP="00A931FD">
      <w:pPr>
        <w:spacing w:line="480" w:lineRule="auto"/>
        <w:jc w:val="both"/>
        <w:rPr>
          <w:rFonts w:ascii="Times New Roman" w:eastAsia="Calibri" w:hAnsi="Times New Roman" w:cs="Times New Roman"/>
          <w:sz w:val="24"/>
          <w:szCs w:val="24"/>
        </w:rPr>
      </w:pPr>
      <w:r w:rsidRPr="00272CEC">
        <w:rPr>
          <w:rFonts w:ascii="Times New Roman" w:eastAsia="Calibri" w:hAnsi="Times New Roman" w:cs="Times New Roman"/>
          <w:noProof/>
          <w:sz w:val="24"/>
          <w:szCs w:val="24"/>
          <w:lang w:eastAsia="es-MX"/>
        </w:rPr>
        <w:drawing>
          <wp:inline distT="0" distB="0" distL="0" distR="0" wp14:anchorId="2D9E8CCB" wp14:editId="368C1C91">
            <wp:extent cx="4324350" cy="1857375"/>
            <wp:effectExtent l="0" t="0" r="19050" b="9525"/>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11637" w:rsidRDefault="00C11637" w:rsidP="00A931FD">
      <w:pPr>
        <w:spacing w:after="0" w:line="480" w:lineRule="auto"/>
        <w:jc w:val="both"/>
        <w:rPr>
          <w:rFonts w:ascii="Times New Roman" w:eastAsia="Calibri" w:hAnsi="Times New Roman" w:cs="Times New Roman"/>
          <w:sz w:val="24"/>
          <w:szCs w:val="24"/>
        </w:rPr>
      </w:pPr>
    </w:p>
    <w:p w:rsidR="00C11637" w:rsidRDefault="00C11637" w:rsidP="00A931FD">
      <w:pPr>
        <w:spacing w:after="0" w:line="480" w:lineRule="auto"/>
        <w:jc w:val="both"/>
        <w:rPr>
          <w:rFonts w:ascii="Times New Roman" w:eastAsia="Calibri" w:hAnsi="Times New Roman" w:cs="Times New Roman"/>
          <w:sz w:val="24"/>
          <w:szCs w:val="24"/>
        </w:rPr>
      </w:pPr>
    </w:p>
    <w:p w:rsidR="00C11637" w:rsidRDefault="00C11637" w:rsidP="00A931FD">
      <w:pPr>
        <w:spacing w:after="0" w:line="480" w:lineRule="auto"/>
        <w:jc w:val="both"/>
        <w:rPr>
          <w:rFonts w:ascii="Times New Roman" w:eastAsia="Calibri" w:hAnsi="Times New Roman" w:cs="Times New Roman"/>
          <w:sz w:val="24"/>
          <w:szCs w:val="24"/>
        </w:rPr>
      </w:pPr>
    </w:p>
    <w:p w:rsidR="00A931FD" w:rsidRPr="00272CEC" w:rsidRDefault="00A931FD" w:rsidP="00A931FD">
      <w:pPr>
        <w:spacing w:after="0" w:line="48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lastRenderedPageBreak/>
        <w:t>Gráfica 6</w:t>
      </w:r>
      <w:r w:rsidR="00D2336B">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¿La Universidad de Sonora es </w:t>
      </w:r>
      <w:r w:rsidR="00915C1D">
        <w:rPr>
          <w:rFonts w:ascii="Times New Roman" w:eastAsia="Calibri" w:hAnsi="Times New Roman" w:cs="Times New Roman"/>
          <w:sz w:val="24"/>
          <w:szCs w:val="24"/>
        </w:rPr>
        <w:t>s</w:t>
      </w:r>
      <w:r w:rsidRPr="00272CEC">
        <w:rPr>
          <w:rFonts w:ascii="Times New Roman" w:eastAsia="Calibri" w:hAnsi="Times New Roman" w:cs="Times New Roman"/>
          <w:sz w:val="24"/>
          <w:szCs w:val="24"/>
        </w:rPr>
        <w:t>ustentable?</w:t>
      </w:r>
    </w:p>
    <w:p w:rsidR="00A931FD" w:rsidRPr="00272CEC" w:rsidRDefault="00A931FD" w:rsidP="00A931FD">
      <w:pPr>
        <w:spacing w:after="0" w:line="480" w:lineRule="auto"/>
        <w:jc w:val="both"/>
        <w:rPr>
          <w:rFonts w:ascii="Times New Roman" w:eastAsia="Calibri" w:hAnsi="Times New Roman" w:cs="Times New Roman"/>
          <w:noProof/>
          <w:sz w:val="24"/>
          <w:szCs w:val="24"/>
          <w:lang w:eastAsia="es-MX"/>
        </w:rPr>
      </w:pPr>
      <w:r w:rsidRPr="00272CEC">
        <w:rPr>
          <w:rFonts w:ascii="Times New Roman" w:eastAsia="Calibri" w:hAnsi="Times New Roman" w:cs="Times New Roman"/>
          <w:noProof/>
          <w:sz w:val="24"/>
          <w:szCs w:val="24"/>
          <w:lang w:eastAsia="es-MX"/>
        </w:rPr>
        <w:drawing>
          <wp:inline distT="0" distB="0" distL="0" distR="0" wp14:anchorId="3830B1D4" wp14:editId="3F22F2F9">
            <wp:extent cx="4314825" cy="19335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4825" cy="1933575"/>
                    </a:xfrm>
                    <a:prstGeom prst="rect">
                      <a:avLst/>
                    </a:prstGeom>
                    <a:noFill/>
                    <a:ln>
                      <a:noFill/>
                    </a:ln>
                  </pic:spPr>
                </pic:pic>
              </a:graphicData>
            </a:graphic>
          </wp:inline>
        </w:drawing>
      </w:r>
    </w:p>
    <w:p w:rsidR="00A931FD" w:rsidRPr="00272CEC" w:rsidRDefault="00A931FD" w:rsidP="00A931FD">
      <w:pPr>
        <w:spacing w:after="0" w:line="480" w:lineRule="auto"/>
        <w:jc w:val="both"/>
        <w:rPr>
          <w:rFonts w:ascii="Times New Roman" w:eastAsia="Calibri" w:hAnsi="Times New Roman" w:cs="Times New Roman"/>
          <w:sz w:val="24"/>
          <w:szCs w:val="24"/>
        </w:rPr>
      </w:pPr>
    </w:p>
    <w:p w:rsidR="00A931FD" w:rsidRPr="00272CEC" w:rsidRDefault="00A931FD" w:rsidP="00A931FD">
      <w:pPr>
        <w:spacing w:after="0" w:line="48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Gráfica 7</w:t>
      </w:r>
      <w:r w:rsidR="00D2336B">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¿Conoce el </w:t>
      </w:r>
      <w:r w:rsidR="00915C1D">
        <w:rPr>
          <w:rFonts w:ascii="Times New Roman" w:eastAsia="Calibri" w:hAnsi="Times New Roman" w:cs="Times New Roman"/>
          <w:sz w:val="24"/>
          <w:szCs w:val="24"/>
        </w:rPr>
        <w:t>P</w:t>
      </w:r>
      <w:r w:rsidRPr="00272CEC">
        <w:rPr>
          <w:rFonts w:ascii="Times New Roman" w:eastAsia="Calibri" w:hAnsi="Times New Roman" w:cs="Times New Roman"/>
          <w:sz w:val="24"/>
          <w:szCs w:val="24"/>
        </w:rPr>
        <w:t xml:space="preserve">lan de Desarrollo Sustentable de la Universidad de Sonora?                                                      </w:t>
      </w:r>
    </w:p>
    <w:p w:rsidR="00A931FD" w:rsidRPr="00272CEC" w:rsidRDefault="00A931FD" w:rsidP="00A931FD">
      <w:pPr>
        <w:spacing w:line="480" w:lineRule="auto"/>
        <w:jc w:val="both"/>
        <w:rPr>
          <w:rFonts w:ascii="Times New Roman" w:eastAsia="Calibri" w:hAnsi="Times New Roman" w:cs="Times New Roman"/>
          <w:sz w:val="24"/>
          <w:szCs w:val="24"/>
        </w:rPr>
      </w:pPr>
      <w:r w:rsidRPr="00272CEC">
        <w:rPr>
          <w:rFonts w:ascii="Times New Roman" w:eastAsia="Calibri" w:hAnsi="Times New Roman" w:cs="Times New Roman"/>
          <w:noProof/>
          <w:sz w:val="24"/>
          <w:szCs w:val="24"/>
          <w:lang w:eastAsia="es-MX"/>
        </w:rPr>
        <w:drawing>
          <wp:inline distT="0" distB="0" distL="0" distR="0" wp14:anchorId="3AD015F2" wp14:editId="5BE6B66F">
            <wp:extent cx="4314825" cy="2447925"/>
            <wp:effectExtent l="0" t="0" r="9525" b="9525"/>
            <wp:docPr id="7"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931FD" w:rsidRPr="00272CEC" w:rsidRDefault="00A931FD" w:rsidP="00A931FD">
      <w:pPr>
        <w:spacing w:after="0" w:line="48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Gráfica 8</w:t>
      </w:r>
      <w:r w:rsidR="00D2336B">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Áreas de enfoque de la </w:t>
      </w:r>
      <w:r w:rsidR="00915C1D">
        <w:rPr>
          <w:rFonts w:ascii="Times New Roman" w:eastAsia="Calibri" w:hAnsi="Times New Roman" w:cs="Times New Roman"/>
          <w:sz w:val="24"/>
          <w:szCs w:val="24"/>
        </w:rPr>
        <w:t>s</w:t>
      </w:r>
      <w:r w:rsidRPr="00272CEC">
        <w:rPr>
          <w:rFonts w:ascii="Times New Roman" w:eastAsia="Calibri" w:hAnsi="Times New Roman" w:cs="Times New Roman"/>
          <w:sz w:val="24"/>
          <w:szCs w:val="24"/>
        </w:rPr>
        <w:t>ustentabilidad</w:t>
      </w:r>
    </w:p>
    <w:p w:rsidR="00A931FD" w:rsidRPr="00272CEC" w:rsidRDefault="00A931FD" w:rsidP="00A931FD">
      <w:pPr>
        <w:spacing w:after="0" w:line="480" w:lineRule="auto"/>
        <w:jc w:val="both"/>
        <w:rPr>
          <w:rFonts w:ascii="Times New Roman" w:eastAsia="Calibri" w:hAnsi="Times New Roman" w:cs="Times New Roman"/>
          <w:sz w:val="24"/>
          <w:szCs w:val="24"/>
        </w:rPr>
      </w:pPr>
      <w:r w:rsidRPr="00272CEC">
        <w:rPr>
          <w:rFonts w:ascii="Times New Roman" w:eastAsia="Calibri" w:hAnsi="Times New Roman" w:cs="Times New Roman"/>
          <w:noProof/>
          <w:sz w:val="24"/>
          <w:szCs w:val="24"/>
          <w:lang w:eastAsia="es-MX"/>
        </w:rPr>
        <w:drawing>
          <wp:inline distT="0" distB="0" distL="0" distR="0" wp14:anchorId="3CF1B224" wp14:editId="1F4BE58C">
            <wp:extent cx="4324350" cy="19812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4350" cy="1981200"/>
                    </a:xfrm>
                    <a:prstGeom prst="rect">
                      <a:avLst/>
                    </a:prstGeom>
                    <a:noFill/>
                    <a:ln>
                      <a:noFill/>
                    </a:ln>
                  </pic:spPr>
                </pic:pic>
              </a:graphicData>
            </a:graphic>
          </wp:inline>
        </w:drawing>
      </w:r>
    </w:p>
    <w:p w:rsidR="00A931FD" w:rsidRPr="00272CEC" w:rsidRDefault="004B6B49" w:rsidP="007B242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Con</w:t>
      </w:r>
      <w:r w:rsidR="00A931FD" w:rsidRPr="00272CEC">
        <w:rPr>
          <w:rFonts w:ascii="Times New Roman" w:eastAsia="Calibri" w:hAnsi="Times New Roman" w:cs="Times New Roman"/>
          <w:sz w:val="24"/>
          <w:szCs w:val="24"/>
        </w:rPr>
        <w:t xml:space="preserve"> respecto </w:t>
      </w:r>
      <w:r>
        <w:rPr>
          <w:rFonts w:ascii="Times New Roman" w:eastAsia="Calibri" w:hAnsi="Times New Roman" w:cs="Times New Roman"/>
          <w:sz w:val="24"/>
          <w:szCs w:val="24"/>
        </w:rPr>
        <w:t>a</w:t>
      </w:r>
      <w:r w:rsidR="00A931FD" w:rsidRPr="00272CEC">
        <w:rPr>
          <w:rFonts w:ascii="Times New Roman" w:eastAsia="Calibri" w:hAnsi="Times New Roman" w:cs="Times New Roman"/>
          <w:sz w:val="24"/>
          <w:szCs w:val="24"/>
        </w:rPr>
        <w:t xml:space="preserve"> la percepción </w:t>
      </w:r>
      <w:r>
        <w:rPr>
          <w:rFonts w:ascii="Times New Roman" w:eastAsia="Calibri" w:hAnsi="Times New Roman" w:cs="Times New Roman"/>
          <w:sz w:val="24"/>
          <w:szCs w:val="24"/>
        </w:rPr>
        <w:t>de</w:t>
      </w:r>
      <w:r w:rsidR="00A931FD" w:rsidRPr="00272CEC">
        <w:rPr>
          <w:rFonts w:ascii="Times New Roman" w:eastAsia="Calibri" w:hAnsi="Times New Roman" w:cs="Times New Roman"/>
          <w:sz w:val="24"/>
          <w:szCs w:val="24"/>
        </w:rPr>
        <w:t xml:space="preserve"> las actividades de sustentabilidad que lleva a cabo la Universidad de Sonora, 52.26</w:t>
      </w:r>
      <w:r w:rsidR="00D2336B">
        <w:rPr>
          <w:rFonts w:ascii="Times New Roman" w:eastAsia="Calibri" w:hAnsi="Times New Roman" w:cs="Times New Roman"/>
          <w:sz w:val="24"/>
          <w:szCs w:val="24"/>
        </w:rPr>
        <w:t xml:space="preserve"> </w:t>
      </w:r>
      <w:r w:rsidR="00A931FD" w:rsidRPr="00272CEC">
        <w:rPr>
          <w:rFonts w:ascii="Times New Roman" w:eastAsia="Calibri" w:hAnsi="Times New Roman" w:cs="Times New Roman"/>
          <w:sz w:val="24"/>
          <w:szCs w:val="24"/>
        </w:rPr>
        <w:t>% menciona que la Universidad s</w:t>
      </w:r>
      <w:r>
        <w:rPr>
          <w:rFonts w:ascii="Times New Roman" w:eastAsia="Calibri" w:hAnsi="Times New Roman" w:cs="Times New Roman"/>
          <w:sz w:val="24"/>
          <w:szCs w:val="24"/>
        </w:rPr>
        <w:t>í</w:t>
      </w:r>
      <w:r w:rsidR="00A931FD" w:rsidRPr="00272CEC">
        <w:rPr>
          <w:rFonts w:ascii="Times New Roman" w:eastAsia="Calibri" w:hAnsi="Times New Roman" w:cs="Times New Roman"/>
          <w:sz w:val="24"/>
          <w:szCs w:val="24"/>
        </w:rPr>
        <w:t xml:space="preserve"> es sustentable</w:t>
      </w:r>
      <w:r>
        <w:rPr>
          <w:rFonts w:ascii="Times New Roman" w:eastAsia="Calibri" w:hAnsi="Times New Roman" w:cs="Times New Roman"/>
          <w:sz w:val="24"/>
          <w:szCs w:val="24"/>
        </w:rPr>
        <w:t>, mientras que</w:t>
      </w:r>
      <w:r w:rsidR="00A931FD" w:rsidRPr="00272CEC">
        <w:rPr>
          <w:rFonts w:ascii="Times New Roman" w:eastAsia="Calibri" w:hAnsi="Times New Roman" w:cs="Times New Roman"/>
          <w:sz w:val="24"/>
          <w:szCs w:val="24"/>
        </w:rPr>
        <w:t xml:space="preserve"> la gran mayoría</w:t>
      </w:r>
      <w:r w:rsidR="00D2336B">
        <w:rPr>
          <w:rFonts w:ascii="Times New Roman" w:eastAsia="Calibri" w:hAnsi="Times New Roman" w:cs="Times New Roman"/>
          <w:sz w:val="24"/>
          <w:szCs w:val="24"/>
        </w:rPr>
        <w:t>,</w:t>
      </w:r>
      <w:r w:rsidR="00A931FD" w:rsidRPr="00272CEC">
        <w:rPr>
          <w:rFonts w:ascii="Times New Roman" w:eastAsia="Calibri" w:hAnsi="Times New Roman" w:cs="Times New Roman"/>
          <w:sz w:val="24"/>
          <w:szCs w:val="24"/>
        </w:rPr>
        <w:t xml:space="preserve"> 96</w:t>
      </w:r>
      <w:r w:rsidR="00D2336B">
        <w:rPr>
          <w:rFonts w:ascii="Times New Roman" w:eastAsia="Calibri" w:hAnsi="Times New Roman" w:cs="Times New Roman"/>
          <w:sz w:val="24"/>
          <w:szCs w:val="24"/>
        </w:rPr>
        <w:t xml:space="preserve"> </w:t>
      </w:r>
      <w:r w:rsidR="00A931FD" w:rsidRPr="00272CEC">
        <w:rPr>
          <w:rFonts w:ascii="Times New Roman" w:eastAsia="Calibri" w:hAnsi="Times New Roman" w:cs="Times New Roman"/>
          <w:sz w:val="24"/>
          <w:szCs w:val="24"/>
        </w:rPr>
        <w:t>%</w:t>
      </w:r>
      <w:r>
        <w:rPr>
          <w:rFonts w:ascii="Times New Roman" w:eastAsia="Calibri" w:hAnsi="Times New Roman" w:cs="Times New Roman"/>
          <w:sz w:val="24"/>
          <w:szCs w:val="24"/>
        </w:rPr>
        <w:t>,</w:t>
      </w:r>
      <w:r w:rsidR="00A931FD" w:rsidRPr="00272CEC">
        <w:rPr>
          <w:rFonts w:ascii="Times New Roman" w:eastAsia="Calibri" w:hAnsi="Times New Roman" w:cs="Times New Roman"/>
          <w:sz w:val="24"/>
          <w:szCs w:val="24"/>
        </w:rPr>
        <w:t xml:space="preserve"> dice que s</w:t>
      </w:r>
      <w:r w:rsidR="00D2336B">
        <w:rPr>
          <w:rFonts w:ascii="Times New Roman" w:eastAsia="Calibri" w:hAnsi="Times New Roman" w:cs="Times New Roman"/>
          <w:sz w:val="24"/>
          <w:szCs w:val="24"/>
        </w:rPr>
        <w:t>í</w:t>
      </w:r>
      <w:r w:rsidR="00A931FD" w:rsidRPr="00272CEC">
        <w:rPr>
          <w:rFonts w:ascii="Times New Roman" w:eastAsia="Calibri" w:hAnsi="Times New Roman" w:cs="Times New Roman"/>
          <w:sz w:val="24"/>
          <w:szCs w:val="24"/>
        </w:rPr>
        <w:t xml:space="preserve"> </w:t>
      </w:r>
      <w:r>
        <w:rPr>
          <w:rFonts w:ascii="Times New Roman" w:eastAsia="Calibri" w:hAnsi="Times New Roman" w:cs="Times New Roman"/>
          <w:sz w:val="24"/>
          <w:szCs w:val="24"/>
        </w:rPr>
        <w:t>sabe</w:t>
      </w:r>
      <w:r w:rsidR="00A931FD" w:rsidRPr="00272CEC">
        <w:rPr>
          <w:rFonts w:ascii="Times New Roman" w:eastAsia="Calibri" w:hAnsi="Times New Roman" w:cs="Times New Roman"/>
          <w:sz w:val="24"/>
          <w:szCs w:val="24"/>
        </w:rPr>
        <w:t xml:space="preserve"> de este tipo de actividades en el campus universitario. Pero al pregunt</w:t>
      </w:r>
      <w:r>
        <w:rPr>
          <w:rFonts w:ascii="Times New Roman" w:eastAsia="Calibri" w:hAnsi="Times New Roman" w:cs="Times New Roman"/>
          <w:sz w:val="24"/>
          <w:szCs w:val="24"/>
        </w:rPr>
        <w:t>ar</w:t>
      </w:r>
      <w:r w:rsidR="00A931FD" w:rsidRPr="00272CEC">
        <w:rPr>
          <w:rFonts w:ascii="Times New Roman" w:eastAsia="Calibri" w:hAnsi="Times New Roman" w:cs="Times New Roman"/>
          <w:sz w:val="24"/>
          <w:szCs w:val="24"/>
        </w:rPr>
        <w:t xml:space="preserve"> si conocen el </w:t>
      </w:r>
      <w:r>
        <w:rPr>
          <w:rFonts w:ascii="Times New Roman" w:eastAsia="Calibri" w:hAnsi="Times New Roman" w:cs="Times New Roman"/>
          <w:sz w:val="24"/>
          <w:szCs w:val="24"/>
        </w:rPr>
        <w:t>P</w:t>
      </w:r>
      <w:r w:rsidR="00A931FD" w:rsidRPr="00272CEC">
        <w:rPr>
          <w:rFonts w:ascii="Times New Roman" w:eastAsia="Calibri" w:hAnsi="Times New Roman" w:cs="Times New Roman"/>
          <w:sz w:val="24"/>
          <w:szCs w:val="24"/>
        </w:rPr>
        <w:t xml:space="preserve">lan de </w:t>
      </w:r>
      <w:r>
        <w:rPr>
          <w:rFonts w:ascii="Times New Roman" w:eastAsia="Calibri" w:hAnsi="Times New Roman" w:cs="Times New Roman"/>
          <w:sz w:val="24"/>
          <w:szCs w:val="24"/>
        </w:rPr>
        <w:t>D</w:t>
      </w:r>
      <w:r w:rsidR="00A931FD" w:rsidRPr="00272CEC">
        <w:rPr>
          <w:rFonts w:ascii="Times New Roman" w:eastAsia="Calibri" w:hAnsi="Times New Roman" w:cs="Times New Roman"/>
          <w:sz w:val="24"/>
          <w:szCs w:val="24"/>
        </w:rPr>
        <w:t xml:space="preserve">esarrollo </w:t>
      </w:r>
      <w:r>
        <w:rPr>
          <w:rFonts w:ascii="Times New Roman" w:eastAsia="Calibri" w:hAnsi="Times New Roman" w:cs="Times New Roman"/>
          <w:sz w:val="24"/>
          <w:szCs w:val="24"/>
        </w:rPr>
        <w:t>I</w:t>
      </w:r>
      <w:r w:rsidR="00A931FD" w:rsidRPr="00272CEC">
        <w:rPr>
          <w:rFonts w:ascii="Times New Roman" w:eastAsia="Calibri" w:hAnsi="Times New Roman" w:cs="Times New Roman"/>
          <w:sz w:val="24"/>
          <w:szCs w:val="24"/>
        </w:rPr>
        <w:t xml:space="preserve">nstitucional y </w:t>
      </w:r>
      <w:r>
        <w:rPr>
          <w:rFonts w:ascii="Times New Roman" w:eastAsia="Calibri" w:hAnsi="Times New Roman" w:cs="Times New Roman"/>
          <w:sz w:val="24"/>
          <w:szCs w:val="24"/>
        </w:rPr>
        <w:t>su</w:t>
      </w:r>
      <w:r w:rsidR="00A931FD" w:rsidRPr="00272CEC">
        <w:rPr>
          <w:rFonts w:ascii="Times New Roman" w:eastAsia="Calibri" w:hAnsi="Times New Roman" w:cs="Times New Roman"/>
          <w:sz w:val="24"/>
          <w:szCs w:val="24"/>
        </w:rPr>
        <w:t xml:space="preserve"> apartado </w:t>
      </w:r>
      <w:r>
        <w:rPr>
          <w:rFonts w:ascii="Times New Roman" w:eastAsia="Calibri" w:hAnsi="Times New Roman" w:cs="Times New Roman"/>
          <w:sz w:val="24"/>
          <w:szCs w:val="24"/>
        </w:rPr>
        <w:t>sobre e</w:t>
      </w:r>
      <w:r w:rsidR="00A931FD" w:rsidRPr="00272CEC">
        <w:rPr>
          <w:rFonts w:ascii="Times New Roman" w:eastAsia="Calibri" w:hAnsi="Times New Roman" w:cs="Times New Roman"/>
          <w:sz w:val="24"/>
          <w:szCs w:val="24"/>
        </w:rPr>
        <w:t>l desarrollo sustentable</w:t>
      </w:r>
      <w:r>
        <w:rPr>
          <w:rFonts w:ascii="Times New Roman" w:eastAsia="Calibri" w:hAnsi="Times New Roman" w:cs="Times New Roman"/>
          <w:sz w:val="24"/>
          <w:szCs w:val="24"/>
        </w:rPr>
        <w:t>,</w:t>
      </w:r>
      <w:r w:rsidR="00A931FD" w:rsidRPr="00272CEC">
        <w:rPr>
          <w:rFonts w:ascii="Times New Roman" w:eastAsia="Calibri" w:hAnsi="Times New Roman" w:cs="Times New Roman"/>
          <w:sz w:val="24"/>
          <w:szCs w:val="24"/>
        </w:rPr>
        <w:t xml:space="preserve"> 90.5</w:t>
      </w:r>
      <w:r w:rsidR="00D2336B">
        <w:rPr>
          <w:rFonts w:ascii="Times New Roman" w:eastAsia="Calibri" w:hAnsi="Times New Roman" w:cs="Times New Roman"/>
          <w:sz w:val="24"/>
          <w:szCs w:val="24"/>
        </w:rPr>
        <w:t xml:space="preserve"> </w:t>
      </w:r>
      <w:r w:rsidR="00A931FD" w:rsidRPr="00272CEC">
        <w:rPr>
          <w:rFonts w:ascii="Times New Roman" w:eastAsia="Calibri" w:hAnsi="Times New Roman" w:cs="Times New Roman"/>
          <w:sz w:val="24"/>
          <w:szCs w:val="24"/>
        </w:rPr>
        <w:t>% dij</w:t>
      </w:r>
      <w:r>
        <w:rPr>
          <w:rFonts w:ascii="Times New Roman" w:eastAsia="Calibri" w:hAnsi="Times New Roman" w:cs="Times New Roman"/>
          <w:sz w:val="24"/>
          <w:szCs w:val="24"/>
        </w:rPr>
        <w:t>o</w:t>
      </w:r>
      <w:r w:rsidR="00A931FD" w:rsidRPr="00272CEC">
        <w:rPr>
          <w:rFonts w:ascii="Times New Roman" w:eastAsia="Calibri" w:hAnsi="Times New Roman" w:cs="Times New Roman"/>
          <w:sz w:val="24"/>
          <w:szCs w:val="24"/>
        </w:rPr>
        <w:t xml:space="preserve"> que no, lo </w:t>
      </w:r>
      <w:r>
        <w:rPr>
          <w:rFonts w:ascii="Times New Roman" w:eastAsia="Calibri" w:hAnsi="Times New Roman" w:cs="Times New Roman"/>
          <w:sz w:val="24"/>
          <w:szCs w:val="24"/>
        </w:rPr>
        <w:t>que</w:t>
      </w:r>
      <w:r w:rsidR="00A931FD" w:rsidRPr="00272CEC">
        <w:rPr>
          <w:rFonts w:ascii="Times New Roman" w:eastAsia="Calibri" w:hAnsi="Times New Roman" w:cs="Times New Roman"/>
          <w:sz w:val="24"/>
          <w:szCs w:val="24"/>
        </w:rPr>
        <w:t xml:space="preserve"> demuestra que existe poca difusión al respecto y que la percepción es mediante lo que los alumnos sienten y ven en su actividad diaria al interior del campus.</w:t>
      </w:r>
    </w:p>
    <w:p w:rsidR="00A931FD" w:rsidRPr="00272CEC" w:rsidRDefault="00A931FD" w:rsidP="007B242B">
      <w:pPr>
        <w:spacing w:after="0"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Gráfica 9</w:t>
      </w:r>
      <w:r w:rsidR="00D2336B">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¿Sería conveniente incluir </w:t>
      </w:r>
      <w:r w:rsidR="004B6B49">
        <w:rPr>
          <w:rFonts w:ascii="Times New Roman" w:eastAsia="Calibri" w:hAnsi="Times New Roman" w:cs="Times New Roman"/>
          <w:sz w:val="24"/>
          <w:szCs w:val="24"/>
        </w:rPr>
        <w:t>la</w:t>
      </w:r>
      <w:r w:rsidRPr="00272CEC">
        <w:rPr>
          <w:rFonts w:ascii="Times New Roman" w:eastAsia="Calibri" w:hAnsi="Times New Roman" w:cs="Times New Roman"/>
          <w:sz w:val="24"/>
          <w:szCs w:val="24"/>
        </w:rPr>
        <w:t xml:space="preserve"> materia de Sustentabilidad en el </w:t>
      </w:r>
      <w:r w:rsidR="004B6B49">
        <w:rPr>
          <w:rFonts w:ascii="Times New Roman" w:eastAsia="Calibri" w:hAnsi="Times New Roman" w:cs="Times New Roman"/>
          <w:sz w:val="24"/>
          <w:szCs w:val="24"/>
        </w:rPr>
        <w:t>p</w:t>
      </w:r>
      <w:r w:rsidRPr="00272CEC">
        <w:rPr>
          <w:rFonts w:ascii="Times New Roman" w:eastAsia="Calibri" w:hAnsi="Times New Roman" w:cs="Times New Roman"/>
          <w:sz w:val="24"/>
          <w:szCs w:val="24"/>
        </w:rPr>
        <w:t>lan de estudios?</w:t>
      </w:r>
    </w:p>
    <w:p w:rsidR="00A931FD" w:rsidRPr="00272CEC" w:rsidRDefault="00A931FD" w:rsidP="00A931FD">
      <w:pPr>
        <w:spacing w:line="480" w:lineRule="auto"/>
        <w:jc w:val="both"/>
        <w:rPr>
          <w:rFonts w:ascii="Times New Roman" w:eastAsia="Calibri" w:hAnsi="Times New Roman" w:cs="Times New Roman"/>
          <w:sz w:val="24"/>
          <w:szCs w:val="24"/>
        </w:rPr>
      </w:pPr>
      <w:r w:rsidRPr="00272CEC">
        <w:rPr>
          <w:rFonts w:ascii="Times New Roman" w:eastAsia="Calibri" w:hAnsi="Times New Roman" w:cs="Times New Roman"/>
          <w:noProof/>
          <w:sz w:val="24"/>
          <w:szCs w:val="24"/>
          <w:lang w:eastAsia="es-MX"/>
        </w:rPr>
        <w:drawing>
          <wp:inline distT="0" distB="0" distL="0" distR="0" wp14:anchorId="3DB1F6DD" wp14:editId="6F584F4E">
            <wp:extent cx="4333875" cy="1962150"/>
            <wp:effectExtent l="0" t="0" r="9525" b="19050"/>
            <wp:docPr id="9"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D65CD" w:rsidRDefault="004B6B49" w:rsidP="007B242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Para finalizar,</w:t>
      </w:r>
      <w:r w:rsidR="00A931FD" w:rsidRPr="00272CEC">
        <w:rPr>
          <w:rFonts w:ascii="Times New Roman" w:eastAsia="Calibri" w:hAnsi="Times New Roman" w:cs="Times New Roman"/>
          <w:sz w:val="24"/>
          <w:szCs w:val="24"/>
        </w:rPr>
        <w:t xml:space="preserve"> </w:t>
      </w:r>
      <w:r w:rsidR="0028071E">
        <w:rPr>
          <w:rFonts w:ascii="Times New Roman" w:eastAsia="Calibri" w:hAnsi="Times New Roman" w:cs="Times New Roman"/>
          <w:sz w:val="24"/>
          <w:szCs w:val="24"/>
        </w:rPr>
        <w:t xml:space="preserve">con respecto a </w:t>
      </w:r>
      <w:r w:rsidR="00A931FD" w:rsidRPr="00272CEC">
        <w:rPr>
          <w:rFonts w:ascii="Times New Roman" w:eastAsia="Calibri" w:hAnsi="Times New Roman" w:cs="Times New Roman"/>
          <w:sz w:val="24"/>
          <w:szCs w:val="24"/>
        </w:rPr>
        <w:t>la importancia que dan los alumnos</w:t>
      </w:r>
      <w:r>
        <w:rPr>
          <w:rFonts w:ascii="Times New Roman" w:eastAsia="Calibri" w:hAnsi="Times New Roman" w:cs="Times New Roman"/>
          <w:sz w:val="24"/>
          <w:szCs w:val="24"/>
        </w:rPr>
        <w:t xml:space="preserve"> a la existencia de una</w:t>
      </w:r>
      <w:r w:rsidR="00A931FD" w:rsidRPr="00272CEC">
        <w:rPr>
          <w:rFonts w:ascii="Times New Roman" w:eastAsia="Calibri" w:hAnsi="Times New Roman" w:cs="Times New Roman"/>
          <w:sz w:val="24"/>
          <w:szCs w:val="24"/>
        </w:rPr>
        <w:t xml:space="preserve"> materia que aborde el tema, 86.83</w:t>
      </w:r>
      <w:r w:rsidR="00D2336B">
        <w:rPr>
          <w:rFonts w:ascii="Times New Roman" w:eastAsia="Calibri" w:hAnsi="Times New Roman" w:cs="Times New Roman"/>
          <w:sz w:val="24"/>
          <w:szCs w:val="24"/>
        </w:rPr>
        <w:t xml:space="preserve"> </w:t>
      </w:r>
      <w:r w:rsidR="00A931FD" w:rsidRPr="00272CEC">
        <w:rPr>
          <w:rFonts w:ascii="Times New Roman" w:eastAsia="Calibri" w:hAnsi="Times New Roman" w:cs="Times New Roman"/>
          <w:sz w:val="24"/>
          <w:szCs w:val="24"/>
        </w:rPr>
        <w:t xml:space="preserve">% de los </w:t>
      </w:r>
      <w:r w:rsidR="00BD65CD">
        <w:rPr>
          <w:rFonts w:ascii="Times New Roman" w:eastAsia="Calibri" w:hAnsi="Times New Roman" w:cs="Times New Roman"/>
          <w:sz w:val="24"/>
          <w:szCs w:val="24"/>
        </w:rPr>
        <w:t xml:space="preserve">encuestados </w:t>
      </w:r>
      <w:r>
        <w:rPr>
          <w:rFonts w:ascii="Times New Roman" w:eastAsia="Calibri" w:hAnsi="Times New Roman" w:cs="Times New Roman"/>
          <w:sz w:val="24"/>
          <w:szCs w:val="24"/>
        </w:rPr>
        <w:t>dijeron que sí la tiene</w:t>
      </w:r>
      <w:r w:rsidR="008B3F0B">
        <w:rPr>
          <w:rFonts w:ascii="Times New Roman" w:eastAsia="Calibri" w:hAnsi="Times New Roman" w:cs="Times New Roman"/>
          <w:sz w:val="24"/>
          <w:szCs w:val="24"/>
        </w:rPr>
        <w:t>, mientras</w:t>
      </w:r>
      <w:r w:rsidR="00BD65CD">
        <w:rPr>
          <w:rFonts w:ascii="Times New Roman" w:eastAsia="Calibri" w:hAnsi="Times New Roman" w:cs="Times New Roman"/>
          <w:sz w:val="24"/>
          <w:szCs w:val="24"/>
        </w:rPr>
        <w:t xml:space="preserve"> el resto </w:t>
      </w:r>
      <w:r w:rsidR="008B3F0B">
        <w:rPr>
          <w:rFonts w:ascii="Times New Roman" w:eastAsia="Calibri" w:hAnsi="Times New Roman" w:cs="Times New Roman"/>
          <w:sz w:val="24"/>
          <w:szCs w:val="24"/>
        </w:rPr>
        <w:t>dijo que</w:t>
      </w:r>
      <w:r w:rsidR="00BD65CD">
        <w:rPr>
          <w:rFonts w:ascii="Times New Roman" w:eastAsia="Calibri" w:hAnsi="Times New Roman" w:cs="Times New Roman"/>
          <w:sz w:val="24"/>
          <w:szCs w:val="24"/>
        </w:rPr>
        <w:t xml:space="preserve"> </w:t>
      </w:r>
      <w:r w:rsidR="008B3F0B">
        <w:rPr>
          <w:rFonts w:ascii="Times New Roman" w:eastAsia="Calibri" w:hAnsi="Times New Roman" w:cs="Times New Roman"/>
          <w:sz w:val="24"/>
          <w:szCs w:val="24"/>
        </w:rPr>
        <w:t xml:space="preserve">cursar </w:t>
      </w:r>
      <w:r w:rsidR="00BD65CD">
        <w:rPr>
          <w:rFonts w:ascii="Times New Roman" w:eastAsia="Calibri" w:hAnsi="Times New Roman" w:cs="Times New Roman"/>
          <w:sz w:val="24"/>
          <w:szCs w:val="24"/>
        </w:rPr>
        <w:t xml:space="preserve">una materia </w:t>
      </w:r>
      <w:r w:rsidR="008B3F0B">
        <w:rPr>
          <w:rFonts w:ascii="Times New Roman" w:eastAsia="Calibri" w:hAnsi="Times New Roman" w:cs="Times New Roman"/>
          <w:sz w:val="24"/>
          <w:szCs w:val="24"/>
        </w:rPr>
        <w:t xml:space="preserve">sobre </w:t>
      </w:r>
      <w:r w:rsidR="00BD65CD">
        <w:rPr>
          <w:rFonts w:ascii="Times New Roman" w:eastAsia="Calibri" w:hAnsi="Times New Roman" w:cs="Times New Roman"/>
          <w:sz w:val="24"/>
          <w:szCs w:val="24"/>
        </w:rPr>
        <w:t xml:space="preserve">el tema sería </w:t>
      </w:r>
      <w:r w:rsidR="008B3F0B">
        <w:rPr>
          <w:rFonts w:ascii="Times New Roman" w:eastAsia="Calibri" w:hAnsi="Times New Roman" w:cs="Times New Roman"/>
          <w:sz w:val="24"/>
          <w:szCs w:val="24"/>
        </w:rPr>
        <w:t xml:space="preserve">de </w:t>
      </w:r>
      <w:r w:rsidR="00BD65CD">
        <w:rPr>
          <w:rFonts w:ascii="Times New Roman" w:eastAsia="Calibri" w:hAnsi="Times New Roman" w:cs="Times New Roman"/>
          <w:sz w:val="24"/>
          <w:szCs w:val="24"/>
        </w:rPr>
        <w:t>“relleno</w:t>
      </w:r>
      <w:r w:rsidR="00BD65CD" w:rsidRPr="00BD65CD">
        <w:rPr>
          <w:rFonts w:ascii="Times New Roman" w:eastAsia="Calibri" w:hAnsi="Times New Roman" w:cs="Times New Roman"/>
          <w:sz w:val="24"/>
          <w:szCs w:val="24"/>
        </w:rPr>
        <w:t>”</w:t>
      </w:r>
      <w:r w:rsidR="008B3F0B">
        <w:rPr>
          <w:rFonts w:ascii="Times New Roman" w:eastAsia="Calibri" w:hAnsi="Times New Roman" w:cs="Times New Roman"/>
          <w:sz w:val="24"/>
          <w:szCs w:val="24"/>
        </w:rPr>
        <w:t xml:space="preserve">, </w:t>
      </w:r>
      <w:r w:rsidR="00BD65CD" w:rsidRPr="00BD65CD">
        <w:rPr>
          <w:rFonts w:ascii="Times New Roman" w:eastAsia="Calibri" w:hAnsi="Times New Roman" w:cs="Times New Roman"/>
          <w:sz w:val="24"/>
          <w:szCs w:val="24"/>
        </w:rPr>
        <w:t xml:space="preserve"> para cumplir con los créditos del plan de estudios.</w:t>
      </w:r>
    </w:p>
    <w:p w:rsidR="00BD65CD" w:rsidRDefault="00BD65CD" w:rsidP="007B242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cuestionario fue aplicado a los alumnos inscritos en las cuatro licenciaturas que se ofrecen en el </w:t>
      </w:r>
      <w:r w:rsidR="00AB44E6">
        <w:rPr>
          <w:rFonts w:ascii="Times New Roman" w:eastAsia="Calibri" w:hAnsi="Times New Roman" w:cs="Times New Roman"/>
          <w:sz w:val="24"/>
          <w:szCs w:val="24"/>
        </w:rPr>
        <w:t>d</w:t>
      </w:r>
      <w:r>
        <w:rPr>
          <w:rFonts w:ascii="Times New Roman" w:eastAsia="Calibri" w:hAnsi="Times New Roman" w:cs="Times New Roman"/>
          <w:sz w:val="24"/>
          <w:szCs w:val="24"/>
        </w:rPr>
        <w:t xml:space="preserve">epartamento de </w:t>
      </w:r>
      <w:r w:rsidR="00AB44E6">
        <w:rPr>
          <w:rFonts w:ascii="Times New Roman" w:eastAsia="Calibri" w:hAnsi="Times New Roman" w:cs="Times New Roman"/>
          <w:sz w:val="24"/>
          <w:szCs w:val="24"/>
        </w:rPr>
        <w:t>c</w:t>
      </w:r>
      <w:r>
        <w:rPr>
          <w:rFonts w:ascii="Times New Roman" w:eastAsia="Calibri" w:hAnsi="Times New Roman" w:cs="Times New Roman"/>
          <w:sz w:val="24"/>
          <w:szCs w:val="24"/>
        </w:rPr>
        <w:t>ontabilidad, donde se observa por lo regular falta de interés en participar en proyectos de investigación</w:t>
      </w:r>
      <w:r w:rsidR="00260F2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y apatía estudiantil </w:t>
      </w:r>
      <w:r w:rsidR="00260F2C">
        <w:rPr>
          <w:rFonts w:ascii="Times New Roman" w:eastAsia="Calibri" w:hAnsi="Times New Roman" w:cs="Times New Roman"/>
          <w:sz w:val="24"/>
          <w:szCs w:val="24"/>
        </w:rPr>
        <w:t>al contestar el cuestionario.</w:t>
      </w:r>
    </w:p>
    <w:p w:rsidR="00260F2C" w:rsidRDefault="00260F2C" w:rsidP="007B242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 institución ha fortalecido los valores entre la comunidad universitaria</w:t>
      </w:r>
      <w:r w:rsidR="008B3F0B">
        <w:rPr>
          <w:rFonts w:ascii="Times New Roman" w:eastAsia="Calibri" w:hAnsi="Times New Roman" w:cs="Times New Roman"/>
          <w:sz w:val="24"/>
          <w:szCs w:val="24"/>
        </w:rPr>
        <w:t>,</w:t>
      </w:r>
      <w:r>
        <w:rPr>
          <w:rFonts w:ascii="Times New Roman" w:eastAsia="Calibri" w:hAnsi="Times New Roman" w:cs="Times New Roman"/>
          <w:sz w:val="24"/>
          <w:szCs w:val="24"/>
        </w:rPr>
        <w:t xml:space="preserve"> principalmente </w:t>
      </w:r>
      <w:r w:rsidR="007D3BF1">
        <w:rPr>
          <w:rFonts w:ascii="Times New Roman" w:eastAsia="Calibri" w:hAnsi="Times New Roman" w:cs="Times New Roman"/>
          <w:sz w:val="24"/>
          <w:szCs w:val="24"/>
        </w:rPr>
        <w:t xml:space="preserve">en </w:t>
      </w:r>
      <w:r>
        <w:rPr>
          <w:rFonts w:ascii="Times New Roman" w:eastAsia="Calibri" w:hAnsi="Times New Roman" w:cs="Times New Roman"/>
          <w:sz w:val="24"/>
          <w:szCs w:val="24"/>
        </w:rPr>
        <w:t>el estudiantado</w:t>
      </w:r>
      <w:r w:rsidR="008B3F0B">
        <w:rPr>
          <w:rFonts w:ascii="Times New Roman" w:eastAsia="Calibri" w:hAnsi="Times New Roman" w:cs="Times New Roman"/>
          <w:sz w:val="24"/>
          <w:szCs w:val="24"/>
        </w:rPr>
        <w:t>, mediante programas y acciones. Entre ellos</w:t>
      </w:r>
      <w:r>
        <w:rPr>
          <w:rFonts w:ascii="Times New Roman" w:eastAsia="Calibri" w:hAnsi="Times New Roman" w:cs="Times New Roman"/>
          <w:sz w:val="24"/>
          <w:szCs w:val="24"/>
        </w:rPr>
        <w:t xml:space="preserve"> se encuentra la sustentabilidad, creando </w:t>
      </w:r>
      <w:r w:rsidR="008B3F0B">
        <w:rPr>
          <w:rFonts w:ascii="Times New Roman" w:eastAsia="Calibri" w:hAnsi="Times New Roman" w:cs="Times New Roman"/>
          <w:sz w:val="24"/>
          <w:szCs w:val="24"/>
        </w:rPr>
        <w:t xml:space="preserve">para ello </w:t>
      </w:r>
      <w:r>
        <w:rPr>
          <w:rFonts w:ascii="Times New Roman" w:eastAsia="Calibri" w:hAnsi="Times New Roman" w:cs="Times New Roman"/>
          <w:sz w:val="24"/>
          <w:szCs w:val="24"/>
        </w:rPr>
        <w:t xml:space="preserve">todo un marco de actuación </w:t>
      </w:r>
      <w:r w:rsidR="008B3F0B">
        <w:rPr>
          <w:rFonts w:ascii="Times New Roman" w:eastAsia="Calibri" w:hAnsi="Times New Roman" w:cs="Times New Roman"/>
          <w:sz w:val="24"/>
          <w:szCs w:val="24"/>
        </w:rPr>
        <w:t xml:space="preserve">con </w:t>
      </w:r>
      <w:r>
        <w:rPr>
          <w:rFonts w:ascii="Times New Roman" w:eastAsia="Calibri" w:hAnsi="Times New Roman" w:cs="Times New Roman"/>
          <w:sz w:val="24"/>
          <w:szCs w:val="24"/>
        </w:rPr>
        <w:t xml:space="preserve">el Plan de Desarrollo Institucional, contemplado </w:t>
      </w:r>
      <w:r w:rsidR="008B3F0B">
        <w:rPr>
          <w:rFonts w:ascii="Times New Roman" w:eastAsia="Calibri" w:hAnsi="Times New Roman" w:cs="Times New Roman"/>
          <w:sz w:val="24"/>
          <w:szCs w:val="24"/>
        </w:rPr>
        <w:t>en</w:t>
      </w:r>
      <w:r>
        <w:rPr>
          <w:rFonts w:ascii="Times New Roman" w:eastAsia="Calibri" w:hAnsi="Times New Roman" w:cs="Times New Roman"/>
          <w:sz w:val="24"/>
          <w:szCs w:val="24"/>
        </w:rPr>
        <w:t xml:space="preserve"> </w:t>
      </w:r>
      <w:r w:rsidR="008B3F0B">
        <w:rPr>
          <w:rFonts w:ascii="Times New Roman" w:eastAsia="Calibri" w:hAnsi="Times New Roman" w:cs="Times New Roman"/>
          <w:sz w:val="24"/>
          <w:szCs w:val="24"/>
        </w:rPr>
        <w:t xml:space="preserve">el </w:t>
      </w:r>
      <w:r>
        <w:rPr>
          <w:rFonts w:ascii="Times New Roman" w:eastAsia="Calibri" w:hAnsi="Times New Roman" w:cs="Times New Roman"/>
          <w:sz w:val="24"/>
          <w:szCs w:val="24"/>
        </w:rPr>
        <w:t xml:space="preserve">Programa de Sustentabilidad, </w:t>
      </w:r>
      <w:r w:rsidR="008B3F0B">
        <w:rPr>
          <w:rFonts w:ascii="Times New Roman" w:eastAsia="Calibri" w:hAnsi="Times New Roman" w:cs="Times New Roman"/>
          <w:sz w:val="24"/>
          <w:szCs w:val="24"/>
        </w:rPr>
        <w:t xml:space="preserve">pero </w:t>
      </w:r>
      <w:r>
        <w:rPr>
          <w:rFonts w:ascii="Times New Roman" w:eastAsia="Calibri" w:hAnsi="Times New Roman" w:cs="Times New Roman"/>
          <w:sz w:val="24"/>
          <w:szCs w:val="24"/>
        </w:rPr>
        <w:t>con la desventaja de que los alumnos no participan</w:t>
      </w:r>
      <w:r w:rsidR="008B3F0B">
        <w:rPr>
          <w:rFonts w:ascii="Times New Roman" w:eastAsia="Calibri" w:hAnsi="Times New Roman" w:cs="Times New Roman"/>
          <w:sz w:val="24"/>
          <w:szCs w:val="24"/>
        </w:rPr>
        <w:t xml:space="preserve"> a pesar de que e</w:t>
      </w:r>
      <w:r>
        <w:rPr>
          <w:rFonts w:ascii="Times New Roman" w:eastAsia="Calibri" w:hAnsi="Times New Roman" w:cs="Times New Roman"/>
          <w:sz w:val="24"/>
          <w:szCs w:val="24"/>
        </w:rPr>
        <w:t xml:space="preserve">ste trabajo </w:t>
      </w:r>
      <w:r w:rsidR="008B3F0B">
        <w:rPr>
          <w:rFonts w:ascii="Times New Roman" w:eastAsia="Calibri" w:hAnsi="Times New Roman" w:cs="Times New Roman"/>
          <w:sz w:val="24"/>
          <w:szCs w:val="24"/>
        </w:rPr>
        <w:t xml:space="preserve">es </w:t>
      </w:r>
      <w:r>
        <w:rPr>
          <w:rFonts w:ascii="Times New Roman" w:eastAsia="Calibri" w:hAnsi="Times New Roman" w:cs="Times New Roman"/>
          <w:sz w:val="24"/>
          <w:szCs w:val="24"/>
        </w:rPr>
        <w:t>un medio para impulsar dicha participación y difu</w:t>
      </w:r>
      <w:r w:rsidR="008B3F0B">
        <w:rPr>
          <w:rFonts w:ascii="Times New Roman" w:eastAsia="Calibri" w:hAnsi="Times New Roman" w:cs="Times New Roman"/>
          <w:sz w:val="24"/>
          <w:szCs w:val="24"/>
        </w:rPr>
        <w:t xml:space="preserve">ndir </w:t>
      </w:r>
      <w:r>
        <w:rPr>
          <w:rFonts w:ascii="Times New Roman" w:eastAsia="Calibri" w:hAnsi="Times New Roman" w:cs="Times New Roman"/>
          <w:sz w:val="24"/>
          <w:szCs w:val="24"/>
        </w:rPr>
        <w:t>el programa.</w:t>
      </w:r>
    </w:p>
    <w:p w:rsidR="00A931FD" w:rsidRPr="00272CEC" w:rsidRDefault="00A931FD" w:rsidP="007B242B">
      <w:pPr>
        <w:spacing w:line="360" w:lineRule="auto"/>
        <w:jc w:val="both"/>
        <w:rPr>
          <w:rFonts w:ascii="Times New Roman" w:eastAsia="Calibri" w:hAnsi="Times New Roman" w:cs="Times New Roman"/>
          <w:sz w:val="24"/>
          <w:szCs w:val="24"/>
        </w:rPr>
      </w:pPr>
      <w:r w:rsidRPr="00272CEC">
        <w:rPr>
          <w:rFonts w:ascii="Times New Roman" w:eastAsia="Calibri" w:hAnsi="Times New Roman" w:cs="Times New Roman"/>
          <w:b/>
          <w:sz w:val="24"/>
          <w:szCs w:val="24"/>
        </w:rPr>
        <w:lastRenderedPageBreak/>
        <w:t>CONCLUSIONES</w:t>
      </w:r>
    </w:p>
    <w:p w:rsidR="00A931FD" w:rsidRPr="00272CEC" w:rsidRDefault="00A931FD" w:rsidP="007B242B">
      <w:pPr>
        <w:spacing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El presente trabajo</w:t>
      </w:r>
      <w:r w:rsidR="00733C35">
        <w:rPr>
          <w:rFonts w:ascii="Times New Roman" w:eastAsia="Calibri" w:hAnsi="Times New Roman" w:cs="Times New Roman"/>
          <w:sz w:val="24"/>
          <w:szCs w:val="24"/>
        </w:rPr>
        <w:t xml:space="preserve"> forma</w:t>
      </w:r>
      <w:r w:rsidRPr="00272CEC">
        <w:rPr>
          <w:rFonts w:ascii="Times New Roman" w:eastAsia="Calibri" w:hAnsi="Times New Roman" w:cs="Times New Roman"/>
          <w:sz w:val="24"/>
          <w:szCs w:val="24"/>
        </w:rPr>
        <w:t xml:space="preserve"> parte de un proyecto de investigación que se lleva a cabo en el Departamento de Contabilidad, unidad regional centro, que refleja la percepción de los alumnos con respecto al tema</w:t>
      </w:r>
      <w:r w:rsidR="00733C35">
        <w:rPr>
          <w:rFonts w:ascii="Times New Roman" w:eastAsia="Calibri" w:hAnsi="Times New Roman" w:cs="Times New Roman"/>
          <w:sz w:val="24"/>
          <w:szCs w:val="24"/>
        </w:rPr>
        <w:t xml:space="preserve">. Se </w:t>
      </w:r>
      <w:r w:rsidRPr="00272CEC">
        <w:rPr>
          <w:rFonts w:ascii="Times New Roman" w:eastAsia="Calibri" w:hAnsi="Times New Roman" w:cs="Times New Roman"/>
          <w:sz w:val="24"/>
          <w:szCs w:val="24"/>
        </w:rPr>
        <w:t>concluy</w:t>
      </w:r>
      <w:r w:rsidR="00733C35">
        <w:rPr>
          <w:rFonts w:ascii="Times New Roman" w:eastAsia="Calibri" w:hAnsi="Times New Roman" w:cs="Times New Roman"/>
          <w:sz w:val="24"/>
          <w:szCs w:val="24"/>
        </w:rPr>
        <w:t>e</w:t>
      </w:r>
      <w:r w:rsidRPr="00272CEC">
        <w:rPr>
          <w:rFonts w:ascii="Times New Roman" w:eastAsia="Calibri" w:hAnsi="Times New Roman" w:cs="Times New Roman"/>
          <w:sz w:val="24"/>
          <w:szCs w:val="24"/>
        </w:rPr>
        <w:t xml:space="preserve"> que los alumnos tienen una escasa percepción </w:t>
      </w:r>
      <w:r w:rsidR="00733C35">
        <w:rPr>
          <w:rFonts w:ascii="Times New Roman" w:eastAsia="Calibri" w:hAnsi="Times New Roman" w:cs="Times New Roman"/>
          <w:sz w:val="24"/>
          <w:szCs w:val="24"/>
        </w:rPr>
        <w:t>sobre el tema, por lo que debe reforzarse</w:t>
      </w:r>
      <w:r w:rsidRPr="00272CEC">
        <w:rPr>
          <w:rFonts w:ascii="Times New Roman" w:eastAsia="Calibri" w:hAnsi="Times New Roman" w:cs="Times New Roman"/>
          <w:sz w:val="24"/>
          <w:szCs w:val="24"/>
        </w:rPr>
        <w:t xml:space="preserve"> el concepto y</w:t>
      </w:r>
      <w:r w:rsidR="00733C35">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sobre todo</w:t>
      </w:r>
      <w:r w:rsidR="00733C35">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difu</w:t>
      </w:r>
      <w:r w:rsidR="00733C35">
        <w:rPr>
          <w:rFonts w:ascii="Times New Roman" w:eastAsia="Calibri" w:hAnsi="Times New Roman" w:cs="Times New Roman"/>
          <w:sz w:val="24"/>
          <w:szCs w:val="24"/>
        </w:rPr>
        <w:t xml:space="preserve">ndir más </w:t>
      </w:r>
      <w:r w:rsidRPr="00272CEC">
        <w:rPr>
          <w:rFonts w:ascii="Times New Roman" w:eastAsia="Calibri" w:hAnsi="Times New Roman" w:cs="Times New Roman"/>
          <w:sz w:val="24"/>
          <w:szCs w:val="24"/>
        </w:rPr>
        <w:t>el programa institucional</w:t>
      </w:r>
      <w:r w:rsidR="00733C35">
        <w:rPr>
          <w:rFonts w:ascii="Times New Roman" w:eastAsia="Calibri" w:hAnsi="Times New Roman" w:cs="Times New Roman"/>
          <w:sz w:val="24"/>
          <w:szCs w:val="24"/>
        </w:rPr>
        <w:t xml:space="preserve">, </w:t>
      </w:r>
      <w:r w:rsidR="00AB44E6">
        <w:rPr>
          <w:rFonts w:ascii="Times New Roman" w:eastAsia="Calibri" w:hAnsi="Times New Roman" w:cs="Times New Roman"/>
          <w:sz w:val="24"/>
          <w:szCs w:val="24"/>
        </w:rPr>
        <w:t xml:space="preserve">en especial </w:t>
      </w:r>
      <w:r w:rsidRPr="00272CEC">
        <w:rPr>
          <w:rFonts w:ascii="Times New Roman" w:eastAsia="Calibri" w:hAnsi="Times New Roman" w:cs="Times New Roman"/>
          <w:sz w:val="24"/>
          <w:szCs w:val="24"/>
        </w:rPr>
        <w:t>el Plan de Desarrollo Institucional</w:t>
      </w:r>
      <w:r w:rsidR="00733C35">
        <w:rPr>
          <w:rFonts w:ascii="Times New Roman" w:eastAsia="Calibri" w:hAnsi="Times New Roman" w:cs="Times New Roman"/>
          <w:sz w:val="24"/>
          <w:szCs w:val="24"/>
        </w:rPr>
        <w:t xml:space="preserve">, que contiene </w:t>
      </w:r>
      <w:r w:rsidRPr="00272CEC">
        <w:rPr>
          <w:rFonts w:ascii="Times New Roman" w:eastAsia="Calibri" w:hAnsi="Times New Roman" w:cs="Times New Roman"/>
          <w:sz w:val="24"/>
          <w:szCs w:val="24"/>
        </w:rPr>
        <w:t>las acciones que la institución lleva a cabo</w:t>
      </w:r>
      <w:r w:rsidR="00733C35">
        <w:rPr>
          <w:rFonts w:ascii="Times New Roman" w:eastAsia="Calibri" w:hAnsi="Times New Roman" w:cs="Times New Roman"/>
          <w:sz w:val="24"/>
          <w:szCs w:val="24"/>
        </w:rPr>
        <w:t xml:space="preserve"> con una visión sustentable</w:t>
      </w:r>
      <w:r w:rsidRPr="00272CEC">
        <w:rPr>
          <w:rFonts w:ascii="Times New Roman" w:eastAsia="Calibri" w:hAnsi="Times New Roman" w:cs="Times New Roman"/>
          <w:sz w:val="24"/>
          <w:szCs w:val="24"/>
        </w:rPr>
        <w:t xml:space="preserve">. </w:t>
      </w:r>
      <w:r w:rsidR="00733C35">
        <w:rPr>
          <w:rFonts w:ascii="Times New Roman" w:eastAsia="Calibri" w:hAnsi="Times New Roman" w:cs="Times New Roman"/>
          <w:sz w:val="24"/>
          <w:szCs w:val="24"/>
        </w:rPr>
        <w:t>Por otro lado, cabe mencionar que l</w:t>
      </w:r>
      <w:r w:rsidRPr="00272CEC">
        <w:rPr>
          <w:rFonts w:ascii="Times New Roman" w:eastAsia="Calibri" w:hAnsi="Times New Roman" w:cs="Times New Roman"/>
          <w:sz w:val="24"/>
          <w:szCs w:val="24"/>
        </w:rPr>
        <w:t>a mayoría de los planes de estudio carecen de algún tema que permita al estudiante involucrarse en las actividades que establec</w:t>
      </w:r>
      <w:r w:rsidR="00733C35">
        <w:rPr>
          <w:rFonts w:ascii="Times New Roman" w:eastAsia="Calibri" w:hAnsi="Times New Roman" w:cs="Times New Roman"/>
          <w:sz w:val="24"/>
          <w:szCs w:val="24"/>
        </w:rPr>
        <w:t>e</w:t>
      </w:r>
      <w:r w:rsidRPr="00272CEC">
        <w:rPr>
          <w:rFonts w:ascii="Times New Roman" w:eastAsia="Calibri" w:hAnsi="Times New Roman" w:cs="Times New Roman"/>
          <w:sz w:val="24"/>
          <w:szCs w:val="24"/>
        </w:rPr>
        <w:t xml:space="preserve"> el </w:t>
      </w:r>
      <w:r w:rsidR="00733C35">
        <w:rPr>
          <w:rFonts w:ascii="Times New Roman" w:eastAsia="Calibri" w:hAnsi="Times New Roman" w:cs="Times New Roman"/>
          <w:sz w:val="24"/>
          <w:szCs w:val="24"/>
        </w:rPr>
        <w:t>P</w:t>
      </w:r>
      <w:r w:rsidRPr="00272CEC">
        <w:rPr>
          <w:rFonts w:ascii="Times New Roman" w:eastAsia="Calibri" w:hAnsi="Times New Roman" w:cs="Times New Roman"/>
          <w:sz w:val="24"/>
          <w:szCs w:val="24"/>
        </w:rPr>
        <w:t xml:space="preserve">lan de </w:t>
      </w:r>
      <w:r w:rsidR="00733C35">
        <w:rPr>
          <w:rFonts w:ascii="Times New Roman" w:eastAsia="Calibri" w:hAnsi="Times New Roman" w:cs="Times New Roman"/>
          <w:sz w:val="24"/>
          <w:szCs w:val="24"/>
        </w:rPr>
        <w:t>D</w:t>
      </w:r>
      <w:r w:rsidRPr="00272CEC">
        <w:rPr>
          <w:rFonts w:ascii="Times New Roman" w:eastAsia="Calibri" w:hAnsi="Times New Roman" w:cs="Times New Roman"/>
          <w:sz w:val="24"/>
          <w:szCs w:val="24"/>
        </w:rPr>
        <w:t xml:space="preserve">esarrollo </w:t>
      </w:r>
      <w:r w:rsidR="00733C35">
        <w:rPr>
          <w:rFonts w:ascii="Times New Roman" w:eastAsia="Calibri" w:hAnsi="Times New Roman" w:cs="Times New Roman"/>
          <w:sz w:val="24"/>
          <w:szCs w:val="24"/>
        </w:rPr>
        <w:t>S</w:t>
      </w:r>
      <w:r w:rsidRPr="00272CEC">
        <w:rPr>
          <w:rFonts w:ascii="Times New Roman" w:eastAsia="Calibri" w:hAnsi="Times New Roman" w:cs="Times New Roman"/>
          <w:sz w:val="24"/>
          <w:szCs w:val="24"/>
        </w:rPr>
        <w:t xml:space="preserve">ustentable </w:t>
      </w:r>
      <w:r w:rsidR="00733C35">
        <w:rPr>
          <w:rFonts w:ascii="Times New Roman" w:eastAsia="Calibri" w:hAnsi="Times New Roman" w:cs="Times New Roman"/>
          <w:sz w:val="24"/>
          <w:szCs w:val="24"/>
        </w:rPr>
        <w:t>I</w:t>
      </w:r>
      <w:r w:rsidRPr="00272CEC">
        <w:rPr>
          <w:rFonts w:ascii="Times New Roman" w:eastAsia="Calibri" w:hAnsi="Times New Roman" w:cs="Times New Roman"/>
          <w:sz w:val="24"/>
          <w:szCs w:val="24"/>
        </w:rPr>
        <w:t>nstitucional.</w:t>
      </w:r>
      <w:r w:rsidR="00733C35">
        <w:rPr>
          <w:rFonts w:ascii="Times New Roman" w:eastAsia="Calibri" w:hAnsi="Times New Roman" w:cs="Times New Roman"/>
          <w:sz w:val="24"/>
          <w:szCs w:val="24"/>
        </w:rPr>
        <w:t xml:space="preserve"> </w:t>
      </w:r>
      <w:r w:rsidRPr="00272CEC">
        <w:rPr>
          <w:rFonts w:ascii="Times New Roman" w:eastAsia="Calibri" w:hAnsi="Times New Roman" w:cs="Times New Roman"/>
          <w:sz w:val="24"/>
          <w:szCs w:val="24"/>
        </w:rPr>
        <w:t>De igual manera</w:t>
      </w:r>
      <w:r w:rsidR="00733C35">
        <w:rPr>
          <w:rFonts w:ascii="Times New Roman" w:eastAsia="Calibri" w:hAnsi="Times New Roman" w:cs="Times New Roman"/>
          <w:sz w:val="24"/>
          <w:szCs w:val="24"/>
        </w:rPr>
        <w:t>, se deben</w:t>
      </w:r>
      <w:r w:rsidRPr="00272CEC">
        <w:rPr>
          <w:rFonts w:ascii="Times New Roman" w:eastAsia="Calibri" w:hAnsi="Times New Roman" w:cs="Times New Roman"/>
          <w:sz w:val="24"/>
          <w:szCs w:val="24"/>
        </w:rPr>
        <w:t xml:space="preserve"> difundir dichas actividades entre la comunidad universitaria y particularmente entre los alumnos del Departamento de Contabilidad </w:t>
      </w:r>
      <w:r w:rsidR="00733C35">
        <w:rPr>
          <w:rFonts w:ascii="Times New Roman" w:eastAsia="Calibri" w:hAnsi="Times New Roman" w:cs="Times New Roman"/>
          <w:sz w:val="24"/>
          <w:szCs w:val="24"/>
        </w:rPr>
        <w:t>a través de</w:t>
      </w:r>
      <w:r w:rsidRPr="00272CEC">
        <w:rPr>
          <w:rFonts w:ascii="Times New Roman" w:eastAsia="Calibri" w:hAnsi="Times New Roman" w:cs="Times New Roman"/>
          <w:sz w:val="24"/>
          <w:szCs w:val="24"/>
        </w:rPr>
        <w:t xml:space="preserve"> acciones debidamente estructuradas entre autoridades, maestros, alumnos y empleados.</w:t>
      </w:r>
    </w:p>
    <w:p w:rsidR="00A931FD" w:rsidRPr="00272CEC" w:rsidRDefault="00A931FD" w:rsidP="007B242B">
      <w:pPr>
        <w:spacing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Una forma de reforzar estas acciones de divulgación es </w:t>
      </w:r>
      <w:r w:rsidR="00733C35">
        <w:rPr>
          <w:rFonts w:ascii="Times New Roman" w:eastAsia="Calibri" w:hAnsi="Times New Roman" w:cs="Times New Roman"/>
          <w:sz w:val="24"/>
          <w:szCs w:val="24"/>
        </w:rPr>
        <w:t>tomando</w:t>
      </w:r>
      <w:r w:rsidRPr="00272CEC">
        <w:rPr>
          <w:rFonts w:ascii="Times New Roman" w:eastAsia="Calibri" w:hAnsi="Times New Roman" w:cs="Times New Roman"/>
          <w:sz w:val="24"/>
          <w:szCs w:val="24"/>
        </w:rPr>
        <w:t xml:space="preserve"> conciencia a través del mismo programa de estudio, </w:t>
      </w:r>
      <w:r w:rsidR="00733C35">
        <w:rPr>
          <w:rFonts w:ascii="Times New Roman" w:eastAsia="Calibri" w:hAnsi="Times New Roman" w:cs="Times New Roman"/>
          <w:sz w:val="24"/>
          <w:szCs w:val="24"/>
        </w:rPr>
        <w:t xml:space="preserve">con </w:t>
      </w:r>
      <w:r w:rsidRPr="00272CEC">
        <w:rPr>
          <w:rFonts w:ascii="Times New Roman" w:eastAsia="Calibri" w:hAnsi="Times New Roman" w:cs="Times New Roman"/>
          <w:sz w:val="24"/>
          <w:szCs w:val="24"/>
        </w:rPr>
        <w:t xml:space="preserve">una materia </w:t>
      </w:r>
      <w:r w:rsidR="00733C35">
        <w:rPr>
          <w:rFonts w:ascii="Times New Roman" w:eastAsia="Calibri" w:hAnsi="Times New Roman" w:cs="Times New Roman"/>
          <w:sz w:val="24"/>
          <w:szCs w:val="24"/>
        </w:rPr>
        <w:t>con</w:t>
      </w:r>
      <w:r w:rsidRPr="00272CEC">
        <w:rPr>
          <w:rFonts w:ascii="Times New Roman" w:eastAsia="Calibri" w:hAnsi="Times New Roman" w:cs="Times New Roman"/>
          <w:sz w:val="24"/>
          <w:szCs w:val="24"/>
        </w:rPr>
        <w:t xml:space="preserve"> </w:t>
      </w:r>
      <w:r w:rsidR="00733C35">
        <w:rPr>
          <w:rFonts w:ascii="Times New Roman" w:eastAsia="Calibri" w:hAnsi="Times New Roman" w:cs="Times New Roman"/>
          <w:sz w:val="24"/>
          <w:szCs w:val="24"/>
        </w:rPr>
        <w:t xml:space="preserve">este </w:t>
      </w:r>
      <w:r w:rsidRPr="00272CEC">
        <w:rPr>
          <w:rFonts w:ascii="Times New Roman" w:eastAsia="Calibri" w:hAnsi="Times New Roman" w:cs="Times New Roman"/>
          <w:sz w:val="24"/>
          <w:szCs w:val="24"/>
        </w:rPr>
        <w:t xml:space="preserve">contenido temático y prácticas de campo en </w:t>
      </w:r>
      <w:r w:rsidR="00733C35">
        <w:rPr>
          <w:rFonts w:ascii="Times New Roman" w:eastAsia="Calibri" w:hAnsi="Times New Roman" w:cs="Times New Roman"/>
          <w:sz w:val="24"/>
          <w:szCs w:val="24"/>
        </w:rPr>
        <w:t xml:space="preserve">la </w:t>
      </w:r>
      <w:r w:rsidRPr="00272CEC">
        <w:rPr>
          <w:rFonts w:ascii="Times New Roman" w:eastAsia="Calibri" w:hAnsi="Times New Roman" w:cs="Times New Roman"/>
          <w:sz w:val="24"/>
          <w:szCs w:val="24"/>
        </w:rPr>
        <w:t>sociedad más vulnerable.</w:t>
      </w:r>
    </w:p>
    <w:p w:rsidR="00A931FD" w:rsidRPr="00272CEC" w:rsidRDefault="00A931FD" w:rsidP="007B242B">
      <w:pPr>
        <w:spacing w:line="360" w:lineRule="auto"/>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 xml:space="preserve">Como diagnóstico se puede concluir que los alumnos tienen muy poca noción del tema, que </w:t>
      </w:r>
      <w:r w:rsidR="00733C35">
        <w:rPr>
          <w:rFonts w:ascii="Times New Roman" w:eastAsia="Calibri" w:hAnsi="Times New Roman" w:cs="Times New Roman"/>
          <w:sz w:val="24"/>
          <w:szCs w:val="24"/>
        </w:rPr>
        <w:t>necesitan</w:t>
      </w:r>
      <w:r w:rsidRPr="00272CEC">
        <w:rPr>
          <w:rFonts w:ascii="Times New Roman" w:eastAsia="Calibri" w:hAnsi="Times New Roman" w:cs="Times New Roman"/>
          <w:sz w:val="24"/>
          <w:szCs w:val="24"/>
        </w:rPr>
        <w:t xml:space="preserve"> conocer y palpar efectivamente las actividades de sustentabilidad</w:t>
      </w:r>
      <w:r w:rsidR="00733C35">
        <w:rPr>
          <w:rFonts w:ascii="Times New Roman" w:eastAsia="Calibri" w:hAnsi="Times New Roman" w:cs="Times New Roman"/>
          <w:sz w:val="24"/>
          <w:szCs w:val="24"/>
        </w:rPr>
        <w:t xml:space="preserve"> para</w:t>
      </w:r>
      <w:r w:rsidRPr="00272CEC">
        <w:rPr>
          <w:rFonts w:ascii="Times New Roman" w:eastAsia="Calibri" w:hAnsi="Times New Roman" w:cs="Times New Roman"/>
          <w:sz w:val="24"/>
          <w:szCs w:val="24"/>
        </w:rPr>
        <w:t xml:space="preserve"> poder participar en ellas, </w:t>
      </w:r>
      <w:r w:rsidR="00733C35">
        <w:rPr>
          <w:rFonts w:ascii="Times New Roman" w:eastAsia="Calibri" w:hAnsi="Times New Roman" w:cs="Times New Roman"/>
          <w:sz w:val="24"/>
          <w:szCs w:val="24"/>
        </w:rPr>
        <w:t xml:space="preserve">y </w:t>
      </w:r>
      <w:r w:rsidRPr="00272CEC">
        <w:rPr>
          <w:rFonts w:ascii="Times New Roman" w:eastAsia="Calibri" w:hAnsi="Times New Roman" w:cs="Times New Roman"/>
          <w:sz w:val="24"/>
          <w:szCs w:val="24"/>
        </w:rPr>
        <w:t xml:space="preserve">que no existe un programa organizado al respecto dentro del Departamento de Contabilidad, por lo </w:t>
      </w:r>
      <w:r w:rsidR="00733C35">
        <w:rPr>
          <w:rFonts w:ascii="Times New Roman" w:eastAsia="Calibri" w:hAnsi="Times New Roman" w:cs="Times New Roman"/>
          <w:sz w:val="24"/>
          <w:szCs w:val="24"/>
        </w:rPr>
        <w:t>que</w:t>
      </w:r>
      <w:r w:rsidRPr="00272CEC">
        <w:rPr>
          <w:rFonts w:ascii="Times New Roman" w:eastAsia="Calibri" w:hAnsi="Times New Roman" w:cs="Times New Roman"/>
          <w:sz w:val="24"/>
          <w:szCs w:val="24"/>
        </w:rPr>
        <w:t xml:space="preserve"> se sugiere </w:t>
      </w:r>
      <w:r w:rsidR="00733C35">
        <w:rPr>
          <w:rFonts w:ascii="Times New Roman" w:eastAsia="Calibri" w:hAnsi="Times New Roman" w:cs="Times New Roman"/>
          <w:sz w:val="24"/>
          <w:szCs w:val="24"/>
        </w:rPr>
        <w:t>implementar</w:t>
      </w:r>
      <w:r w:rsidRPr="00272CEC">
        <w:rPr>
          <w:rFonts w:ascii="Times New Roman" w:eastAsia="Calibri" w:hAnsi="Times New Roman" w:cs="Times New Roman"/>
          <w:sz w:val="24"/>
          <w:szCs w:val="24"/>
        </w:rPr>
        <w:t xml:space="preserve"> un programa al respecto.</w:t>
      </w:r>
    </w:p>
    <w:p w:rsidR="00556B0B" w:rsidRDefault="00556B0B" w:rsidP="00BD65CD">
      <w:pPr>
        <w:spacing w:after="0" w:line="480" w:lineRule="auto"/>
        <w:rPr>
          <w:rFonts w:ascii="Times New Roman" w:eastAsia="Times New Roman" w:hAnsi="Times New Roman" w:cs="Times New Roman"/>
          <w:b/>
          <w:sz w:val="24"/>
          <w:szCs w:val="24"/>
          <w:lang w:eastAsia="es-ES"/>
        </w:rPr>
      </w:pPr>
    </w:p>
    <w:p w:rsidR="007B242B" w:rsidRDefault="007B242B" w:rsidP="00BD65CD">
      <w:pPr>
        <w:spacing w:after="0" w:line="480" w:lineRule="auto"/>
        <w:rPr>
          <w:rFonts w:ascii="Times New Roman" w:eastAsia="Times New Roman" w:hAnsi="Times New Roman" w:cs="Times New Roman"/>
          <w:b/>
          <w:sz w:val="24"/>
          <w:szCs w:val="24"/>
          <w:lang w:eastAsia="es-ES"/>
        </w:rPr>
      </w:pPr>
    </w:p>
    <w:p w:rsidR="007B242B" w:rsidRDefault="007B242B" w:rsidP="00BD65CD">
      <w:pPr>
        <w:spacing w:after="0" w:line="480" w:lineRule="auto"/>
        <w:rPr>
          <w:rFonts w:ascii="Times New Roman" w:eastAsia="Times New Roman" w:hAnsi="Times New Roman" w:cs="Times New Roman"/>
          <w:b/>
          <w:sz w:val="24"/>
          <w:szCs w:val="24"/>
          <w:lang w:eastAsia="es-ES"/>
        </w:rPr>
      </w:pPr>
    </w:p>
    <w:p w:rsidR="007B242B" w:rsidRDefault="007B242B" w:rsidP="00BD65CD">
      <w:pPr>
        <w:spacing w:after="0" w:line="480" w:lineRule="auto"/>
        <w:rPr>
          <w:rFonts w:ascii="Times New Roman" w:eastAsia="Times New Roman" w:hAnsi="Times New Roman" w:cs="Times New Roman"/>
          <w:b/>
          <w:sz w:val="24"/>
          <w:szCs w:val="24"/>
          <w:lang w:eastAsia="es-ES"/>
        </w:rPr>
      </w:pPr>
    </w:p>
    <w:p w:rsidR="007B242B" w:rsidRDefault="007B242B" w:rsidP="00BD65CD">
      <w:pPr>
        <w:spacing w:after="0" w:line="480" w:lineRule="auto"/>
        <w:rPr>
          <w:rFonts w:ascii="Times New Roman" w:eastAsia="Times New Roman" w:hAnsi="Times New Roman" w:cs="Times New Roman"/>
          <w:b/>
          <w:sz w:val="24"/>
          <w:szCs w:val="24"/>
          <w:lang w:eastAsia="es-ES"/>
        </w:rPr>
      </w:pPr>
    </w:p>
    <w:p w:rsidR="007B242B" w:rsidRDefault="007B242B" w:rsidP="00BD65CD">
      <w:pPr>
        <w:spacing w:after="0" w:line="480" w:lineRule="auto"/>
        <w:rPr>
          <w:rFonts w:ascii="Times New Roman" w:eastAsia="Times New Roman" w:hAnsi="Times New Roman" w:cs="Times New Roman"/>
          <w:b/>
          <w:sz w:val="24"/>
          <w:szCs w:val="24"/>
          <w:lang w:eastAsia="es-ES"/>
        </w:rPr>
      </w:pPr>
    </w:p>
    <w:p w:rsidR="007B242B" w:rsidRDefault="007B242B" w:rsidP="00BD65CD">
      <w:pPr>
        <w:spacing w:after="0" w:line="480" w:lineRule="auto"/>
        <w:rPr>
          <w:rFonts w:ascii="Times New Roman" w:eastAsia="Times New Roman" w:hAnsi="Times New Roman" w:cs="Times New Roman"/>
          <w:b/>
          <w:sz w:val="24"/>
          <w:szCs w:val="24"/>
          <w:lang w:eastAsia="es-ES"/>
        </w:rPr>
      </w:pPr>
      <w:bookmarkStart w:id="0" w:name="_GoBack"/>
      <w:bookmarkEnd w:id="0"/>
    </w:p>
    <w:p w:rsidR="00A931FD" w:rsidRPr="00272CEC" w:rsidRDefault="007B242B" w:rsidP="00BD65CD">
      <w:pPr>
        <w:spacing w:after="0" w:line="480" w:lineRule="auto"/>
        <w:rPr>
          <w:rFonts w:ascii="Times New Roman" w:eastAsia="Times New Roman" w:hAnsi="Times New Roman" w:cs="Times New Roman"/>
          <w:b/>
          <w:sz w:val="24"/>
          <w:szCs w:val="24"/>
          <w:lang w:eastAsia="es-ES"/>
        </w:rPr>
      </w:pPr>
      <w:r>
        <w:rPr>
          <w:rFonts w:ascii="Calibri" w:eastAsia="Calibri" w:hAnsi="Calibri" w:cs="Arial"/>
          <w:color w:val="7030A0"/>
          <w:sz w:val="28"/>
          <w:szCs w:val="24"/>
        </w:rPr>
        <w:lastRenderedPageBreak/>
        <w:t>Bibliografía</w:t>
      </w:r>
    </w:p>
    <w:p w:rsidR="00A931FD" w:rsidRPr="00272CEC" w:rsidRDefault="00A931FD" w:rsidP="00A931FD">
      <w:pPr>
        <w:spacing w:after="0" w:line="480" w:lineRule="auto"/>
        <w:ind w:left="709" w:hanging="709"/>
        <w:jc w:val="both"/>
        <w:rPr>
          <w:rFonts w:ascii="Times New Roman" w:eastAsia="Calibri" w:hAnsi="Times New Roman" w:cs="Times New Roman"/>
          <w:sz w:val="24"/>
          <w:szCs w:val="24"/>
        </w:rPr>
      </w:pPr>
      <w:proofErr w:type="spellStart"/>
      <w:r w:rsidRPr="00272CEC">
        <w:rPr>
          <w:rFonts w:ascii="Times New Roman" w:eastAsia="Calibri" w:hAnsi="Times New Roman" w:cs="Times New Roman"/>
          <w:sz w:val="24"/>
          <w:szCs w:val="24"/>
        </w:rPr>
        <w:t>Enkerlin</w:t>
      </w:r>
      <w:proofErr w:type="spellEnd"/>
      <w:r w:rsidRPr="00272CEC">
        <w:rPr>
          <w:rFonts w:ascii="Times New Roman" w:eastAsia="Calibri" w:hAnsi="Times New Roman" w:cs="Times New Roman"/>
          <w:sz w:val="24"/>
          <w:szCs w:val="24"/>
        </w:rPr>
        <w:t xml:space="preserve">, E. C., Cano, G., Garza, R.A., y </w:t>
      </w:r>
      <w:proofErr w:type="spellStart"/>
      <w:r w:rsidRPr="00272CEC">
        <w:rPr>
          <w:rFonts w:ascii="Times New Roman" w:eastAsia="Calibri" w:hAnsi="Times New Roman" w:cs="Times New Roman"/>
          <w:sz w:val="24"/>
          <w:szCs w:val="24"/>
        </w:rPr>
        <w:t>Vogel</w:t>
      </w:r>
      <w:proofErr w:type="spellEnd"/>
      <w:r w:rsidRPr="00272CEC">
        <w:rPr>
          <w:rFonts w:ascii="Times New Roman" w:eastAsia="Calibri" w:hAnsi="Times New Roman" w:cs="Times New Roman"/>
          <w:sz w:val="24"/>
          <w:szCs w:val="24"/>
        </w:rPr>
        <w:t>, E. (1997). Ciencia ambiental y desarrollo sostenible. México: Internacional Thomson Editores.</w:t>
      </w:r>
    </w:p>
    <w:p w:rsidR="00A931FD" w:rsidRPr="00272CEC" w:rsidRDefault="00A931FD" w:rsidP="00A931FD">
      <w:pPr>
        <w:spacing w:after="0" w:line="480" w:lineRule="auto"/>
        <w:ind w:left="709" w:hanging="709"/>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Estrategia de Educación Ambiental para la Sustentabilidad en México (2006). México: SEMARNAT.</w:t>
      </w:r>
    </w:p>
    <w:p w:rsidR="00A931FD" w:rsidRPr="00272CEC" w:rsidRDefault="00A931FD" w:rsidP="00A931FD">
      <w:pPr>
        <w:spacing w:after="0" w:line="480" w:lineRule="auto"/>
        <w:ind w:left="709" w:hanging="709"/>
        <w:jc w:val="both"/>
        <w:rPr>
          <w:rFonts w:ascii="Times New Roman" w:eastAsia="Calibri" w:hAnsi="Times New Roman" w:cs="Times New Roman"/>
          <w:sz w:val="24"/>
          <w:szCs w:val="24"/>
        </w:rPr>
      </w:pPr>
      <w:r w:rsidRPr="00272CEC">
        <w:rPr>
          <w:rFonts w:ascii="Times New Roman" w:eastAsia="Calibri" w:hAnsi="Times New Roman" w:cs="Times New Roman"/>
          <w:sz w:val="24"/>
          <w:szCs w:val="24"/>
        </w:rPr>
        <w:t>González-</w:t>
      </w:r>
      <w:proofErr w:type="spellStart"/>
      <w:r w:rsidRPr="00272CEC">
        <w:rPr>
          <w:rFonts w:ascii="Times New Roman" w:eastAsia="Calibri" w:hAnsi="Times New Roman" w:cs="Times New Roman"/>
          <w:sz w:val="24"/>
          <w:szCs w:val="24"/>
        </w:rPr>
        <w:t>Gaudiano</w:t>
      </w:r>
      <w:proofErr w:type="spellEnd"/>
      <w:r w:rsidRPr="00272CEC">
        <w:rPr>
          <w:rFonts w:ascii="Times New Roman" w:eastAsia="Calibri" w:hAnsi="Times New Roman" w:cs="Times New Roman"/>
          <w:sz w:val="24"/>
          <w:szCs w:val="24"/>
        </w:rPr>
        <w:t>, E. (2008)</w:t>
      </w:r>
      <w:r w:rsidR="00556B0B">
        <w:rPr>
          <w:rFonts w:ascii="Times New Roman" w:eastAsia="Calibri" w:hAnsi="Times New Roman" w:cs="Times New Roman"/>
          <w:sz w:val="24"/>
          <w:szCs w:val="24"/>
        </w:rPr>
        <w:t>.</w:t>
      </w:r>
      <w:r w:rsidRPr="00272CEC">
        <w:rPr>
          <w:rFonts w:ascii="Times New Roman" w:eastAsia="Calibri" w:hAnsi="Times New Roman" w:cs="Times New Roman"/>
          <w:sz w:val="24"/>
          <w:szCs w:val="24"/>
        </w:rPr>
        <w:t xml:space="preserve"> Educación ambiental y educación para el desarrollo sustentable ¿tensión o transición? En González-</w:t>
      </w:r>
      <w:proofErr w:type="spellStart"/>
      <w:r w:rsidRPr="00272CEC">
        <w:rPr>
          <w:rFonts w:ascii="Times New Roman" w:eastAsia="Calibri" w:hAnsi="Times New Roman" w:cs="Times New Roman"/>
          <w:sz w:val="24"/>
          <w:szCs w:val="24"/>
        </w:rPr>
        <w:t>Gaudiano</w:t>
      </w:r>
      <w:proofErr w:type="spellEnd"/>
      <w:r w:rsidRPr="00272CEC">
        <w:rPr>
          <w:rFonts w:ascii="Times New Roman" w:eastAsia="Calibri" w:hAnsi="Times New Roman" w:cs="Times New Roman"/>
          <w:sz w:val="24"/>
          <w:szCs w:val="24"/>
        </w:rPr>
        <w:t>, E. (coord.) Educación, medio ambiente y sustentabilidad. Once lecturas críticas. México: Siglo XXI.</w:t>
      </w:r>
    </w:p>
    <w:p w:rsidR="00A931FD" w:rsidRPr="00272CEC" w:rsidRDefault="00A931FD" w:rsidP="00A931FD">
      <w:pPr>
        <w:spacing w:after="0" w:line="480" w:lineRule="auto"/>
        <w:ind w:left="709" w:hanging="709"/>
        <w:jc w:val="both"/>
        <w:rPr>
          <w:rFonts w:ascii="Times New Roman" w:eastAsia="Calibri" w:hAnsi="Times New Roman" w:cs="Times New Roman"/>
          <w:sz w:val="24"/>
          <w:szCs w:val="24"/>
        </w:rPr>
      </w:pPr>
      <w:proofErr w:type="spellStart"/>
      <w:r w:rsidRPr="00272CEC">
        <w:rPr>
          <w:rFonts w:ascii="Times New Roman" w:eastAsia="Calibri" w:hAnsi="Times New Roman" w:cs="Times New Roman"/>
          <w:sz w:val="24"/>
          <w:szCs w:val="24"/>
        </w:rPr>
        <w:t>Gudynas</w:t>
      </w:r>
      <w:proofErr w:type="spellEnd"/>
      <w:r w:rsidRPr="00272CEC">
        <w:rPr>
          <w:rFonts w:ascii="Times New Roman" w:eastAsia="Calibri" w:hAnsi="Times New Roman" w:cs="Times New Roman"/>
          <w:sz w:val="24"/>
          <w:szCs w:val="24"/>
        </w:rPr>
        <w:t>, E. (2011) Ambiente, sustentabilidad y desarrollo: una revisión de los encuentros y desencuentros. En Reyes-Ruiz, J. y Castro-Rosales, E. (</w:t>
      </w:r>
      <w:proofErr w:type="spellStart"/>
      <w:r w:rsidRPr="00272CEC">
        <w:rPr>
          <w:rFonts w:ascii="Times New Roman" w:eastAsia="Calibri" w:hAnsi="Times New Roman" w:cs="Times New Roman"/>
          <w:sz w:val="24"/>
          <w:szCs w:val="24"/>
        </w:rPr>
        <w:t>coords</w:t>
      </w:r>
      <w:proofErr w:type="spellEnd"/>
      <w:r w:rsidRPr="00272CEC">
        <w:rPr>
          <w:rFonts w:ascii="Times New Roman" w:eastAsia="Calibri" w:hAnsi="Times New Roman" w:cs="Times New Roman"/>
          <w:sz w:val="24"/>
          <w:szCs w:val="24"/>
        </w:rPr>
        <w:t>.) Contornos educativos de la sustentabilidad. México: Universidad de Guadalajara.</w:t>
      </w:r>
    </w:p>
    <w:p w:rsidR="00A931FD" w:rsidRPr="00272CEC" w:rsidRDefault="00A931FD" w:rsidP="00A931FD">
      <w:pPr>
        <w:autoSpaceDE w:val="0"/>
        <w:autoSpaceDN w:val="0"/>
        <w:adjustRightInd w:val="0"/>
        <w:spacing w:after="0" w:line="480" w:lineRule="auto"/>
        <w:jc w:val="both"/>
        <w:rPr>
          <w:rFonts w:ascii="Times New Roman" w:eastAsia="ArialMT" w:hAnsi="Times New Roman" w:cs="Times New Roman"/>
          <w:sz w:val="24"/>
          <w:szCs w:val="24"/>
          <w:lang w:eastAsia="es-MX"/>
        </w:rPr>
      </w:pPr>
      <w:proofErr w:type="spellStart"/>
      <w:r w:rsidRPr="00272CEC">
        <w:rPr>
          <w:rFonts w:ascii="Times New Roman" w:eastAsia="ArialMT" w:hAnsi="Times New Roman" w:cs="Times New Roman"/>
          <w:sz w:val="24"/>
          <w:szCs w:val="24"/>
          <w:lang w:eastAsia="es-MX"/>
        </w:rPr>
        <w:t>Irwin</w:t>
      </w:r>
      <w:proofErr w:type="spellEnd"/>
      <w:r w:rsidRPr="00272CEC">
        <w:rPr>
          <w:rFonts w:ascii="Times New Roman" w:eastAsia="ArialMT" w:hAnsi="Times New Roman" w:cs="Times New Roman"/>
          <w:sz w:val="24"/>
          <w:szCs w:val="24"/>
          <w:lang w:eastAsia="es-MX"/>
        </w:rPr>
        <w:t xml:space="preserve">, R. (2008). </w:t>
      </w:r>
      <w:proofErr w:type="spellStart"/>
      <w:r w:rsidRPr="00272CEC">
        <w:rPr>
          <w:rFonts w:ascii="Times New Roman" w:eastAsia="ArialMT" w:hAnsi="Times New Roman" w:cs="Times New Roman"/>
          <w:sz w:val="24"/>
          <w:szCs w:val="24"/>
          <w:lang w:eastAsia="es-MX"/>
        </w:rPr>
        <w:t>Posneoliberalismoǁ</w:t>
      </w:r>
      <w:proofErr w:type="spellEnd"/>
      <w:r w:rsidRPr="00272CEC">
        <w:rPr>
          <w:rFonts w:ascii="Times New Roman" w:eastAsia="ArialMT" w:hAnsi="Times New Roman" w:cs="Times New Roman"/>
          <w:sz w:val="24"/>
          <w:szCs w:val="24"/>
          <w:lang w:eastAsia="es-MX"/>
        </w:rPr>
        <w:t>: de la educación ambiental a la educación</w:t>
      </w:r>
    </w:p>
    <w:p w:rsidR="00A931FD" w:rsidRPr="00272CEC" w:rsidRDefault="00A931FD" w:rsidP="00A931FD">
      <w:pPr>
        <w:autoSpaceDE w:val="0"/>
        <w:autoSpaceDN w:val="0"/>
        <w:adjustRightInd w:val="0"/>
        <w:spacing w:after="0" w:line="480" w:lineRule="auto"/>
        <w:jc w:val="both"/>
        <w:rPr>
          <w:rFonts w:ascii="Times New Roman" w:eastAsia="ArialMT" w:hAnsi="Times New Roman" w:cs="Times New Roman"/>
          <w:sz w:val="24"/>
          <w:szCs w:val="24"/>
          <w:lang w:eastAsia="es-MX"/>
        </w:rPr>
      </w:pPr>
      <w:r w:rsidRPr="00272CEC">
        <w:rPr>
          <w:rFonts w:ascii="Times New Roman" w:eastAsia="ArialMT" w:hAnsi="Times New Roman" w:cs="Times New Roman"/>
          <w:sz w:val="24"/>
          <w:szCs w:val="24"/>
          <w:lang w:eastAsia="es-MX"/>
        </w:rPr>
        <w:t xml:space="preserve">             </w:t>
      </w:r>
      <w:proofErr w:type="gramStart"/>
      <w:r w:rsidRPr="00272CEC">
        <w:rPr>
          <w:rFonts w:ascii="Times New Roman" w:eastAsia="ArialMT" w:hAnsi="Times New Roman" w:cs="Times New Roman"/>
          <w:sz w:val="24"/>
          <w:szCs w:val="24"/>
          <w:lang w:eastAsia="es-MX"/>
        </w:rPr>
        <w:t>para</w:t>
      </w:r>
      <w:proofErr w:type="gramEnd"/>
      <w:r w:rsidRPr="00272CEC">
        <w:rPr>
          <w:rFonts w:ascii="Times New Roman" w:eastAsia="ArialMT" w:hAnsi="Times New Roman" w:cs="Times New Roman"/>
          <w:sz w:val="24"/>
          <w:szCs w:val="24"/>
          <w:lang w:eastAsia="es-MX"/>
        </w:rPr>
        <w:t xml:space="preserve"> la sustentabilidad. En González </w:t>
      </w:r>
      <w:proofErr w:type="spellStart"/>
      <w:r w:rsidRPr="00272CEC">
        <w:rPr>
          <w:rFonts w:ascii="Times New Roman" w:eastAsia="ArialMT" w:hAnsi="Times New Roman" w:cs="Times New Roman"/>
          <w:sz w:val="24"/>
          <w:szCs w:val="24"/>
          <w:lang w:eastAsia="es-MX"/>
        </w:rPr>
        <w:t>Gaudiano</w:t>
      </w:r>
      <w:proofErr w:type="spellEnd"/>
      <w:r w:rsidRPr="00272CEC">
        <w:rPr>
          <w:rFonts w:ascii="Times New Roman" w:eastAsia="ArialMT" w:hAnsi="Times New Roman" w:cs="Times New Roman"/>
          <w:sz w:val="24"/>
          <w:szCs w:val="24"/>
          <w:lang w:eastAsia="es-MX"/>
        </w:rPr>
        <w:t>, E. (</w:t>
      </w:r>
      <w:proofErr w:type="spellStart"/>
      <w:r w:rsidRPr="00272CEC">
        <w:rPr>
          <w:rFonts w:ascii="Times New Roman" w:eastAsia="ArialMT" w:hAnsi="Times New Roman" w:cs="Times New Roman"/>
          <w:sz w:val="24"/>
          <w:szCs w:val="24"/>
          <w:lang w:eastAsia="es-MX"/>
        </w:rPr>
        <w:t>Edit</w:t>
      </w:r>
      <w:proofErr w:type="spellEnd"/>
      <w:r w:rsidRPr="00272CEC">
        <w:rPr>
          <w:rFonts w:ascii="Times New Roman" w:eastAsia="ArialMT" w:hAnsi="Times New Roman" w:cs="Times New Roman"/>
          <w:sz w:val="24"/>
          <w:szCs w:val="24"/>
          <w:lang w:eastAsia="es-MX"/>
        </w:rPr>
        <w:t>). Educación, medio</w:t>
      </w:r>
    </w:p>
    <w:p w:rsidR="00A931FD" w:rsidRPr="00272CEC" w:rsidRDefault="00A931FD" w:rsidP="00A931FD">
      <w:pPr>
        <w:spacing w:after="0" w:line="480" w:lineRule="auto"/>
        <w:ind w:left="709" w:hanging="709"/>
        <w:jc w:val="both"/>
        <w:rPr>
          <w:rFonts w:ascii="Times New Roman" w:eastAsia="Calibri" w:hAnsi="Times New Roman" w:cs="Times New Roman"/>
          <w:sz w:val="24"/>
          <w:szCs w:val="24"/>
        </w:rPr>
      </w:pPr>
      <w:r w:rsidRPr="00272CEC">
        <w:rPr>
          <w:rFonts w:ascii="Times New Roman" w:eastAsia="ArialMT" w:hAnsi="Times New Roman" w:cs="Times New Roman"/>
          <w:sz w:val="24"/>
          <w:szCs w:val="24"/>
          <w:lang w:eastAsia="es-MX"/>
        </w:rPr>
        <w:t xml:space="preserve">            </w:t>
      </w:r>
      <w:proofErr w:type="gramStart"/>
      <w:r w:rsidRPr="00272CEC">
        <w:rPr>
          <w:rFonts w:ascii="Times New Roman" w:eastAsia="ArialMT" w:hAnsi="Times New Roman" w:cs="Times New Roman"/>
          <w:sz w:val="24"/>
          <w:szCs w:val="24"/>
          <w:lang w:eastAsia="es-MX"/>
        </w:rPr>
        <w:t>ambiental</w:t>
      </w:r>
      <w:proofErr w:type="gramEnd"/>
      <w:r w:rsidRPr="00272CEC">
        <w:rPr>
          <w:rFonts w:ascii="Times New Roman" w:eastAsia="ArialMT" w:hAnsi="Times New Roman" w:cs="Times New Roman"/>
          <w:sz w:val="24"/>
          <w:szCs w:val="24"/>
          <w:lang w:eastAsia="es-MX"/>
        </w:rPr>
        <w:t xml:space="preserve"> y sustentabilidad: once lecturas críticas. México: Siglo XXI</w:t>
      </w:r>
      <w:r w:rsidR="00556B0B">
        <w:rPr>
          <w:rFonts w:ascii="Times New Roman" w:eastAsia="ArialMT" w:hAnsi="Times New Roman" w:cs="Times New Roman"/>
          <w:sz w:val="24"/>
          <w:szCs w:val="24"/>
          <w:lang w:eastAsia="es-MX"/>
        </w:rPr>
        <w:t>.</w:t>
      </w:r>
    </w:p>
    <w:p w:rsidR="00A931FD" w:rsidRDefault="00A931FD" w:rsidP="00A931FD">
      <w:pPr>
        <w:spacing w:after="100" w:line="480" w:lineRule="auto"/>
        <w:ind w:left="709" w:hanging="709"/>
        <w:jc w:val="both"/>
        <w:rPr>
          <w:rFonts w:ascii="Times New Roman" w:eastAsia="Times New Roman" w:hAnsi="Times New Roman" w:cs="Times New Roman"/>
          <w:bCs/>
          <w:iCs/>
          <w:sz w:val="24"/>
          <w:szCs w:val="24"/>
          <w:lang w:val="en-US" w:eastAsia="es-MX"/>
        </w:rPr>
      </w:pPr>
      <w:proofErr w:type="gramStart"/>
      <w:r w:rsidRPr="00272CEC">
        <w:rPr>
          <w:rFonts w:ascii="Times New Roman" w:eastAsia="Times New Roman" w:hAnsi="Times New Roman" w:cs="Times New Roman"/>
          <w:bCs/>
          <w:iCs/>
          <w:sz w:val="24"/>
          <w:szCs w:val="24"/>
          <w:lang w:val="en-US" w:eastAsia="es-MX"/>
        </w:rPr>
        <w:t xml:space="preserve">Littig, B. and </w:t>
      </w:r>
      <w:proofErr w:type="spellStart"/>
      <w:r w:rsidRPr="00272CEC">
        <w:rPr>
          <w:rFonts w:ascii="Times New Roman" w:eastAsia="Times New Roman" w:hAnsi="Times New Roman" w:cs="Times New Roman"/>
          <w:bCs/>
          <w:iCs/>
          <w:sz w:val="24"/>
          <w:szCs w:val="24"/>
          <w:lang w:val="en-US" w:eastAsia="es-MX"/>
        </w:rPr>
        <w:t>Grießler</w:t>
      </w:r>
      <w:proofErr w:type="spellEnd"/>
      <w:r w:rsidRPr="00272CEC">
        <w:rPr>
          <w:rFonts w:ascii="Times New Roman" w:eastAsia="Times New Roman" w:hAnsi="Times New Roman" w:cs="Times New Roman"/>
          <w:bCs/>
          <w:iCs/>
          <w:sz w:val="24"/>
          <w:szCs w:val="24"/>
          <w:lang w:val="en-US" w:eastAsia="es-MX"/>
        </w:rPr>
        <w:t>, E. (2005)</w:t>
      </w:r>
      <w:r w:rsidR="00556B0B">
        <w:rPr>
          <w:rFonts w:ascii="Times New Roman" w:eastAsia="Times New Roman" w:hAnsi="Times New Roman" w:cs="Times New Roman"/>
          <w:bCs/>
          <w:iCs/>
          <w:sz w:val="24"/>
          <w:szCs w:val="24"/>
          <w:lang w:val="en-US" w:eastAsia="es-MX"/>
        </w:rPr>
        <w:t>.</w:t>
      </w:r>
      <w:proofErr w:type="gramEnd"/>
      <w:r w:rsidRPr="00272CEC">
        <w:rPr>
          <w:rFonts w:ascii="Times New Roman" w:eastAsia="Times New Roman" w:hAnsi="Times New Roman" w:cs="Times New Roman"/>
          <w:bCs/>
          <w:iCs/>
          <w:sz w:val="24"/>
          <w:szCs w:val="24"/>
          <w:lang w:val="en-US" w:eastAsia="es-MX"/>
        </w:rPr>
        <w:t xml:space="preserve"> </w:t>
      </w:r>
      <w:proofErr w:type="gramStart"/>
      <w:r w:rsidRPr="00272CEC">
        <w:rPr>
          <w:rFonts w:ascii="Times New Roman" w:eastAsia="Times New Roman" w:hAnsi="Times New Roman" w:cs="Times New Roman"/>
          <w:bCs/>
          <w:iCs/>
          <w:sz w:val="24"/>
          <w:szCs w:val="24"/>
          <w:lang w:val="en-US" w:eastAsia="es-MX"/>
        </w:rPr>
        <w:t xml:space="preserve">‘Social sustainability: a catchword between political pragmatism and social theory’, Int. J. </w:t>
      </w:r>
      <w:r w:rsidRPr="00272CEC">
        <w:rPr>
          <w:rFonts w:ascii="Times New Roman" w:eastAsia="Times New Roman" w:hAnsi="Times New Roman" w:cs="Times New Roman"/>
          <w:bCs/>
          <w:i/>
          <w:iCs/>
          <w:sz w:val="24"/>
          <w:szCs w:val="24"/>
          <w:lang w:val="en-US" w:eastAsia="es-MX"/>
        </w:rPr>
        <w:t>Sustainable Development</w:t>
      </w:r>
      <w:r w:rsidRPr="00272CEC">
        <w:rPr>
          <w:rFonts w:ascii="Times New Roman" w:eastAsia="Times New Roman" w:hAnsi="Times New Roman" w:cs="Times New Roman"/>
          <w:bCs/>
          <w:iCs/>
          <w:sz w:val="24"/>
          <w:szCs w:val="24"/>
          <w:lang w:val="en-US" w:eastAsia="es-MX"/>
        </w:rPr>
        <w:t xml:space="preserve">, </w:t>
      </w:r>
      <w:r w:rsidR="00D2336B">
        <w:rPr>
          <w:rFonts w:ascii="Times New Roman" w:eastAsia="Times New Roman" w:hAnsi="Times New Roman" w:cs="Times New Roman"/>
          <w:bCs/>
          <w:iCs/>
          <w:sz w:val="24"/>
          <w:szCs w:val="24"/>
          <w:lang w:val="en-US" w:eastAsia="es-MX"/>
        </w:rPr>
        <w:t>v</w:t>
      </w:r>
      <w:r w:rsidRPr="00272CEC">
        <w:rPr>
          <w:rFonts w:ascii="Times New Roman" w:eastAsia="Times New Roman" w:hAnsi="Times New Roman" w:cs="Times New Roman"/>
          <w:bCs/>
          <w:iCs/>
          <w:sz w:val="24"/>
          <w:szCs w:val="24"/>
          <w:lang w:val="en-US" w:eastAsia="es-MX"/>
        </w:rPr>
        <w:t xml:space="preserve">ol. 8, </w:t>
      </w:r>
      <w:proofErr w:type="spellStart"/>
      <w:r w:rsidR="00556B0B">
        <w:rPr>
          <w:rFonts w:ascii="Times New Roman" w:eastAsia="Times New Roman" w:hAnsi="Times New Roman" w:cs="Times New Roman"/>
          <w:bCs/>
          <w:iCs/>
          <w:sz w:val="24"/>
          <w:szCs w:val="24"/>
          <w:lang w:val="en-US" w:eastAsia="es-MX"/>
        </w:rPr>
        <w:t>n</w:t>
      </w:r>
      <w:r w:rsidR="00D2336B">
        <w:rPr>
          <w:rFonts w:ascii="Times New Roman" w:eastAsia="Times New Roman" w:hAnsi="Times New Roman" w:cs="Times New Roman"/>
          <w:bCs/>
          <w:iCs/>
          <w:sz w:val="24"/>
          <w:szCs w:val="24"/>
          <w:lang w:val="en-US" w:eastAsia="es-MX"/>
        </w:rPr>
        <w:t>úm</w:t>
      </w:r>
      <w:proofErr w:type="spellEnd"/>
      <w:r w:rsidRPr="00272CEC">
        <w:rPr>
          <w:rFonts w:ascii="Times New Roman" w:eastAsia="Times New Roman" w:hAnsi="Times New Roman" w:cs="Times New Roman"/>
          <w:bCs/>
          <w:iCs/>
          <w:sz w:val="24"/>
          <w:szCs w:val="24"/>
          <w:lang w:val="en-US" w:eastAsia="es-MX"/>
        </w:rPr>
        <w:t>.</w:t>
      </w:r>
      <w:proofErr w:type="gramEnd"/>
      <w:r w:rsidRPr="00272CEC">
        <w:rPr>
          <w:rFonts w:ascii="Times New Roman" w:eastAsia="Times New Roman" w:hAnsi="Times New Roman" w:cs="Times New Roman"/>
          <w:bCs/>
          <w:iCs/>
          <w:sz w:val="24"/>
          <w:szCs w:val="24"/>
          <w:lang w:val="en-US" w:eastAsia="es-MX"/>
        </w:rPr>
        <w:t xml:space="preserve"> 1/2, pp.</w:t>
      </w:r>
      <w:r w:rsidR="00D2336B">
        <w:rPr>
          <w:rFonts w:ascii="Times New Roman" w:eastAsia="Times New Roman" w:hAnsi="Times New Roman" w:cs="Times New Roman"/>
          <w:bCs/>
          <w:iCs/>
          <w:sz w:val="24"/>
          <w:szCs w:val="24"/>
          <w:lang w:val="en-US" w:eastAsia="es-MX"/>
        </w:rPr>
        <w:t xml:space="preserve"> </w:t>
      </w:r>
      <w:r w:rsidRPr="00272CEC">
        <w:rPr>
          <w:rFonts w:ascii="Times New Roman" w:eastAsia="Times New Roman" w:hAnsi="Times New Roman" w:cs="Times New Roman"/>
          <w:bCs/>
          <w:iCs/>
          <w:sz w:val="24"/>
          <w:szCs w:val="24"/>
          <w:lang w:val="en-US" w:eastAsia="es-MX"/>
        </w:rPr>
        <w:t>65</w:t>
      </w:r>
      <w:r w:rsidR="00556B0B">
        <w:rPr>
          <w:rFonts w:ascii="Times New Roman" w:eastAsia="Times New Roman" w:hAnsi="Times New Roman" w:cs="Times New Roman"/>
          <w:bCs/>
          <w:iCs/>
          <w:sz w:val="24"/>
          <w:szCs w:val="24"/>
          <w:lang w:val="en-US" w:eastAsia="es-MX"/>
        </w:rPr>
        <w:t>-</w:t>
      </w:r>
      <w:r w:rsidRPr="00272CEC">
        <w:rPr>
          <w:rFonts w:ascii="Times New Roman" w:eastAsia="Times New Roman" w:hAnsi="Times New Roman" w:cs="Times New Roman"/>
          <w:bCs/>
          <w:iCs/>
          <w:sz w:val="24"/>
          <w:szCs w:val="24"/>
          <w:lang w:val="en-US" w:eastAsia="es-MX"/>
        </w:rPr>
        <w:t>79.</w:t>
      </w:r>
    </w:p>
    <w:p w:rsidR="00A931FD" w:rsidRPr="00272CEC" w:rsidRDefault="00A931FD" w:rsidP="00A931FD">
      <w:pPr>
        <w:spacing w:after="100" w:line="480" w:lineRule="auto"/>
        <w:ind w:left="709" w:hanging="709"/>
        <w:jc w:val="both"/>
        <w:rPr>
          <w:rFonts w:ascii="Times New Roman" w:eastAsia="Times New Roman" w:hAnsi="Times New Roman" w:cs="Times New Roman"/>
          <w:bCs/>
          <w:iCs/>
          <w:sz w:val="24"/>
          <w:szCs w:val="24"/>
          <w:lang w:val="en-US" w:eastAsia="es-MX"/>
        </w:rPr>
      </w:pPr>
    </w:p>
    <w:sectPr w:rsidR="00A931FD" w:rsidRPr="00272CEC">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ABF" w:rsidRDefault="007F3ABF" w:rsidP="00734E3D">
      <w:pPr>
        <w:spacing w:after="0" w:line="240" w:lineRule="auto"/>
      </w:pPr>
      <w:r>
        <w:separator/>
      </w:r>
    </w:p>
  </w:endnote>
  <w:endnote w:type="continuationSeparator" w:id="0">
    <w:p w:rsidR="007F3ABF" w:rsidRDefault="007F3ABF" w:rsidP="00734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MT">
    <w:altName w:val="Arial Unicode MS"/>
    <w:panose1 w:val="00000000000000000000"/>
    <w:charset w:val="00"/>
    <w:family w:val="swiss"/>
    <w:notTrueType/>
    <w:pitch w:val="default"/>
    <w:sig w:usb0="00000000" w:usb1="080E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020497"/>
      <w:docPartObj>
        <w:docPartGallery w:val="Page Numbers (Bottom of Page)"/>
        <w:docPartUnique/>
      </w:docPartObj>
    </w:sdtPr>
    <w:sdtContent>
      <w:p w:rsidR="007B242B" w:rsidRDefault="007B242B" w:rsidP="007B242B">
        <w:pPr>
          <w:pStyle w:val="Piedepgina"/>
          <w:jc w:val="center"/>
        </w:pPr>
        <w:r w:rsidRPr="006D6018">
          <w:rPr>
            <w:rFonts w:cs="Calibri"/>
            <w:b/>
          </w:rPr>
          <w:t>Publicación # 05                    Julio - Diciembre 2016                           PAG</w:t>
        </w:r>
      </w:p>
    </w:sdtContent>
  </w:sdt>
  <w:p w:rsidR="004B6B49" w:rsidRDefault="004B6B49" w:rsidP="007B242B">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ABF" w:rsidRDefault="007F3ABF" w:rsidP="00734E3D">
      <w:pPr>
        <w:spacing w:after="0" w:line="240" w:lineRule="auto"/>
      </w:pPr>
      <w:r>
        <w:separator/>
      </w:r>
    </w:p>
  </w:footnote>
  <w:footnote w:type="continuationSeparator" w:id="0">
    <w:p w:rsidR="007F3ABF" w:rsidRDefault="007F3ABF" w:rsidP="00734E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42B" w:rsidRDefault="007B242B" w:rsidP="007B242B">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775BE"/>
    <w:multiLevelType w:val="hybridMultilevel"/>
    <w:tmpl w:val="B43CC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1FD"/>
    <w:rsid w:val="000D7606"/>
    <w:rsid w:val="00105A9E"/>
    <w:rsid w:val="001134B9"/>
    <w:rsid w:val="00161EE3"/>
    <w:rsid w:val="00236198"/>
    <w:rsid w:val="00260F2C"/>
    <w:rsid w:val="00276AB7"/>
    <w:rsid w:val="0028071E"/>
    <w:rsid w:val="003367A4"/>
    <w:rsid w:val="00342D53"/>
    <w:rsid w:val="003E042A"/>
    <w:rsid w:val="003E1C4A"/>
    <w:rsid w:val="00403E6F"/>
    <w:rsid w:val="004A3B57"/>
    <w:rsid w:val="004A4F67"/>
    <w:rsid w:val="004B6B49"/>
    <w:rsid w:val="005044F8"/>
    <w:rsid w:val="00556B0B"/>
    <w:rsid w:val="00576821"/>
    <w:rsid w:val="00585EF2"/>
    <w:rsid w:val="0065458D"/>
    <w:rsid w:val="0068095C"/>
    <w:rsid w:val="00683141"/>
    <w:rsid w:val="006B31EB"/>
    <w:rsid w:val="006D4262"/>
    <w:rsid w:val="00733C35"/>
    <w:rsid w:val="00734E3D"/>
    <w:rsid w:val="00755DEA"/>
    <w:rsid w:val="00763CA1"/>
    <w:rsid w:val="00775070"/>
    <w:rsid w:val="00796343"/>
    <w:rsid w:val="007B242B"/>
    <w:rsid w:val="007D3BF1"/>
    <w:rsid w:val="007F3280"/>
    <w:rsid w:val="007F3ABF"/>
    <w:rsid w:val="00892035"/>
    <w:rsid w:val="008B3F0B"/>
    <w:rsid w:val="008C2C05"/>
    <w:rsid w:val="008C7B22"/>
    <w:rsid w:val="008F318B"/>
    <w:rsid w:val="00915C1D"/>
    <w:rsid w:val="009734D3"/>
    <w:rsid w:val="009D5D2A"/>
    <w:rsid w:val="00A35F9E"/>
    <w:rsid w:val="00A74271"/>
    <w:rsid w:val="00A931FD"/>
    <w:rsid w:val="00AB44E6"/>
    <w:rsid w:val="00B37E03"/>
    <w:rsid w:val="00BD65CD"/>
    <w:rsid w:val="00C11637"/>
    <w:rsid w:val="00C44327"/>
    <w:rsid w:val="00C96B40"/>
    <w:rsid w:val="00D2336B"/>
    <w:rsid w:val="00D421CD"/>
    <w:rsid w:val="00D63657"/>
    <w:rsid w:val="00D763CD"/>
    <w:rsid w:val="00D85C15"/>
    <w:rsid w:val="00DD5864"/>
    <w:rsid w:val="00DE0A7F"/>
    <w:rsid w:val="00E716B2"/>
    <w:rsid w:val="00EF0A1A"/>
    <w:rsid w:val="00F370F6"/>
    <w:rsid w:val="00F837D4"/>
    <w:rsid w:val="00F92419"/>
    <w:rsid w:val="00FB7575"/>
    <w:rsid w:val="00FD0160"/>
    <w:rsid w:val="00FE1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1F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734E3D"/>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734E3D"/>
    <w:rPr>
      <w:rFonts w:ascii="Times New Roman" w:eastAsia="Times New Roman" w:hAnsi="Times New Roman" w:cs="Times New Roman"/>
      <w:sz w:val="20"/>
      <w:szCs w:val="20"/>
      <w:lang w:val="es-ES" w:eastAsia="es-ES"/>
    </w:rPr>
  </w:style>
  <w:style w:type="character" w:styleId="Refdenotaalpie">
    <w:name w:val="footnote reference"/>
    <w:semiHidden/>
    <w:rsid w:val="00734E3D"/>
    <w:rPr>
      <w:vertAlign w:val="superscript"/>
    </w:rPr>
  </w:style>
  <w:style w:type="paragraph" w:styleId="Encabezado">
    <w:name w:val="header"/>
    <w:basedOn w:val="Normal"/>
    <w:link w:val="EncabezadoCar"/>
    <w:uiPriority w:val="99"/>
    <w:unhideWhenUsed/>
    <w:rsid w:val="008F31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318B"/>
  </w:style>
  <w:style w:type="paragraph" w:styleId="Piedepgina">
    <w:name w:val="footer"/>
    <w:basedOn w:val="Normal"/>
    <w:link w:val="PiedepginaCar"/>
    <w:uiPriority w:val="99"/>
    <w:unhideWhenUsed/>
    <w:rsid w:val="008F31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318B"/>
  </w:style>
  <w:style w:type="paragraph" w:styleId="Textodeglobo">
    <w:name w:val="Balloon Text"/>
    <w:basedOn w:val="Normal"/>
    <w:link w:val="TextodegloboCar"/>
    <w:uiPriority w:val="99"/>
    <w:semiHidden/>
    <w:unhideWhenUsed/>
    <w:rsid w:val="00D233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336B"/>
    <w:rPr>
      <w:rFonts w:ascii="Tahoma" w:hAnsi="Tahoma" w:cs="Tahoma"/>
      <w:sz w:val="16"/>
      <w:szCs w:val="16"/>
    </w:rPr>
  </w:style>
  <w:style w:type="character" w:styleId="Hipervnculo">
    <w:name w:val="Hyperlink"/>
    <w:basedOn w:val="Fuentedeprrafopredeter"/>
    <w:uiPriority w:val="99"/>
    <w:unhideWhenUsed/>
    <w:rsid w:val="008C7B2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1F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734E3D"/>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734E3D"/>
    <w:rPr>
      <w:rFonts w:ascii="Times New Roman" w:eastAsia="Times New Roman" w:hAnsi="Times New Roman" w:cs="Times New Roman"/>
      <w:sz w:val="20"/>
      <w:szCs w:val="20"/>
      <w:lang w:val="es-ES" w:eastAsia="es-ES"/>
    </w:rPr>
  </w:style>
  <w:style w:type="character" w:styleId="Refdenotaalpie">
    <w:name w:val="footnote reference"/>
    <w:semiHidden/>
    <w:rsid w:val="00734E3D"/>
    <w:rPr>
      <w:vertAlign w:val="superscript"/>
    </w:rPr>
  </w:style>
  <w:style w:type="paragraph" w:styleId="Encabezado">
    <w:name w:val="header"/>
    <w:basedOn w:val="Normal"/>
    <w:link w:val="EncabezadoCar"/>
    <w:uiPriority w:val="99"/>
    <w:unhideWhenUsed/>
    <w:rsid w:val="008F31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318B"/>
  </w:style>
  <w:style w:type="paragraph" w:styleId="Piedepgina">
    <w:name w:val="footer"/>
    <w:basedOn w:val="Normal"/>
    <w:link w:val="PiedepginaCar"/>
    <w:uiPriority w:val="99"/>
    <w:unhideWhenUsed/>
    <w:rsid w:val="008F31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318B"/>
  </w:style>
  <w:style w:type="paragraph" w:styleId="Textodeglobo">
    <w:name w:val="Balloon Text"/>
    <w:basedOn w:val="Normal"/>
    <w:link w:val="TextodegloboCar"/>
    <w:uiPriority w:val="99"/>
    <w:semiHidden/>
    <w:unhideWhenUsed/>
    <w:rsid w:val="00D233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336B"/>
    <w:rPr>
      <w:rFonts w:ascii="Tahoma" w:hAnsi="Tahoma" w:cs="Tahoma"/>
      <w:sz w:val="16"/>
      <w:szCs w:val="16"/>
    </w:rPr>
  </w:style>
  <w:style w:type="character" w:styleId="Hipervnculo">
    <w:name w:val="Hyperlink"/>
    <w:basedOn w:val="Fuentedeprrafopredeter"/>
    <w:uiPriority w:val="99"/>
    <w:unhideWhenUsed/>
    <w:rsid w:val="008C7B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llesmonik@eca.uson.m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mailto:sfelix@guaymas.uson.mx"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yperlink" Target="mailto:aeortiz@pitic.uson.mx" TargetMode="External"/><Relationship Id="rId14" Type="http://schemas.openxmlformats.org/officeDocument/2006/relationships/chart" Target="charts/chart2.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es-MX"/>
              <a:t>GÉNERO</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spPr>
            <a:solidFill>
              <a:schemeClr val="accent1"/>
            </a:solidFill>
            <a:ln>
              <a:noFill/>
            </a:ln>
            <a:effectLst/>
            <a:sp3d/>
          </c:spPr>
          <c:invertIfNegative val="0"/>
          <c:dLbls>
            <c:dLbl>
              <c:idx val="0"/>
              <c:layout>
                <c:manualLayout>
                  <c:x val="1.5748031496062943E-2"/>
                  <c:y val="-0.3719599427753934"/>
                </c:manualLayout>
              </c:layout>
              <c:tx>
                <c:rich>
                  <a:bodyPr/>
                  <a:lstStyle/>
                  <a:p>
                    <a:r>
                      <a:rPr lang="en-US"/>
                      <a:t>60.91</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9.6236858517316476E-17"/>
                  <c:y val="-0.40629470672389134"/>
                </c:manualLayout>
              </c:layout>
              <c:tx>
                <c:rich>
                  <a:bodyPr rot="0" spcFirstLastPara="1" vertOverflow="ellipsis" vert="horz" wrap="square" lIns="38100" tIns="19050" rIns="38100" bIns="19050" anchor="ctr" anchorCtr="1">
                    <a:noAutofit/>
                  </a:bodyPr>
                  <a:lstStyle/>
                  <a:p>
                    <a:pPr>
                      <a:defRPr sz="899" b="0" i="0" u="none" strike="noStrike" kern="1200" baseline="0">
                        <a:solidFill>
                          <a:schemeClr val="tx1">
                            <a:lumMod val="75000"/>
                            <a:lumOff val="25000"/>
                          </a:schemeClr>
                        </a:solidFill>
                        <a:latin typeface="+mn-lt"/>
                        <a:ea typeface="+mn-ea"/>
                        <a:cs typeface="+mn-cs"/>
                      </a:defRPr>
                    </a:pPr>
                    <a:r>
                      <a:rPr lang="en-US"/>
                      <a:t>39.09</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Hoja1!$B$6:$B$7</c:f>
              <c:strCache>
                <c:ptCount val="2"/>
                <c:pt idx="0">
                  <c:v>Femenino</c:v>
                </c:pt>
                <c:pt idx="1">
                  <c:v>Masculino</c:v>
                </c:pt>
              </c:strCache>
            </c:strRef>
          </c:cat>
          <c:val>
            <c:numRef>
              <c:f>Hoja1!$C$6:$C$7</c:f>
              <c:numCache>
                <c:formatCode>0.00</c:formatCode>
                <c:ptCount val="2"/>
                <c:pt idx="0">
                  <c:v>60.905349794238681</c:v>
                </c:pt>
                <c:pt idx="1">
                  <c:v>39.094650205761319</c:v>
                </c:pt>
              </c:numCache>
            </c:numRef>
          </c:val>
        </c:ser>
        <c:dLbls>
          <c:showLegendKey val="0"/>
          <c:showVal val="0"/>
          <c:showCatName val="0"/>
          <c:showSerName val="0"/>
          <c:showPercent val="0"/>
          <c:showBubbleSize val="0"/>
        </c:dLbls>
        <c:gapWidth val="150"/>
        <c:shape val="box"/>
        <c:axId val="227203328"/>
        <c:axId val="301715456"/>
        <c:axId val="0"/>
      </c:bar3DChart>
      <c:catAx>
        <c:axId val="227203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MX"/>
          </a:p>
        </c:txPr>
        <c:crossAx val="301715456"/>
        <c:crosses val="autoZero"/>
        <c:auto val="1"/>
        <c:lblAlgn val="ctr"/>
        <c:lblOffset val="100"/>
        <c:noMultiLvlLbl val="0"/>
      </c:catAx>
      <c:valAx>
        <c:axId val="301715456"/>
        <c:scaling>
          <c:orientation val="minMax"/>
        </c:scaling>
        <c:delete val="0"/>
        <c:axPos val="l"/>
        <c:majorGridlines>
          <c:spPr>
            <a:ln w="9516"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MX"/>
          </a:p>
        </c:txPr>
        <c:crossAx val="227203328"/>
        <c:crosses val="autoZero"/>
        <c:crossBetween val="between"/>
      </c:valAx>
      <c:spPr>
        <a:noFill/>
        <a:ln w="25376">
          <a:noFill/>
        </a:ln>
      </c:spPr>
    </c:plotArea>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es-MX"/>
              <a:t>CONCEPTO DE</a:t>
            </a:r>
            <a:r>
              <a:rPr lang="es-MX" baseline="0"/>
              <a:t> DESARROLLO SUSTENTABLE</a:t>
            </a:r>
            <a:r>
              <a:rPr lang="es-MX"/>
              <a:t>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spPr>
            <a:solidFill>
              <a:schemeClr val="accent1"/>
            </a:solidFill>
            <a:ln>
              <a:noFill/>
            </a:ln>
            <a:effectLst/>
            <a:sp3d/>
          </c:spPr>
          <c:invertIfNegative val="0"/>
          <c:dLbls>
            <c:dLbl>
              <c:idx val="0"/>
              <c:layout>
                <c:manualLayout>
                  <c:x val="9.7323600973235561E-3"/>
                  <c:y val="-0.22134387351778662"/>
                </c:manualLayout>
              </c:layout>
              <c:tx>
                <c:rich>
                  <a:bodyPr/>
                  <a:lstStyle/>
                  <a:p>
                    <a:r>
                      <a:rPr lang="en-US"/>
                      <a:t>51.44</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21080368906455868"/>
                </c:manualLayout>
              </c:layout>
              <c:tx>
                <c:rich>
                  <a:bodyPr/>
                  <a:lstStyle/>
                  <a:p>
                    <a:r>
                      <a:rPr lang="en-US"/>
                      <a:t>10.29</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4598540145985491E-2"/>
                  <c:y val="-0.20553359683794467"/>
                </c:manualLayout>
              </c:layout>
              <c:tx>
                <c:rich>
                  <a:bodyPr/>
                  <a:lstStyle/>
                  <a:p>
                    <a:r>
                      <a:rPr lang="en-US"/>
                      <a:t>30.04</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8.921227030437367E-17"/>
                  <c:y val="-0.22134387351778662"/>
                </c:manualLayout>
              </c:layout>
              <c:tx>
                <c:rich>
                  <a:bodyPr/>
                  <a:lstStyle/>
                  <a:p>
                    <a:r>
                      <a:rPr lang="en-US"/>
                      <a:t>8.23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Hoja1!$B$35:$B$38</c:f>
              <c:strCache>
                <c:ptCount val="4"/>
                <c:pt idx="0">
                  <c:v>Desarrollo Social, cuidado del medio ambiente</c:v>
                </c:pt>
                <c:pt idx="1">
                  <c:v>Equilibrio ecológico, recursos renovables, cuidado del planeta y la tierra</c:v>
                </c:pt>
                <c:pt idx="2">
                  <c:v>Otras: que sostiene, repara, apoyos, mejoras ahorro de dinero, economía y satisfacción</c:v>
                </c:pt>
                <c:pt idx="3">
                  <c:v>No sabe, no contestó</c:v>
                </c:pt>
              </c:strCache>
            </c:strRef>
          </c:cat>
          <c:val>
            <c:numRef>
              <c:f>Hoja1!$C$35:$C$38</c:f>
              <c:numCache>
                <c:formatCode>0.00</c:formatCode>
                <c:ptCount val="4"/>
                <c:pt idx="0">
                  <c:v>51.440329218106996</c:v>
                </c:pt>
                <c:pt idx="1">
                  <c:v>10.2880658436214</c:v>
                </c:pt>
                <c:pt idx="2">
                  <c:v>30.041152263374485</c:v>
                </c:pt>
                <c:pt idx="3">
                  <c:v>8.2304526748971192</c:v>
                </c:pt>
              </c:numCache>
            </c:numRef>
          </c:val>
        </c:ser>
        <c:dLbls>
          <c:showLegendKey val="0"/>
          <c:showVal val="0"/>
          <c:showCatName val="0"/>
          <c:showSerName val="0"/>
          <c:showPercent val="0"/>
          <c:showBubbleSize val="0"/>
        </c:dLbls>
        <c:gapWidth val="150"/>
        <c:shape val="box"/>
        <c:axId val="301474176"/>
        <c:axId val="301475712"/>
        <c:axId val="0"/>
      </c:bar3DChart>
      <c:catAx>
        <c:axId val="3014741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MX"/>
          </a:p>
        </c:txPr>
        <c:crossAx val="301475712"/>
        <c:crosses val="autoZero"/>
        <c:auto val="1"/>
        <c:lblAlgn val="ctr"/>
        <c:lblOffset val="100"/>
        <c:noMultiLvlLbl val="0"/>
      </c:catAx>
      <c:valAx>
        <c:axId val="301475712"/>
        <c:scaling>
          <c:orientation val="minMax"/>
        </c:scaling>
        <c:delete val="0"/>
        <c:axPos val="l"/>
        <c:majorGridlines>
          <c:spPr>
            <a:ln w="9519"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MX"/>
          </a:p>
        </c:txPr>
        <c:crossAx val="301474176"/>
        <c:crosses val="autoZero"/>
        <c:crossBetween val="between"/>
      </c:valAx>
      <c:spPr>
        <a:noFill/>
        <a:ln w="25384">
          <a:noFill/>
        </a:ln>
      </c:spPr>
    </c:plotArea>
    <c:plotVisOnly val="1"/>
    <c:dispBlanksAs val="gap"/>
    <c:showDLblsOverMax val="0"/>
  </c:chart>
  <c:spPr>
    <a:solidFill>
      <a:schemeClr val="bg1"/>
    </a:solidFill>
    <a:ln w="9519"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es-MX"/>
              <a:t>APLICACIÓN DE LA SUSTENTABILIDAD EN LA UNIVERSIDAD </a:t>
            </a:r>
          </a:p>
          <a:p>
            <a:pPr>
              <a:defRPr sz="1398" b="0" i="0" u="none" strike="noStrike" kern="1200" spc="0" baseline="0">
                <a:solidFill>
                  <a:schemeClr val="tx1">
                    <a:lumMod val="65000"/>
                    <a:lumOff val="35000"/>
                  </a:schemeClr>
                </a:solidFill>
                <a:latin typeface="+mn-lt"/>
                <a:ea typeface="+mn-ea"/>
                <a:cs typeface="+mn-cs"/>
              </a:defRPr>
            </a:pPr>
            <a:endParaRPr lang="es-MX"/>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5.7719383786326975E-17"/>
                  <c:y val="-1.9753081299223957E-2"/>
                </c:manualLayout>
              </c:layout>
              <c:tx>
                <c:rich>
                  <a:bodyPr/>
                  <a:lstStyle/>
                  <a:p>
                    <a:r>
                      <a:rPr lang="en-US"/>
                      <a:t>96.30</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0.41</a:t>
                    </a:r>
                  </a:p>
                </c:rich>
              </c:tx>
              <c:showLegendKey val="0"/>
              <c:showVal val="1"/>
              <c:showCatName val="0"/>
              <c:showSerName val="0"/>
              <c:showPercent val="0"/>
              <c:showBubbleSize val="0"/>
            </c:dLbl>
            <c:dLbl>
              <c:idx val="2"/>
              <c:tx>
                <c:rich>
                  <a:bodyPr/>
                  <a:lstStyle/>
                  <a:p>
                    <a:r>
                      <a:rPr lang="en-US"/>
                      <a:t>3.29</a:t>
                    </a:r>
                  </a:p>
                </c:rich>
              </c:tx>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Hoja1!$B$48:$B$50</c:f>
              <c:strCache>
                <c:ptCount val="3"/>
                <c:pt idx="0">
                  <c:v>Si</c:v>
                </c:pt>
                <c:pt idx="1">
                  <c:v>No</c:v>
                </c:pt>
                <c:pt idx="2">
                  <c:v>No se </c:v>
                </c:pt>
              </c:strCache>
            </c:strRef>
          </c:cat>
          <c:val>
            <c:numRef>
              <c:f>Hoja1!$C$48:$C$50</c:f>
              <c:numCache>
                <c:formatCode>0.00</c:formatCode>
                <c:ptCount val="3"/>
                <c:pt idx="0">
                  <c:v>96.296296296296291</c:v>
                </c:pt>
                <c:pt idx="1">
                  <c:v>0.41152263374485598</c:v>
                </c:pt>
                <c:pt idx="2">
                  <c:v>3.2921810699588478</c:v>
                </c:pt>
              </c:numCache>
            </c:numRef>
          </c:val>
        </c:ser>
        <c:dLbls>
          <c:showLegendKey val="0"/>
          <c:showVal val="0"/>
          <c:showCatName val="0"/>
          <c:showSerName val="0"/>
          <c:showPercent val="0"/>
          <c:showBubbleSize val="0"/>
        </c:dLbls>
        <c:gapWidth val="150"/>
        <c:shape val="box"/>
        <c:axId val="314235136"/>
        <c:axId val="314236928"/>
        <c:axId val="0"/>
      </c:bar3DChart>
      <c:catAx>
        <c:axId val="314235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MX"/>
          </a:p>
        </c:txPr>
        <c:crossAx val="314236928"/>
        <c:crosses val="autoZero"/>
        <c:auto val="1"/>
        <c:lblAlgn val="ctr"/>
        <c:lblOffset val="100"/>
        <c:noMultiLvlLbl val="0"/>
      </c:catAx>
      <c:valAx>
        <c:axId val="314236928"/>
        <c:scaling>
          <c:orientation val="minMax"/>
        </c:scaling>
        <c:delete val="0"/>
        <c:axPos val="l"/>
        <c:majorGridlines>
          <c:spPr>
            <a:ln w="9516"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MX"/>
          </a:p>
        </c:txPr>
        <c:crossAx val="314235136"/>
        <c:crosses val="autoZero"/>
        <c:crossBetween val="between"/>
      </c:valAx>
      <c:spPr>
        <a:noFill/>
        <a:ln w="25375">
          <a:noFill/>
        </a:ln>
      </c:spPr>
    </c:plotArea>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200"/>
              <a:t>CONOCIMIENTO</a:t>
            </a:r>
            <a:r>
              <a:rPr lang="es-MX" sz="1200" baseline="0"/>
              <a:t> DEL PLAN DE DESARROLLO SUSTENTABLE DE LA UNISON</a:t>
            </a:r>
            <a:endParaRPr lang="es-MX" sz="1200"/>
          </a:p>
        </c:rich>
      </c:tx>
      <c:layout>
        <c:manualLayout>
          <c:xMode val="edge"/>
          <c:yMode val="edge"/>
          <c:x val="0.15682456171533862"/>
          <c:y val="0"/>
        </c:manualLayout>
      </c:layout>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12877537182852145"/>
          <c:y val="0.19486111111111112"/>
          <c:w val="0.87122462817147861"/>
          <c:h val="0.6435808544765238"/>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Hoja1!$A$56:$B$57</c:f>
              <c:multiLvlStrCache>
                <c:ptCount val="2"/>
                <c:lvl>
                  <c:pt idx="0">
                    <c:v>Si</c:v>
                  </c:pt>
                  <c:pt idx="1">
                    <c:v>No</c:v>
                  </c:pt>
                </c:lvl>
                <c:lvl>
                  <c:pt idx="0">
                    <c:v>PLAN DES SUST</c:v>
                  </c:pt>
                </c:lvl>
              </c:multiLvlStrCache>
            </c:multiLvlStrRef>
          </c:cat>
          <c:val>
            <c:numRef>
              <c:f>Hoja1!$C$56:$C$57</c:f>
              <c:numCache>
                <c:formatCode>0.0</c:formatCode>
                <c:ptCount val="2"/>
                <c:pt idx="0">
                  <c:v>9.4650205761316872</c:v>
                </c:pt>
                <c:pt idx="1">
                  <c:v>90.534979423868307</c:v>
                </c:pt>
              </c:numCache>
            </c:numRef>
          </c:val>
        </c:ser>
        <c:dLbls>
          <c:showLegendKey val="0"/>
          <c:showVal val="0"/>
          <c:showCatName val="0"/>
          <c:showSerName val="0"/>
          <c:showPercent val="0"/>
          <c:showBubbleSize val="0"/>
        </c:dLbls>
        <c:gapWidth val="150"/>
        <c:shape val="box"/>
        <c:axId val="308486528"/>
        <c:axId val="308488064"/>
        <c:axId val="0"/>
      </c:bar3DChart>
      <c:catAx>
        <c:axId val="308486528"/>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8488064"/>
        <c:crosses val="autoZero"/>
        <c:auto val="1"/>
        <c:lblAlgn val="ctr"/>
        <c:lblOffset val="100"/>
        <c:noMultiLvlLbl val="0"/>
      </c:catAx>
      <c:valAx>
        <c:axId val="3084880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848652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es-MX"/>
              <a:t>MATERIA SUSTENTABILIDAD</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solidFill>
            <a:ln>
              <a:noFill/>
            </a:ln>
            <a:effectLst/>
            <a:sp3d/>
          </c:spPr>
          <c:invertIfNegative val="0"/>
          <c:dLbls>
            <c:dLbl>
              <c:idx val="0"/>
              <c:layout>
                <c:manualLayout>
                  <c:x val="7.0476097840987045E-2"/>
                  <c:y val="-0.1085663961152670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86.83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dLbl>
              <c:idx val="1"/>
              <c:layout>
                <c:manualLayout>
                  <c:x val="5.3253161054605321E-2"/>
                  <c:y val="-0.11332150752431615"/>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13.17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Hoja1!$B$64:$B$65</c:f>
              <c:strCache>
                <c:ptCount val="2"/>
                <c:pt idx="0">
                  <c:v>Si</c:v>
                </c:pt>
                <c:pt idx="1">
                  <c:v>No</c:v>
                </c:pt>
              </c:strCache>
            </c:strRef>
          </c:cat>
          <c:val>
            <c:numRef>
              <c:f>Hoja1!$C$64:$C$65</c:f>
              <c:numCache>
                <c:formatCode>0.00</c:formatCode>
                <c:ptCount val="2"/>
                <c:pt idx="0">
                  <c:v>86.831275720164612</c:v>
                </c:pt>
                <c:pt idx="1">
                  <c:v>13.168724279835391</c:v>
                </c:pt>
              </c:numCache>
            </c:numRef>
          </c:val>
        </c:ser>
        <c:dLbls>
          <c:showLegendKey val="0"/>
          <c:showVal val="0"/>
          <c:showCatName val="0"/>
          <c:showSerName val="0"/>
          <c:showPercent val="0"/>
          <c:showBubbleSize val="0"/>
        </c:dLbls>
        <c:gapWidth val="150"/>
        <c:shape val="box"/>
        <c:axId val="367255552"/>
        <c:axId val="367257088"/>
        <c:axId val="302381696"/>
      </c:bar3DChart>
      <c:catAx>
        <c:axId val="367255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67257088"/>
        <c:crosses val="autoZero"/>
        <c:auto val="1"/>
        <c:lblAlgn val="ctr"/>
        <c:lblOffset val="100"/>
        <c:noMultiLvlLbl val="0"/>
      </c:catAx>
      <c:valAx>
        <c:axId val="367257088"/>
        <c:scaling>
          <c:orientation val="minMax"/>
        </c:scaling>
        <c:delete val="0"/>
        <c:axPos val="l"/>
        <c:majorGridlines>
          <c:spPr>
            <a:ln w="9520"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67255552"/>
        <c:crosses val="autoZero"/>
        <c:crossBetween val="between"/>
      </c:valAx>
      <c:serAx>
        <c:axId val="302381696"/>
        <c:scaling>
          <c:orientation val="minMax"/>
        </c:scaling>
        <c:delete val="0"/>
        <c:axPos val="b"/>
        <c:numFmt formatCode="General" sourceLinked="1"/>
        <c:majorTickMark val="none"/>
        <c:minorTickMark val="none"/>
        <c:tickLblPos val="nextTo"/>
        <c:spPr>
          <a:ln w="9520">
            <a:noFill/>
          </a:ln>
        </c:spPr>
        <c:txPr>
          <a:bodyPr rot="0" vert="horz"/>
          <a:lstStyle/>
          <a:p>
            <a:pPr>
              <a:defRPr sz="900" b="0" i="0" u="none" strike="noStrike" baseline="0">
                <a:solidFill>
                  <a:srgbClr val="333333"/>
                </a:solidFill>
                <a:latin typeface="Calibri"/>
                <a:ea typeface="Calibri"/>
                <a:cs typeface="Calibri"/>
              </a:defRPr>
            </a:pPr>
            <a:endParaRPr lang="es-MX"/>
          </a:p>
        </c:txPr>
        <c:crossAx val="367257088"/>
        <c:crosses val="autoZero"/>
        <c:tickLblSkip val="1"/>
        <c:tickMarkSkip val="1"/>
      </c:serAx>
      <c:spPr>
        <a:noFill/>
        <a:ln w="25388">
          <a:noFill/>
        </a:ln>
      </c:spPr>
    </c:plotArea>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8E2AB-D56D-4FCD-9D2E-076400E39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3898</Words>
  <Characters>21441</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Gustavo Toledo Andrade</cp:lastModifiedBy>
  <cp:revision>2</cp:revision>
  <dcterms:created xsi:type="dcterms:W3CDTF">2016-10-07T05:03:00Z</dcterms:created>
  <dcterms:modified xsi:type="dcterms:W3CDTF">2016-10-07T05:03:00Z</dcterms:modified>
</cp:coreProperties>
</file>