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A6C35D" w14:textId="775A09F0" w:rsidR="005F4F46" w:rsidRPr="001867AE" w:rsidRDefault="005F4F46" w:rsidP="001867AE">
      <w:pPr>
        <w:spacing w:line="276" w:lineRule="auto"/>
        <w:jc w:val="right"/>
        <w:rPr>
          <w:rFonts w:asciiTheme="majorHAnsi" w:eastAsia="Calibri" w:hAnsiTheme="majorHAnsi" w:cs="Arial"/>
          <w:color w:val="7030A0"/>
          <w:sz w:val="36"/>
          <w:lang w:val="es-MX" w:eastAsia="en-US"/>
        </w:rPr>
      </w:pPr>
      <w:r w:rsidRPr="001867AE">
        <w:rPr>
          <w:rFonts w:asciiTheme="majorHAnsi" w:eastAsia="Calibri" w:hAnsiTheme="majorHAnsi" w:cs="Arial"/>
          <w:color w:val="7030A0"/>
          <w:sz w:val="36"/>
          <w:lang w:val="es-MX" w:eastAsia="en-US"/>
        </w:rPr>
        <w:t>Abordaje sistémico en la gestión de buenas prácticas de convivencia con perspectiva de género. Caso de la Escuela Superior de Comercio y Administración, Unidad Santo Tomás del Instituto Politécnico Nacional</w:t>
      </w:r>
    </w:p>
    <w:p w14:paraId="36A19370" w14:textId="77777777" w:rsidR="005F4F46" w:rsidRPr="001867AE" w:rsidRDefault="005F4F46" w:rsidP="001867AE">
      <w:pPr>
        <w:spacing w:line="276" w:lineRule="auto"/>
        <w:jc w:val="right"/>
        <w:rPr>
          <w:rFonts w:asciiTheme="majorHAnsi" w:eastAsia="Calibri" w:hAnsiTheme="majorHAnsi" w:cs="Arial"/>
          <w:color w:val="7030A0"/>
          <w:sz w:val="36"/>
          <w:lang w:val="es-MX" w:eastAsia="en-US"/>
        </w:rPr>
      </w:pPr>
    </w:p>
    <w:p w14:paraId="01BBBD98" w14:textId="543C265C" w:rsidR="005F4F46" w:rsidRPr="001867AE" w:rsidRDefault="005F4F46" w:rsidP="001867AE">
      <w:pPr>
        <w:spacing w:line="276" w:lineRule="auto"/>
        <w:jc w:val="right"/>
        <w:rPr>
          <w:rFonts w:ascii="Times New Roman" w:hAnsi="Times New Roman" w:cs="Times New Roman"/>
          <w:i/>
          <w:sz w:val="18"/>
          <w:szCs w:val="22"/>
          <w:lang w:val="en-US"/>
        </w:rPr>
      </w:pPr>
      <w:r w:rsidRPr="001867AE">
        <w:rPr>
          <w:rFonts w:asciiTheme="majorHAnsi" w:eastAsia="Calibri" w:hAnsiTheme="majorHAnsi" w:cs="Arial"/>
          <w:i/>
          <w:color w:val="7030A0"/>
          <w:sz w:val="28"/>
          <w:lang w:val="es-MX" w:eastAsia="en-US"/>
        </w:rPr>
        <w:t xml:space="preserve">A systemic approach towards the management of good coexistence practices with a gender perspective. Case of </w:t>
      </w:r>
      <w:proofErr w:type="spellStart"/>
      <w:r w:rsidRPr="001867AE">
        <w:rPr>
          <w:rFonts w:asciiTheme="majorHAnsi" w:eastAsia="Calibri" w:hAnsiTheme="majorHAnsi" w:cs="Arial"/>
          <w:i/>
          <w:color w:val="7030A0"/>
          <w:sz w:val="28"/>
          <w:lang w:val="es-MX" w:eastAsia="en-US"/>
        </w:rPr>
        <w:t>the</w:t>
      </w:r>
      <w:proofErr w:type="spellEnd"/>
      <w:r w:rsidRPr="001867AE">
        <w:rPr>
          <w:rFonts w:asciiTheme="majorHAnsi" w:eastAsia="Calibri" w:hAnsiTheme="majorHAnsi" w:cs="Arial"/>
          <w:i/>
          <w:color w:val="7030A0"/>
          <w:sz w:val="28"/>
          <w:lang w:val="es-MX" w:eastAsia="en-US"/>
        </w:rPr>
        <w:t xml:space="preserve"> Escuela Superior de Comercio y Administración, Santo Tomás Campus of </w:t>
      </w:r>
      <w:proofErr w:type="spellStart"/>
      <w:r w:rsidRPr="001867AE">
        <w:rPr>
          <w:rFonts w:asciiTheme="majorHAnsi" w:eastAsia="Calibri" w:hAnsiTheme="majorHAnsi" w:cs="Arial"/>
          <w:i/>
          <w:color w:val="7030A0"/>
          <w:sz w:val="28"/>
          <w:lang w:val="es-MX" w:eastAsia="en-US"/>
        </w:rPr>
        <w:t>the</w:t>
      </w:r>
      <w:proofErr w:type="spellEnd"/>
      <w:r w:rsidRPr="001867AE">
        <w:rPr>
          <w:rFonts w:asciiTheme="majorHAnsi" w:eastAsia="Calibri" w:hAnsiTheme="majorHAnsi" w:cs="Arial"/>
          <w:i/>
          <w:color w:val="7030A0"/>
          <w:sz w:val="28"/>
          <w:lang w:val="es-MX" w:eastAsia="en-US"/>
        </w:rPr>
        <w:t xml:space="preserve"> Instituto Politécnico Nacional</w:t>
      </w:r>
    </w:p>
    <w:p w14:paraId="4C3B3B1D" w14:textId="77777777" w:rsidR="005F4F46" w:rsidRPr="005F4F46" w:rsidRDefault="005F4F46" w:rsidP="005F4F46">
      <w:pPr>
        <w:spacing w:line="360" w:lineRule="auto"/>
        <w:jc w:val="center"/>
        <w:rPr>
          <w:rFonts w:ascii="Times New Roman" w:hAnsi="Times New Roman" w:cs="Times New Roman"/>
          <w:lang w:val="en-US"/>
        </w:rPr>
      </w:pPr>
    </w:p>
    <w:p w14:paraId="56FC968D" w14:textId="1A2F9ABE" w:rsidR="005A0568" w:rsidRPr="001867AE" w:rsidRDefault="005A0568" w:rsidP="001867AE">
      <w:pPr>
        <w:spacing w:line="276" w:lineRule="auto"/>
        <w:jc w:val="right"/>
        <w:rPr>
          <w:rFonts w:asciiTheme="majorHAnsi" w:eastAsiaTheme="minorHAnsi" w:hAnsiTheme="majorHAnsi"/>
          <w:color w:val="000000"/>
          <w:szCs w:val="22"/>
          <w:shd w:val="clear" w:color="auto" w:fill="FFFFFF"/>
          <w:lang w:val="es-MX" w:eastAsia="en-US"/>
        </w:rPr>
      </w:pPr>
      <w:r w:rsidRPr="001867AE">
        <w:rPr>
          <w:rFonts w:asciiTheme="majorHAnsi" w:eastAsiaTheme="minorHAnsi" w:hAnsiTheme="majorHAnsi" w:cs="Arial"/>
          <w:b/>
          <w:szCs w:val="20"/>
          <w:lang w:val="es-ES" w:eastAsia="en-US"/>
        </w:rPr>
        <w:t xml:space="preserve">Alejandro </w:t>
      </w:r>
      <w:proofErr w:type="spellStart"/>
      <w:r w:rsidRPr="001867AE">
        <w:rPr>
          <w:rFonts w:asciiTheme="majorHAnsi" w:eastAsiaTheme="minorHAnsi" w:hAnsiTheme="majorHAnsi" w:cs="Arial"/>
          <w:b/>
          <w:szCs w:val="20"/>
          <w:lang w:val="es-ES" w:eastAsia="en-US"/>
        </w:rPr>
        <w:t>Emanuelle</w:t>
      </w:r>
      <w:proofErr w:type="spellEnd"/>
      <w:r w:rsidRPr="001867AE">
        <w:rPr>
          <w:rFonts w:asciiTheme="majorHAnsi" w:eastAsiaTheme="minorHAnsi" w:hAnsiTheme="majorHAnsi" w:cs="Arial"/>
          <w:b/>
          <w:szCs w:val="20"/>
          <w:lang w:val="es-ES" w:eastAsia="en-US"/>
        </w:rPr>
        <w:t xml:space="preserve"> Menéndez</w:t>
      </w:r>
      <w:r w:rsidR="001867AE">
        <w:rPr>
          <w:rFonts w:asciiTheme="majorHAnsi" w:eastAsiaTheme="minorHAnsi" w:hAnsiTheme="majorHAnsi" w:cs="Arial"/>
          <w:b/>
          <w:szCs w:val="20"/>
          <w:lang w:val="es-ES" w:eastAsia="en-US"/>
        </w:rPr>
        <w:br/>
      </w:r>
      <w:r w:rsidRPr="001867AE">
        <w:rPr>
          <w:rFonts w:asciiTheme="majorHAnsi" w:eastAsiaTheme="minorHAnsi" w:hAnsiTheme="majorHAnsi"/>
          <w:color w:val="000000"/>
          <w:szCs w:val="22"/>
          <w:shd w:val="clear" w:color="auto" w:fill="FFFFFF"/>
          <w:lang w:val="es-MX" w:eastAsia="en-US"/>
        </w:rPr>
        <w:t>Instituto Politécnico Nacional</w:t>
      </w:r>
      <w:r w:rsidR="00657283" w:rsidRPr="001867AE">
        <w:rPr>
          <w:rFonts w:asciiTheme="majorHAnsi" w:eastAsiaTheme="minorHAnsi" w:hAnsiTheme="majorHAnsi"/>
          <w:color w:val="000000"/>
          <w:szCs w:val="22"/>
          <w:shd w:val="clear" w:color="auto" w:fill="FFFFFF"/>
          <w:lang w:val="es-MX" w:eastAsia="en-US"/>
        </w:rPr>
        <w:t xml:space="preserve"> </w:t>
      </w:r>
      <w:r w:rsidR="001867AE">
        <w:rPr>
          <w:rFonts w:asciiTheme="majorHAnsi" w:eastAsiaTheme="minorHAnsi" w:hAnsiTheme="majorHAnsi"/>
          <w:color w:val="000000"/>
          <w:szCs w:val="22"/>
          <w:shd w:val="clear" w:color="auto" w:fill="FFFFFF"/>
          <w:lang w:val="es-MX" w:eastAsia="en-US"/>
        </w:rPr>
        <w:br/>
      </w:r>
      <w:r w:rsidR="009C264B" w:rsidRPr="001867AE">
        <w:rPr>
          <w:rFonts w:asciiTheme="majorHAnsi" w:eastAsiaTheme="minorHAnsi" w:hAnsiTheme="majorHAnsi"/>
          <w:color w:val="000000"/>
          <w:szCs w:val="22"/>
          <w:shd w:val="clear" w:color="auto" w:fill="FFFFFF"/>
          <w:lang w:val="es-MX" w:eastAsia="en-US"/>
        </w:rPr>
        <w:t>Escuela Superior de Ingeniería Mecánica y Eléctrica, Unidad</w:t>
      </w:r>
      <w:r w:rsidR="00657283" w:rsidRPr="001867AE">
        <w:rPr>
          <w:rFonts w:asciiTheme="majorHAnsi" w:eastAsiaTheme="minorHAnsi" w:hAnsiTheme="majorHAnsi"/>
          <w:color w:val="000000"/>
          <w:szCs w:val="22"/>
          <w:shd w:val="clear" w:color="auto" w:fill="FFFFFF"/>
          <w:lang w:val="es-MX" w:eastAsia="en-US"/>
        </w:rPr>
        <w:t xml:space="preserve"> Zacatenco</w:t>
      </w:r>
      <w:r w:rsidRPr="001867AE">
        <w:rPr>
          <w:rFonts w:asciiTheme="majorHAnsi" w:eastAsiaTheme="minorHAnsi" w:hAnsiTheme="majorHAnsi"/>
          <w:color w:val="000000"/>
          <w:szCs w:val="22"/>
          <w:shd w:val="clear" w:color="auto" w:fill="FFFFFF"/>
          <w:lang w:val="es-MX" w:eastAsia="en-US"/>
        </w:rPr>
        <w:t xml:space="preserve"> </w:t>
      </w:r>
    </w:p>
    <w:p w14:paraId="3B3EB4CF" w14:textId="1E14DB2E" w:rsidR="005A0568" w:rsidRPr="001867AE" w:rsidRDefault="005A0568" w:rsidP="00335B11">
      <w:pPr>
        <w:spacing w:line="360" w:lineRule="auto"/>
        <w:jc w:val="right"/>
        <w:rPr>
          <w:rFonts w:asciiTheme="majorHAnsi" w:eastAsiaTheme="minorHAnsi" w:hAnsiTheme="majorHAnsi"/>
          <w:color w:val="FF0000"/>
          <w:shd w:val="clear" w:color="auto" w:fill="FFFFFF"/>
          <w:lang w:val="es-ES" w:eastAsia="en-US"/>
        </w:rPr>
      </w:pPr>
      <w:r w:rsidRPr="001867AE">
        <w:rPr>
          <w:rFonts w:asciiTheme="majorHAnsi" w:eastAsiaTheme="minorHAnsi" w:hAnsiTheme="majorHAnsi"/>
          <w:color w:val="FF0000"/>
          <w:shd w:val="clear" w:color="auto" w:fill="FFFFFF"/>
          <w:lang w:val="es-ES" w:eastAsia="en-US"/>
        </w:rPr>
        <w:t>amenendez@ipn.mx</w:t>
      </w:r>
    </w:p>
    <w:p w14:paraId="00A70784" w14:textId="77777777" w:rsidR="005A0568" w:rsidRPr="00335B11" w:rsidRDefault="005A0568" w:rsidP="00335B11">
      <w:pPr>
        <w:jc w:val="right"/>
        <w:rPr>
          <w:rFonts w:ascii="Times New Roman" w:hAnsi="Times New Roman" w:cs="Times New Roman"/>
        </w:rPr>
      </w:pPr>
    </w:p>
    <w:p w14:paraId="22D80B9A" w14:textId="184B32BC" w:rsidR="005A0568" w:rsidRPr="001867AE" w:rsidRDefault="005A0568" w:rsidP="001867AE">
      <w:pPr>
        <w:spacing w:line="276" w:lineRule="auto"/>
        <w:jc w:val="right"/>
        <w:rPr>
          <w:rFonts w:asciiTheme="majorHAnsi" w:eastAsiaTheme="minorHAnsi" w:hAnsiTheme="majorHAnsi" w:cs="Arial"/>
          <w:b/>
          <w:szCs w:val="20"/>
          <w:lang w:val="es-ES" w:eastAsia="en-US"/>
        </w:rPr>
      </w:pPr>
      <w:r w:rsidRPr="001867AE">
        <w:rPr>
          <w:rFonts w:asciiTheme="majorHAnsi" w:eastAsiaTheme="minorHAnsi" w:hAnsiTheme="majorHAnsi" w:cs="Arial"/>
          <w:b/>
          <w:szCs w:val="20"/>
          <w:lang w:val="es-ES" w:eastAsia="en-US"/>
        </w:rPr>
        <w:t xml:space="preserve">Nadina Valentín </w:t>
      </w:r>
      <w:proofErr w:type="spellStart"/>
      <w:r w:rsidRPr="001867AE">
        <w:rPr>
          <w:rFonts w:asciiTheme="majorHAnsi" w:eastAsiaTheme="minorHAnsi" w:hAnsiTheme="majorHAnsi" w:cs="Arial"/>
          <w:b/>
          <w:szCs w:val="20"/>
          <w:lang w:val="es-ES" w:eastAsia="en-US"/>
        </w:rPr>
        <w:t>Kajatt</w:t>
      </w:r>
      <w:proofErr w:type="spellEnd"/>
    </w:p>
    <w:p w14:paraId="0CAF4C6E" w14:textId="77777777" w:rsidR="009C264B" w:rsidRPr="001867AE" w:rsidRDefault="009C264B" w:rsidP="001867AE">
      <w:pPr>
        <w:spacing w:line="276" w:lineRule="auto"/>
        <w:jc w:val="right"/>
        <w:rPr>
          <w:rFonts w:asciiTheme="majorHAnsi" w:eastAsiaTheme="minorHAnsi" w:hAnsiTheme="majorHAnsi"/>
          <w:color w:val="000000"/>
          <w:szCs w:val="22"/>
          <w:shd w:val="clear" w:color="auto" w:fill="FFFFFF"/>
          <w:lang w:val="es-MX" w:eastAsia="en-US"/>
        </w:rPr>
      </w:pPr>
      <w:r w:rsidRPr="001867AE">
        <w:rPr>
          <w:rFonts w:asciiTheme="majorHAnsi" w:eastAsiaTheme="minorHAnsi" w:hAnsiTheme="majorHAnsi"/>
          <w:color w:val="000000"/>
          <w:szCs w:val="22"/>
          <w:shd w:val="clear" w:color="auto" w:fill="FFFFFF"/>
          <w:lang w:val="es-MX" w:eastAsia="en-US"/>
        </w:rPr>
        <w:t>Instituto Politécnico Nacional</w:t>
      </w:r>
    </w:p>
    <w:p w14:paraId="236025DA" w14:textId="119F2F85" w:rsidR="005A0568" w:rsidRPr="001867AE" w:rsidRDefault="009C264B" w:rsidP="001867AE">
      <w:pPr>
        <w:spacing w:line="276" w:lineRule="auto"/>
        <w:jc w:val="right"/>
        <w:rPr>
          <w:rFonts w:asciiTheme="majorHAnsi" w:eastAsiaTheme="minorHAnsi" w:hAnsiTheme="majorHAnsi"/>
          <w:color w:val="000000"/>
          <w:szCs w:val="22"/>
          <w:shd w:val="clear" w:color="auto" w:fill="FFFFFF"/>
          <w:lang w:val="es-MX" w:eastAsia="en-US"/>
        </w:rPr>
      </w:pPr>
      <w:r w:rsidRPr="001867AE">
        <w:rPr>
          <w:rFonts w:asciiTheme="majorHAnsi" w:eastAsiaTheme="minorHAnsi" w:hAnsiTheme="majorHAnsi"/>
          <w:color w:val="000000"/>
          <w:szCs w:val="22"/>
          <w:shd w:val="clear" w:color="auto" w:fill="FFFFFF"/>
          <w:lang w:val="es-MX" w:eastAsia="en-US"/>
        </w:rPr>
        <w:t xml:space="preserve">Escuela Superior de Comercio y Administración, Unidad </w:t>
      </w:r>
      <w:r w:rsidR="00657283" w:rsidRPr="001867AE">
        <w:rPr>
          <w:rFonts w:asciiTheme="majorHAnsi" w:eastAsiaTheme="minorHAnsi" w:hAnsiTheme="majorHAnsi"/>
          <w:color w:val="000000"/>
          <w:szCs w:val="22"/>
          <w:shd w:val="clear" w:color="auto" w:fill="FFFFFF"/>
          <w:lang w:val="es-MX" w:eastAsia="en-US"/>
        </w:rPr>
        <w:t>Santo Tomás</w:t>
      </w:r>
    </w:p>
    <w:p w14:paraId="1A1861F2" w14:textId="35F23027" w:rsidR="005A0568" w:rsidRPr="001867AE" w:rsidRDefault="005A4F4A" w:rsidP="00335B11">
      <w:pPr>
        <w:spacing w:line="360" w:lineRule="auto"/>
        <w:jc w:val="right"/>
        <w:rPr>
          <w:rFonts w:asciiTheme="majorHAnsi" w:eastAsiaTheme="minorHAnsi" w:hAnsiTheme="majorHAnsi"/>
          <w:color w:val="FF0000"/>
          <w:shd w:val="clear" w:color="auto" w:fill="FFFFFF"/>
          <w:lang w:val="es-ES" w:eastAsia="en-US"/>
        </w:rPr>
      </w:pPr>
      <w:r w:rsidRPr="001867AE">
        <w:rPr>
          <w:rFonts w:asciiTheme="majorHAnsi" w:eastAsiaTheme="minorHAnsi" w:hAnsiTheme="majorHAnsi"/>
          <w:color w:val="FF0000"/>
          <w:shd w:val="clear" w:color="auto" w:fill="FFFFFF"/>
          <w:lang w:val="es-ES" w:eastAsia="en-US"/>
        </w:rPr>
        <w:t>nvalentin</w:t>
      </w:r>
      <w:r w:rsidR="005A0568" w:rsidRPr="001867AE">
        <w:rPr>
          <w:rFonts w:asciiTheme="majorHAnsi" w:eastAsiaTheme="minorHAnsi" w:hAnsiTheme="majorHAnsi"/>
          <w:color w:val="FF0000"/>
          <w:shd w:val="clear" w:color="auto" w:fill="FFFFFF"/>
          <w:lang w:val="es-ES" w:eastAsia="en-US"/>
        </w:rPr>
        <w:t>@ipn.mx</w:t>
      </w:r>
    </w:p>
    <w:p w14:paraId="21294131" w14:textId="77777777" w:rsidR="00657283" w:rsidRPr="00335B11" w:rsidRDefault="00657283" w:rsidP="00335B11">
      <w:pPr>
        <w:jc w:val="right"/>
        <w:rPr>
          <w:rFonts w:ascii="Times New Roman" w:hAnsi="Times New Roman" w:cs="Times New Roman"/>
        </w:rPr>
      </w:pPr>
    </w:p>
    <w:p w14:paraId="46D1B414" w14:textId="290BA0FC" w:rsidR="00657283" w:rsidRPr="001867AE" w:rsidRDefault="00657283" w:rsidP="001867AE">
      <w:pPr>
        <w:spacing w:line="276" w:lineRule="auto"/>
        <w:jc w:val="right"/>
        <w:rPr>
          <w:rFonts w:asciiTheme="majorHAnsi" w:eastAsiaTheme="minorHAnsi" w:hAnsiTheme="majorHAnsi"/>
          <w:color w:val="000000"/>
          <w:szCs w:val="22"/>
          <w:shd w:val="clear" w:color="auto" w:fill="FFFFFF"/>
          <w:lang w:val="es-MX" w:eastAsia="en-US"/>
        </w:rPr>
      </w:pPr>
      <w:r w:rsidRPr="001867AE">
        <w:rPr>
          <w:rFonts w:asciiTheme="majorHAnsi" w:eastAsiaTheme="minorHAnsi" w:hAnsiTheme="majorHAnsi" w:cs="Arial"/>
          <w:b/>
          <w:szCs w:val="20"/>
          <w:lang w:val="es-ES" w:eastAsia="en-US"/>
        </w:rPr>
        <w:t xml:space="preserve">Elia </w:t>
      </w:r>
      <w:proofErr w:type="spellStart"/>
      <w:r w:rsidRPr="001867AE">
        <w:rPr>
          <w:rFonts w:asciiTheme="majorHAnsi" w:eastAsiaTheme="minorHAnsi" w:hAnsiTheme="majorHAnsi" w:cs="Arial"/>
          <w:b/>
          <w:szCs w:val="20"/>
          <w:lang w:val="es-ES" w:eastAsia="en-US"/>
        </w:rPr>
        <w:t>Tzindejhé</w:t>
      </w:r>
      <w:proofErr w:type="spellEnd"/>
      <w:r w:rsidRPr="001867AE">
        <w:rPr>
          <w:rFonts w:asciiTheme="majorHAnsi" w:eastAsiaTheme="minorHAnsi" w:hAnsiTheme="majorHAnsi" w:cs="Arial"/>
          <w:b/>
          <w:szCs w:val="20"/>
          <w:lang w:val="es-ES" w:eastAsia="en-US"/>
        </w:rPr>
        <w:t xml:space="preserve"> Ramírez Martínez</w:t>
      </w:r>
      <w:r w:rsidR="001867AE">
        <w:rPr>
          <w:rFonts w:asciiTheme="majorHAnsi" w:eastAsiaTheme="minorHAnsi" w:hAnsiTheme="majorHAnsi" w:cs="Arial"/>
          <w:b/>
          <w:szCs w:val="20"/>
          <w:lang w:val="es-ES" w:eastAsia="en-US"/>
        </w:rPr>
        <w:br/>
      </w:r>
      <w:r w:rsidRPr="001867AE">
        <w:rPr>
          <w:rFonts w:asciiTheme="majorHAnsi" w:eastAsiaTheme="minorHAnsi" w:hAnsiTheme="majorHAnsi"/>
          <w:color w:val="000000"/>
          <w:szCs w:val="22"/>
          <w:shd w:val="clear" w:color="auto" w:fill="FFFFFF"/>
          <w:lang w:val="es-MX" w:eastAsia="en-US"/>
        </w:rPr>
        <w:t xml:space="preserve">Instituto Politécnico Nacional </w:t>
      </w:r>
    </w:p>
    <w:p w14:paraId="2D633FA9" w14:textId="1F4112C1" w:rsidR="009C264B" w:rsidRPr="001867AE" w:rsidRDefault="009C264B" w:rsidP="001867AE">
      <w:pPr>
        <w:spacing w:line="276" w:lineRule="auto"/>
        <w:jc w:val="right"/>
        <w:rPr>
          <w:rFonts w:asciiTheme="majorHAnsi" w:eastAsiaTheme="minorHAnsi" w:hAnsiTheme="majorHAnsi"/>
          <w:color w:val="000000"/>
          <w:szCs w:val="22"/>
          <w:shd w:val="clear" w:color="auto" w:fill="FFFFFF"/>
          <w:lang w:val="es-MX" w:eastAsia="en-US"/>
        </w:rPr>
      </w:pPr>
      <w:r w:rsidRPr="001867AE">
        <w:rPr>
          <w:rFonts w:asciiTheme="majorHAnsi" w:eastAsiaTheme="minorHAnsi" w:hAnsiTheme="majorHAnsi"/>
          <w:color w:val="000000"/>
          <w:szCs w:val="22"/>
          <w:shd w:val="clear" w:color="auto" w:fill="FFFFFF"/>
          <w:lang w:val="es-MX" w:eastAsia="en-US"/>
        </w:rPr>
        <w:t>Dirección de Educación Superior, División de Innovación Educativa</w:t>
      </w:r>
    </w:p>
    <w:p w14:paraId="75F6311D" w14:textId="272E1E43" w:rsidR="00657283" w:rsidRPr="001867AE" w:rsidRDefault="005A4F4A" w:rsidP="001867AE">
      <w:pPr>
        <w:spacing w:line="360" w:lineRule="auto"/>
        <w:jc w:val="right"/>
        <w:rPr>
          <w:rFonts w:asciiTheme="majorHAnsi" w:eastAsiaTheme="minorHAnsi" w:hAnsiTheme="majorHAnsi"/>
          <w:color w:val="FF0000"/>
          <w:shd w:val="clear" w:color="auto" w:fill="FFFFFF"/>
          <w:lang w:val="es-ES" w:eastAsia="en-US"/>
        </w:rPr>
      </w:pPr>
      <w:r w:rsidRPr="001867AE">
        <w:rPr>
          <w:rFonts w:asciiTheme="majorHAnsi" w:eastAsiaTheme="minorHAnsi" w:hAnsiTheme="majorHAnsi"/>
          <w:color w:val="FF0000"/>
          <w:shd w:val="clear" w:color="auto" w:fill="FFFFFF"/>
          <w:lang w:val="es-ES" w:eastAsia="en-US"/>
        </w:rPr>
        <w:t>etramirez</w:t>
      </w:r>
      <w:r w:rsidR="00657283" w:rsidRPr="001867AE">
        <w:rPr>
          <w:rFonts w:asciiTheme="majorHAnsi" w:eastAsiaTheme="minorHAnsi" w:hAnsiTheme="majorHAnsi"/>
          <w:color w:val="FF0000"/>
          <w:shd w:val="clear" w:color="auto" w:fill="FFFFFF"/>
          <w:lang w:val="es-ES" w:eastAsia="en-US"/>
        </w:rPr>
        <w:t xml:space="preserve">@ipn.mx </w:t>
      </w:r>
    </w:p>
    <w:p w14:paraId="00C71B2D" w14:textId="77777777" w:rsidR="00657283" w:rsidRPr="00335B11" w:rsidRDefault="00657283" w:rsidP="00335B11">
      <w:pPr>
        <w:jc w:val="right"/>
        <w:rPr>
          <w:rFonts w:ascii="Times New Roman" w:hAnsi="Times New Roman" w:cs="Times New Roman"/>
        </w:rPr>
      </w:pPr>
    </w:p>
    <w:p w14:paraId="716A47B7" w14:textId="71144B73" w:rsidR="00657283" w:rsidRPr="001867AE" w:rsidRDefault="00657283" w:rsidP="001867AE">
      <w:pPr>
        <w:spacing w:line="276" w:lineRule="auto"/>
        <w:jc w:val="right"/>
        <w:rPr>
          <w:rFonts w:asciiTheme="majorHAnsi" w:eastAsiaTheme="minorHAnsi" w:hAnsiTheme="majorHAnsi" w:cs="Arial"/>
          <w:b/>
          <w:szCs w:val="20"/>
          <w:lang w:val="es-ES" w:eastAsia="en-US"/>
        </w:rPr>
      </w:pPr>
      <w:r w:rsidRPr="001867AE">
        <w:rPr>
          <w:rFonts w:asciiTheme="majorHAnsi" w:eastAsiaTheme="minorHAnsi" w:hAnsiTheme="majorHAnsi" w:cs="Arial"/>
          <w:b/>
          <w:szCs w:val="20"/>
          <w:lang w:val="es-ES" w:eastAsia="en-US"/>
        </w:rPr>
        <w:t xml:space="preserve">Alma Delia Torres </w:t>
      </w:r>
      <w:r w:rsidR="005A4F4A" w:rsidRPr="001867AE">
        <w:rPr>
          <w:rFonts w:asciiTheme="majorHAnsi" w:eastAsiaTheme="minorHAnsi" w:hAnsiTheme="majorHAnsi" w:cs="Arial"/>
          <w:b/>
          <w:szCs w:val="20"/>
          <w:lang w:val="es-ES" w:eastAsia="en-US"/>
        </w:rPr>
        <w:t xml:space="preserve">Rivera </w:t>
      </w:r>
    </w:p>
    <w:p w14:paraId="0AC499ED" w14:textId="5F2680D6" w:rsidR="005A4F4A" w:rsidRPr="001867AE" w:rsidRDefault="005A4F4A" w:rsidP="001867AE">
      <w:pPr>
        <w:spacing w:line="276" w:lineRule="auto"/>
        <w:jc w:val="right"/>
        <w:rPr>
          <w:rFonts w:asciiTheme="majorHAnsi" w:eastAsiaTheme="minorHAnsi" w:hAnsiTheme="majorHAnsi"/>
          <w:color w:val="000000"/>
          <w:szCs w:val="22"/>
          <w:shd w:val="clear" w:color="auto" w:fill="FFFFFF"/>
          <w:lang w:val="es-MX" w:eastAsia="en-US"/>
        </w:rPr>
      </w:pPr>
      <w:r w:rsidRPr="001867AE">
        <w:rPr>
          <w:rFonts w:asciiTheme="majorHAnsi" w:eastAsiaTheme="minorHAnsi" w:hAnsiTheme="majorHAnsi"/>
          <w:color w:val="000000"/>
          <w:szCs w:val="22"/>
          <w:shd w:val="clear" w:color="auto" w:fill="FFFFFF"/>
          <w:lang w:val="es-MX" w:eastAsia="en-US"/>
        </w:rPr>
        <w:t xml:space="preserve">Instituto Politécnico Nacional </w:t>
      </w:r>
    </w:p>
    <w:p w14:paraId="63297505" w14:textId="399A2416" w:rsidR="009C264B" w:rsidRPr="001867AE" w:rsidRDefault="009C264B" w:rsidP="001867AE">
      <w:pPr>
        <w:spacing w:line="276" w:lineRule="auto"/>
        <w:jc w:val="right"/>
        <w:rPr>
          <w:rFonts w:asciiTheme="majorHAnsi" w:eastAsiaTheme="minorHAnsi" w:hAnsiTheme="majorHAnsi"/>
          <w:color w:val="000000"/>
          <w:szCs w:val="22"/>
          <w:shd w:val="clear" w:color="auto" w:fill="FFFFFF"/>
          <w:lang w:val="es-MX" w:eastAsia="en-US"/>
        </w:rPr>
      </w:pPr>
      <w:r w:rsidRPr="001867AE">
        <w:rPr>
          <w:rFonts w:asciiTheme="majorHAnsi" w:eastAsiaTheme="minorHAnsi" w:hAnsiTheme="majorHAnsi"/>
          <w:color w:val="000000"/>
          <w:szCs w:val="22"/>
          <w:shd w:val="clear" w:color="auto" w:fill="FFFFFF"/>
          <w:lang w:val="es-MX" w:eastAsia="en-US"/>
        </w:rPr>
        <w:t>Escuela Superior de Comercio y Administración, Unidad Santo Tomás</w:t>
      </w:r>
    </w:p>
    <w:p w14:paraId="4A811DCA" w14:textId="566098EF" w:rsidR="005A4F4A" w:rsidRPr="001867AE" w:rsidRDefault="005A4F4A" w:rsidP="001867AE">
      <w:pPr>
        <w:spacing w:line="360" w:lineRule="auto"/>
        <w:jc w:val="right"/>
        <w:rPr>
          <w:rFonts w:asciiTheme="majorHAnsi" w:eastAsiaTheme="minorHAnsi" w:hAnsiTheme="majorHAnsi"/>
          <w:color w:val="FF0000"/>
          <w:shd w:val="clear" w:color="auto" w:fill="FFFFFF"/>
          <w:lang w:val="es-ES" w:eastAsia="en-US"/>
        </w:rPr>
      </w:pPr>
      <w:r w:rsidRPr="001867AE">
        <w:rPr>
          <w:rFonts w:asciiTheme="majorHAnsi" w:eastAsiaTheme="minorHAnsi" w:hAnsiTheme="majorHAnsi"/>
          <w:color w:val="FF0000"/>
          <w:shd w:val="clear" w:color="auto" w:fill="FFFFFF"/>
          <w:lang w:val="es-ES" w:eastAsia="en-US"/>
        </w:rPr>
        <w:t>atorresri@ipn.mx</w:t>
      </w:r>
    </w:p>
    <w:p w14:paraId="154E246E" w14:textId="77777777" w:rsidR="00657283" w:rsidRPr="00335B11" w:rsidRDefault="00657283" w:rsidP="005F4F46">
      <w:pPr>
        <w:jc w:val="right"/>
        <w:rPr>
          <w:rFonts w:ascii="Times New Roman" w:hAnsi="Times New Roman" w:cs="Times New Roman"/>
        </w:rPr>
      </w:pPr>
    </w:p>
    <w:p w14:paraId="12F5D676" w14:textId="329F71C4" w:rsidR="00657283" w:rsidRPr="001867AE" w:rsidRDefault="00657283" w:rsidP="001867AE">
      <w:pPr>
        <w:spacing w:line="276" w:lineRule="auto"/>
        <w:jc w:val="right"/>
        <w:rPr>
          <w:rFonts w:asciiTheme="majorHAnsi" w:eastAsiaTheme="minorHAnsi" w:hAnsiTheme="majorHAnsi" w:cs="Arial"/>
          <w:b/>
          <w:szCs w:val="20"/>
          <w:lang w:val="es-ES" w:eastAsia="en-US"/>
        </w:rPr>
      </w:pPr>
      <w:r w:rsidRPr="001867AE">
        <w:rPr>
          <w:rFonts w:asciiTheme="majorHAnsi" w:eastAsiaTheme="minorHAnsi" w:hAnsiTheme="majorHAnsi" w:cs="Arial"/>
          <w:b/>
          <w:szCs w:val="20"/>
          <w:lang w:val="es-ES" w:eastAsia="en-US"/>
        </w:rPr>
        <w:t>Ana Lilia Hernández Pineda</w:t>
      </w:r>
    </w:p>
    <w:p w14:paraId="37B816D6" w14:textId="36E72D42" w:rsidR="009C264B" w:rsidRPr="001867AE" w:rsidRDefault="009C264B" w:rsidP="001867AE">
      <w:pPr>
        <w:spacing w:line="276" w:lineRule="auto"/>
        <w:jc w:val="right"/>
        <w:rPr>
          <w:rFonts w:asciiTheme="majorHAnsi" w:eastAsiaTheme="minorHAnsi" w:hAnsiTheme="majorHAnsi"/>
          <w:color w:val="000000"/>
          <w:szCs w:val="22"/>
          <w:shd w:val="clear" w:color="auto" w:fill="FFFFFF"/>
          <w:lang w:val="es-MX" w:eastAsia="en-US"/>
        </w:rPr>
      </w:pPr>
      <w:r w:rsidRPr="001867AE">
        <w:rPr>
          <w:rFonts w:asciiTheme="majorHAnsi" w:eastAsiaTheme="minorHAnsi" w:hAnsiTheme="majorHAnsi"/>
          <w:color w:val="000000"/>
          <w:szCs w:val="22"/>
          <w:shd w:val="clear" w:color="auto" w:fill="FFFFFF"/>
          <w:lang w:val="es-MX" w:eastAsia="en-US"/>
        </w:rPr>
        <w:t xml:space="preserve">Instituto Politécnico Nacional </w:t>
      </w:r>
    </w:p>
    <w:p w14:paraId="0C56206C" w14:textId="77777777" w:rsidR="009C264B" w:rsidRPr="001867AE" w:rsidRDefault="009C264B" w:rsidP="001867AE">
      <w:pPr>
        <w:spacing w:line="276" w:lineRule="auto"/>
        <w:jc w:val="right"/>
        <w:rPr>
          <w:rFonts w:asciiTheme="majorHAnsi" w:eastAsiaTheme="minorHAnsi" w:hAnsiTheme="majorHAnsi"/>
          <w:color w:val="000000"/>
          <w:szCs w:val="22"/>
          <w:shd w:val="clear" w:color="auto" w:fill="FFFFFF"/>
          <w:lang w:val="es-MX" w:eastAsia="en-US"/>
        </w:rPr>
      </w:pPr>
      <w:r w:rsidRPr="001867AE">
        <w:rPr>
          <w:rFonts w:asciiTheme="majorHAnsi" w:eastAsiaTheme="minorHAnsi" w:hAnsiTheme="majorHAnsi"/>
          <w:color w:val="000000"/>
          <w:szCs w:val="22"/>
          <w:shd w:val="clear" w:color="auto" w:fill="FFFFFF"/>
          <w:lang w:val="es-MX" w:eastAsia="en-US"/>
        </w:rPr>
        <w:t>Escuela Superior de Comercio y Administración, Unidad Santo Tomás</w:t>
      </w:r>
    </w:p>
    <w:p w14:paraId="46B6ACBC" w14:textId="3084365F" w:rsidR="00657283" w:rsidRPr="001867AE" w:rsidRDefault="005A4F4A" w:rsidP="008B2BE2">
      <w:pPr>
        <w:spacing w:line="360" w:lineRule="auto"/>
        <w:jc w:val="right"/>
        <w:rPr>
          <w:rFonts w:asciiTheme="majorHAnsi" w:eastAsiaTheme="minorHAnsi" w:hAnsiTheme="majorHAnsi"/>
          <w:color w:val="FF0000"/>
          <w:shd w:val="clear" w:color="auto" w:fill="FFFFFF"/>
          <w:lang w:val="es-ES" w:eastAsia="en-US"/>
        </w:rPr>
      </w:pPr>
      <w:r w:rsidRPr="001867AE">
        <w:rPr>
          <w:rFonts w:asciiTheme="majorHAnsi" w:eastAsiaTheme="minorHAnsi" w:hAnsiTheme="majorHAnsi"/>
          <w:color w:val="FF0000"/>
          <w:shd w:val="clear" w:color="auto" w:fill="FFFFFF"/>
          <w:lang w:val="es-ES" w:eastAsia="en-US"/>
        </w:rPr>
        <w:t>internationalwal@yahoo.com.mx</w:t>
      </w:r>
    </w:p>
    <w:p w14:paraId="6EB51436" w14:textId="77777777" w:rsidR="001867AE" w:rsidRDefault="001867AE" w:rsidP="009C264B">
      <w:pPr>
        <w:spacing w:line="360" w:lineRule="auto"/>
        <w:jc w:val="both"/>
        <w:rPr>
          <w:rFonts w:ascii="Times New Roman" w:hAnsi="Times New Roman" w:cs="Times New Roman"/>
          <w:b/>
        </w:rPr>
      </w:pPr>
    </w:p>
    <w:p w14:paraId="1019C67D" w14:textId="7B4C2D28" w:rsidR="00B46F4D" w:rsidRPr="001867AE" w:rsidRDefault="001867AE" w:rsidP="001867AE">
      <w:pPr>
        <w:spacing w:after="240"/>
        <w:jc w:val="both"/>
        <w:rPr>
          <w:rFonts w:ascii="Calibri" w:eastAsia="Calibri" w:hAnsi="Calibri" w:cs="Arial"/>
          <w:color w:val="7030A0"/>
          <w:sz w:val="28"/>
          <w:lang w:val="es-MX" w:eastAsia="en-US"/>
        </w:rPr>
      </w:pPr>
      <w:r>
        <w:rPr>
          <w:rFonts w:ascii="Calibri" w:eastAsia="Calibri" w:hAnsi="Calibri" w:cs="Arial"/>
          <w:color w:val="7030A0"/>
          <w:sz w:val="28"/>
          <w:lang w:val="es-MX" w:eastAsia="en-US"/>
        </w:rPr>
        <w:lastRenderedPageBreak/>
        <w:t>R</w:t>
      </w:r>
      <w:r w:rsidRPr="001867AE">
        <w:rPr>
          <w:rFonts w:ascii="Calibri" w:eastAsia="Calibri" w:hAnsi="Calibri" w:cs="Arial"/>
          <w:color w:val="7030A0"/>
          <w:sz w:val="28"/>
          <w:lang w:val="es-MX" w:eastAsia="en-US"/>
        </w:rPr>
        <w:t xml:space="preserve">esumen </w:t>
      </w:r>
    </w:p>
    <w:p w14:paraId="6BD8C196" w14:textId="6D31A34F" w:rsidR="00300FE2" w:rsidRPr="00F9112C" w:rsidRDefault="00300FE2" w:rsidP="00F9112C">
      <w:pPr>
        <w:spacing w:line="360" w:lineRule="auto"/>
        <w:ind w:right="121"/>
        <w:jc w:val="both"/>
        <w:rPr>
          <w:rFonts w:ascii="Times New Roman" w:eastAsia="Arial" w:hAnsi="Times New Roman" w:cs="Times New Roman"/>
          <w:lang w:val="es-MX"/>
        </w:rPr>
      </w:pPr>
      <w:r w:rsidRPr="00F9112C">
        <w:rPr>
          <w:rFonts w:ascii="Times New Roman" w:eastAsia="Arial" w:hAnsi="Times New Roman" w:cs="Times New Roman"/>
          <w:spacing w:val="-1"/>
          <w:lang w:val="es-MX"/>
        </w:rPr>
        <w:t>E</w:t>
      </w:r>
      <w:r w:rsidRPr="00F9112C">
        <w:rPr>
          <w:rFonts w:ascii="Times New Roman" w:eastAsia="Arial" w:hAnsi="Times New Roman" w:cs="Times New Roman"/>
          <w:lang w:val="es-MX"/>
        </w:rPr>
        <w:t>l</w:t>
      </w:r>
      <w:r w:rsidRPr="00F9112C">
        <w:rPr>
          <w:rFonts w:ascii="Times New Roman" w:eastAsia="Arial" w:hAnsi="Times New Roman" w:cs="Times New Roman"/>
          <w:spacing w:val="37"/>
          <w:lang w:val="es-MX"/>
        </w:rPr>
        <w:t xml:space="preserve"> </w:t>
      </w:r>
      <w:r w:rsidRPr="00F9112C">
        <w:rPr>
          <w:rFonts w:ascii="Times New Roman" w:eastAsia="Arial" w:hAnsi="Times New Roman" w:cs="Times New Roman"/>
          <w:spacing w:val="-1"/>
          <w:lang w:val="es-MX"/>
        </w:rPr>
        <w:t>present</w:t>
      </w:r>
      <w:r w:rsidRPr="00F9112C">
        <w:rPr>
          <w:rFonts w:ascii="Times New Roman" w:eastAsia="Arial" w:hAnsi="Times New Roman" w:cs="Times New Roman"/>
          <w:lang w:val="es-MX"/>
        </w:rPr>
        <w:t>e</w:t>
      </w:r>
      <w:r w:rsidRPr="00F9112C">
        <w:rPr>
          <w:rFonts w:ascii="Times New Roman" w:eastAsia="Arial" w:hAnsi="Times New Roman" w:cs="Times New Roman"/>
          <w:spacing w:val="38"/>
          <w:lang w:val="es-MX"/>
        </w:rPr>
        <w:t xml:space="preserve"> </w:t>
      </w:r>
      <w:r w:rsidRPr="00F9112C">
        <w:rPr>
          <w:rFonts w:ascii="Times New Roman" w:eastAsia="Arial" w:hAnsi="Times New Roman" w:cs="Times New Roman"/>
          <w:spacing w:val="-1"/>
          <w:lang w:val="es-MX"/>
        </w:rPr>
        <w:t>trabaj</w:t>
      </w:r>
      <w:r w:rsidRPr="00F9112C">
        <w:rPr>
          <w:rFonts w:ascii="Times New Roman" w:eastAsia="Arial" w:hAnsi="Times New Roman" w:cs="Times New Roman"/>
          <w:lang w:val="es-MX"/>
        </w:rPr>
        <w:t>o</w:t>
      </w:r>
      <w:r w:rsidRPr="00F9112C">
        <w:rPr>
          <w:rFonts w:ascii="Times New Roman" w:eastAsia="Arial" w:hAnsi="Times New Roman" w:cs="Times New Roman"/>
          <w:spacing w:val="38"/>
          <w:lang w:val="es-MX"/>
        </w:rPr>
        <w:t xml:space="preserve"> </w:t>
      </w:r>
      <w:r w:rsidRPr="00F9112C">
        <w:rPr>
          <w:rFonts w:ascii="Times New Roman" w:eastAsia="Arial" w:hAnsi="Times New Roman" w:cs="Times New Roman"/>
          <w:spacing w:val="-1"/>
          <w:lang w:val="es-MX"/>
        </w:rPr>
        <w:t>d</w:t>
      </w:r>
      <w:r w:rsidRPr="00F9112C">
        <w:rPr>
          <w:rFonts w:ascii="Times New Roman" w:eastAsia="Arial" w:hAnsi="Times New Roman" w:cs="Times New Roman"/>
          <w:lang w:val="es-MX"/>
        </w:rPr>
        <w:t>e</w:t>
      </w:r>
      <w:r w:rsidRPr="00F9112C">
        <w:rPr>
          <w:rFonts w:ascii="Times New Roman" w:eastAsia="Arial" w:hAnsi="Times New Roman" w:cs="Times New Roman"/>
          <w:spacing w:val="37"/>
          <w:lang w:val="es-MX"/>
        </w:rPr>
        <w:t xml:space="preserve"> </w:t>
      </w:r>
      <w:r w:rsidRPr="00F9112C">
        <w:rPr>
          <w:rFonts w:ascii="Times New Roman" w:eastAsia="Arial" w:hAnsi="Times New Roman" w:cs="Times New Roman"/>
          <w:spacing w:val="-1"/>
          <w:lang w:val="es-MX"/>
        </w:rPr>
        <w:t>investigación</w:t>
      </w:r>
      <w:r w:rsidRPr="00F9112C">
        <w:rPr>
          <w:rFonts w:ascii="Times New Roman" w:eastAsia="Arial" w:hAnsi="Times New Roman" w:cs="Times New Roman"/>
          <w:spacing w:val="41"/>
          <w:lang w:val="es-MX"/>
        </w:rPr>
        <w:t xml:space="preserve"> </w:t>
      </w:r>
      <w:r w:rsidR="00A93E87">
        <w:rPr>
          <w:rFonts w:ascii="Times New Roman" w:eastAsia="Arial" w:hAnsi="Times New Roman" w:cs="Times New Roman"/>
          <w:spacing w:val="41"/>
          <w:lang w:val="es-MX"/>
        </w:rPr>
        <w:t xml:space="preserve">de </w:t>
      </w:r>
      <w:r w:rsidRPr="00F9112C">
        <w:rPr>
          <w:rFonts w:ascii="Times New Roman" w:eastAsia="Arial" w:hAnsi="Times New Roman" w:cs="Times New Roman"/>
          <w:spacing w:val="-1"/>
          <w:lang w:val="es-MX"/>
        </w:rPr>
        <w:t>la Escuela Superior de Comercio y Administración, Unidad Santo Tomás (ESCASTO)</w:t>
      </w:r>
      <w:r w:rsidR="00A93E87">
        <w:rPr>
          <w:rFonts w:ascii="Times New Roman" w:eastAsia="Arial" w:hAnsi="Times New Roman" w:cs="Times New Roman"/>
          <w:spacing w:val="-1"/>
          <w:lang w:val="es-MX"/>
        </w:rPr>
        <w:t xml:space="preserve">, busca </w:t>
      </w:r>
      <w:r w:rsidR="00C71A74">
        <w:rPr>
          <w:rFonts w:ascii="Times New Roman" w:eastAsia="Arial" w:hAnsi="Times New Roman" w:cs="Times New Roman"/>
          <w:spacing w:val="-1"/>
          <w:lang w:val="es-MX"/>
        </w:rPr>
        <w:t>gestionar de manera</w:t>
      </w:r>
      <w:r w:rsidRPr="00F9112C">
        <w:rPr>
          <w:rFonts w:ascii="Times New Roman" w:eastAsia="Arial" w:hAnsi="Times New Roman" w:cs="Times New Roman"/>
          <w:spacing w:val="-1"/>
          <w:lang w:val="es-MX"/>
        </w:rPr>
        <w:t xml:space="preserve"> sistémica buenas prácticas de convivencia </w:t>
      </w:r>
      <w:r w:rsidR="00AF1557">
        <w:rPr>
          <w:rFonts w:ascii="Times New Roman" w:eastAsia="Arial" w:hAnsi="Times New Roman" w:cs="Times New Roman"/>
          <w:spacing w:val="-1"/>
          <w:lang w:val="es-MX"/>
        </w:rPr>
        <w:t>desde la</w:t>
      </w:r>
      <w:r w:rsidRPr="00F9112C">
        <w:rPr>
          <w:rFonts w:ascii="Times New Roman" w:eastAsia="Arial" w:hAnsi="Times New Roman" w:cs="Times New Roman"/>
          <w:spacing w:val="-1"/>
          <w:lang w:val="es-MX"/>
        </w:rPr>
        <w:t xml:space="preserve"> perspectiva de género</w:t>
      </w:r>
      <w:r w:rsidR="00AF1557">
        <w:rPr>
          <w:rFonts w:ascii="Times New Roman" w:eastAsia="Arial" w:hAnsi="Times New Roman" w:cs="Times New Roman"/>
          <w:spacing w:val="-1"/>
          <w:lang w:val="es-MX"/>
        </w:rPr>
        <w:t>,</w:t>
      </w:r>
      <w:r w:rsidR="000C010F" w:rsidRPr="00F9112C">
        <w:rPr>
          <w:rFonts w:ascii="Times New Roman" w:eastAsia="Arial" w:hAnsi="Times New Roman" w:cs="Times New Roman"/>
          <w:spacing w:val="-1"/>
          <w:lang w:val="es-MX"/>
        </w:rPr>
        <w:t xml:space="preserve"> consolidadas en un protoc</w:t>
      </w:r>
      <w:r w:rsidR="00BB240D">
        <w:rPr>
          <w:rFonts w:ascii="Times New Roman" w:eastAsia="Arial" w:hAnsi="Times New Roman" w:cs="Times New Roman"/>
          <w:spacing w:val="-1"/>
          <w:lang w:val="es-MX"/>
        </w:rPr>
        <w:t>o</w:t>
      </w:r>
      <w:r w:rsidR="000C010F" w:rsidRPr="00F9112C">
        <w:rPr>
          <w:rFonts w:ascii="Times New Roman" w:eastAsia="Arial" w:hAnsi="Times New Roman" w:cs="Times New Roman"/>
          <w:spacing w:val="-1"/>
          <w:lang w:val="es-MX"/>
        </w:rPr>
        <w:t>lo de actuación</w:t>
      </w:r>
      <w:r w:rsidRPr="00F9112C">
        <w:rPr>
          <w:rFonts w:ascii="Times New Roman" w:eastAsia="Arial" w:hAnsi="Times New Roman" w:cs="Times New Roman"/>
          <w:lang w:val="es-MX"/>
        </w:rPr>
        <w:t>.</w:t>
      </w:r>
      <w:r w:rsidRPr="00F9112C">
        <w:rPr>
          <w:rFonts w:ascii="Times New Roman" w:eastAsia="Arial" w:hAnsi="Times New Roman" w:cs="Times New Roman"/>
          <w:spacing w:val="19"/>
          <w:lang w:val="es-MX"/>
        </w:rPr>
        <w:t xml:space="preserve"> </w:t>
      </w:r>
      <w:r w:rsidRPr="00F9112C">
        <w:rPr>
          <w:rFonts w:ascii="Times New Roman" w:eastAsia="Arial" w:hAnsi="Times New Roman" w:cs="Times New Roman"/>
          <w:spacing w:val="-1"/>
          <w:lang w:val="es-MX"/>
        </w:rPr>
        <w:t>L</w:t>
      </w:r>
      <w:r w:rsidRPr="00F9112C">
        <w:rPr>
          <w:rFonts w:ascii="Times New Roman" w:eastAsia="Arial" w:hAnsi="Times New Roman" w:cs="Times New Roman"/>
          <w:lang w:val="es-MX"/>
        </w:rPr>
        <w:t>a</w:t>
      </w:r>
      <w:r w:rsidRPr="00F9112C">
        <w:rPr>
          <w:rFonts w:ascii="Times New Roman" w:eastAsia="Arial" w:hAnsi="Times New Roman" w:cs="Times New Roman"/>
          <w:spacing w:val="20"/>
          <w:lang w:val="es-MX"/>
        </w:rPr>
        <w:t xml:space="preserve"> </w:t>
      </w:r>
      <w:r w:rsidRPr="00F9112C">
        <w:rPr>
          <w:rFonts w:ascii="Times New Roman" w:eastAsia="Arial" w:hAnsi="Times New Roman" w:cs="Times New Roman"/>
          <w:spacing w:val="-1"/>
          <w:lang w:val="es-MX"/>
        </w:rPr>
        <w:t>investigació</w:t>
      </w:r>
      <w:r w:rsidRPr="00F9112C">
        <w:rPr>
          <w:rFonts w:ascii="Times New Roman" w:eastAsia="Arial" w:hAnsi="Times New Roman" w:cs="Times New Roman"/>
          <w:lang w:val="es-MX"/>
        </w:rPr>
        <w:t>n</w:t>
      </w:r>
      <w:r w:rsidRPr="00F9112C">
        <w:rPr>
          <w:rFonts w:ascii="Times New Roman" w:eastAsia="Arial" w:hAnsi="Times New Roman" w:cs="Times New Roman"/>
          <w:spacing w:val="19"/>
          <w:lang w:val="es-MX"/>
        </w:rPr>
        <w:t xml:space="preserve"> </w:t>
      </w:r>
      <w:r w:rsidR="009F494D">
        <w:rPr>
          <w:rFonts w:ascii="Times New Roman" w:eastAsia="Arial" w:hAnsi="Times New Roman" w:cs="Times New Roman"/>
          <w:spacing w:val="19"/>
          <w:lang w:val="es-MX"/>
        </w:rPr>
        <w:t>estudia</w:t>
      </w:r>
      <w:r w:rsidRPr="00F9112C">
        <w:rPr>
          <w:rFonts w:ascii="Times New Roman" w:eastAsia="Arial" w:hAnsi="Times New Roman" w:cs="Times New Roman"/>
          <w:spacing w:val="19"/>
          <w:lang w:val="es-MX"/>
        </w:rPr>
        <w:t xml:space="preserve"> </w:t>
      </w:r>
      <w:r w:rsidRPr="00F9112C">
        <w:rPr>
          <w:rFonts w:ascii="Times New Roman" w:eastAsia="Arial" w:hAnsi="Times New Roman" w:cs="Times New Roman"/>
          <w:spacing w:val="-1"/>
          <w:lang w:val="es-MX"/>
        </w:rPr>
        <w:t xml:space="preserve">a la ESCASTO </w:t>
      </w:r>
      <w:r w:rsidR="00663439">
        <w:rPr>
          <w:rFonts w:ascii="Times New Roman" w:eastAsia="Arial" w:hAnsi="Times New Roman" w:cs="Times New Roman"/>
          <w:spacing w:val="-1"/>
          <w:lang w:val="es-MX"/>
        </w:rPr>
        <w:t>para re</w:t>
      </w:r>
      <w:r w:rsidRPr="00F9112C">
        <w:rPr>
          <w:rFonts w:ascii="Times New Roman" w:eastAsia="Arial" w:hAnsi="Times New Roman" w:cs="Times New Roman"/>
          <w:spacing w:val="-1"/>
          <w:lang w:val="es-MX"/>
        </w:rPr>
        <w:t>forza</w:t>
      </w:r>
      <w:r w:rsidRPr="00F9112C">
        <w:rPr>
          <w:rFonts w:ascii="Times New Roman" w:eastAsia="Arial" w:hAnsi="Times New Roman" w:cs="Times New Roman"/>
          <w:lang w:val="es-MX"/>
        </w:rPr>
        <w:t xml:space="preserve">r </w:t>
      </w:r>
      <w:r w:rsidRPr="00F9112C">
        <w:rPr>
          <w:rFonts w:ascii="Times New Roman" w:eastAsia="Arial" w:hAnsi="Times New Roman" w:cs="Times New Roman"/>
          <w:spacing w:val="-1"/>
          <w:lang w:val="es-MX"/>
        </w:rPr>
        <w:t>l</w:t>
      </w:r>
      <w:r w:rsidRPr="00F9112C">
        <w:rPr>
          <w:rFonts w:ascii="Times New Roman" w:eastAsia="Arial" w:hAnsi="Times New Roman" w:cs="Times New Roman"/>
          <w:lang w:val="es-MX"/>
        </w:rPr>
        <w:t xml:space="preserve">a prevención, </w:t>
      </w:r>
      <w:r w:rsidRPr="00F9112C">
        <w:rPr>
          <w:rFonts w:ascii="Times New Roman" w:eastAsia="Arial" w:hAnsi="Times New Roman" w:cs="Times New Roman"/>
          <w:spacing w:val="-1"/>
          <w:lang w:val="es-MX"/>
        </w:rPr>
        <w:t>detección</w:t>
      </w:r>
      <w:r w:rsidRPr="00F9112C">
        <w:rPr>
          <w:rFonts w:ascii="Times New Roman" w:eastAsia="Arial" w:hAnsi="Times New Roman" w:cs="Times New Roman"/>
          <w:lang w:val="es-MX"/>
        </w:rPr>
        <w:t xml:space="preserve"> y resolución de conflictos que se detect</w:t>
      </w:r>
      <w:r w:rsidR="009F494D">
        <w:rPr>
          <w:rFonts w:ascii="Times New Roman" w:eastAsia="Arial" w:hAnsi="Times New Roman" w:cs="Times New Roman"/>
          <w:lang w:val="es-MX"/>
        </w:rPr>
        <w:t>a</w:t>
      </w:r>
      <w:r w:rsidRPr="00F9112C">
        <w:rPr>
          <w:rFonts w:ascii="Times New Roman" w:eastAsia="Arial" w:hAnsi="Times New Roman" w:cs="Times New Roman"/>
          <w:lang w:val="es-MX"/>
        </w:rPr>
        <w:t xml:space="preserve"> en la unidad</w:t>
      </w:r>
      <w:r w:rsidRPr="00F9112C">
        <w:rPr>
          <w:rFonts w:ascii="Times New Roman" w:eastAsia="Arial" w:hAnsi="Times New Roman" w:cs="Times New Roman"/>
          <w:spacing w:val="10"/>
          <w:lang w:val="es-MX"/>
        </w:rPr>
        <w:t xml:space="preserve"> </w:t>
      </w:r>
      <w:r w:rsidRPr="00F9112C">
        <w:rPr>
          <w:rFonts w:ascii="Times New Roman" w:eastAsia="Arial" w:hAnsi="Times New Roman" w:cs="Times New Roman"/>
          <w:lang w:val="es-MX"/>
        </w:rPr>
        <w:t>y</w:t>
      </w:r>
      <w:r w:rsidRPr="00F9112C">
        <w:rPr>
          <w:rFonts w:ascii="Times New Roman" w:eastAsia="Arial" w:hAnsi="Times New Roman" w:cs="Times New Roman"/>
          <w:spacing w:val="10"/>
          <w:lang w:val="es-MX"/>
        </w:rPr>
        <w:t xml:space="preserve"> </w:t>
      </w:r>
      <w:r w:rsidRPr="00F9112C">
        <w:rPr>
          <w:rFonts w:ascii="Times New Roman" w:eastAsia="Arial" w:hAnsi="Times New Roman" w:cs="Times New Roman"/>
          <w:lang w:val="es-MX"/>
        </w:rPr>
        <w:t>mejora</w:t>
      </w:r>
      <w:r w:rsidR="009F494D">
        <w:rPr>
          <w:rFonts w:ascii="Times New Roman" w:eastAsia="Arial" w:hAnsi="Times New Roman" w:cs="Times New Roman"/>
          <w:lang w:val="es-MX"/>
        </w:rPr>
        <w:t xml:space="preserve">r </w:t>
      </w:r>
      <w:r w:rsidRPr="00F9112C">
        <w:rPr>
          <w:rFonts w:ascii="Times New Roman" w:eastAsia="Arial" w:hAnsi="Times New Roman" w:cs="Times New Roman"/>
          <w:lang w:val="es-MX"/>
        </w:rPr>
        <w:t xml:space="preserve">el servicio educativo ofertado </w:t>
      </w:r>
      <w:r w:rsidR="00663439">
        <w:rPr>
          <w:rFonts w:ascii="Times New Roman" w:eastAsia="Arial" w:hAnsi="Times New Roman" w:cs="Times New Roman"/>
          <w:lang w:val="es-MX"/>
        </w:rPr>
        <w:t>con</w:t>
      </w:r>
      <w:r w:rsidR="009F494D">
        <w:rPr>
          <w:rFonts w:ascii="Times New Roman" w:eastAsia="Arial" w:hAnsi="Times New Roman" w:cs="Times New Roman"/>
          <w:lang w:val="es-MX"/>
        </w:rPr>
        <w:t xml:space="preserve"> </w:t>
      </w:r>
      <w:r w:rsidRPr="00F9112C">
        <w:rPr>
          <w:rFonts w:ascii="Times New Roman" w:eastAsia="Arial" w:hAnsi="Times New Roman" w:cs="Times New Roman"/>
          <w:lang w:val="es-MX"/>
        </w:rPr>
        <w:t>acciones que generen un ambiente seguro para el aprendizaje</w:t>
      </w:r>
      <w:r w:rsidRPr="00F9112C">
        <w:rPr>
          <w:rFonts w:ascii="Times New Roman" w:eastAsia="Arial" w:hAnsi="Times New Roman" w:cs="Times New Roman"/>
          <w:spacing w:val="-1"/>
          <w:lang w:val="es-MX"/>
        </w:rPr>
        <w:t>.</w:t>
      </w:r>
    </w:p>
    <w:p w14:paraId="75878EC6" w14:textId="77777777" w:rsidR="00300FE2" w:rsidRPr="00F9112C" w:rsidRDefault="00300FE2" w:rsidP="00F9112C">
      <w:pPr>
        <w:spacing w:before="2" w:line="360" w:lineRule="auto"/>
        <w:jc w:val="both"/>
        <w:rPr>
          <w:rFonts w:ascii="Times New Roman" w:hAnsi="Times New Roman" w:cs="Times New Roman"/>
          <w:sz w:val="12"/>
          <w:szCs w:val="12"/>
          <w:lang w:val="es-MX"/>
        </w:rPr>
      </w:pPr>
    </w:p>
    <w:p w14:paraId="6C7D48B9" w14:textId="1EE2B201" w:rsidR="00300FE2" w:rsidRPr="00F9112C" w:rsidRDefault="00300FE2" w:rsidP="00F9112C">
      <w:pPr>
        <w:spacing w:line="360" w:lineRule="auto"/>
        <w:ind w:right="119"/>
        <w:jc w:val="both"/>
        <w:rPr>
          <w:rFonts w:ascii="Times New Roman" w:eastAsia="Arial" w:hAnsi="Times New Roman" w:cs="Times New Roman"/>
          <w:lang w:val="es-MX"/>
        </w:rPr>
      </w:pPr>
      <w:r w:rsidRPr="00F9112C">
        <w:rPr>
          <w:rFonts w:ascii="Times New Roman" w:eastAsia="Arial" w:hAnsi="Times New Roman" w:cs="Times New Roman"/>
          <w:spacing w:val="-1"/>
          <w:lang w:val="es-MX"/>
        </w:rPr>
        <w:t>L</w:t>
      </w:r>
      <w:r w:rsidRPr="00F9112C">
        <w:rPr>
          <w:rFonts w:ascii="Times New Roman" w:eastAsia="Arial" w:hAnsi="Times New Roman" w:cs="Times New Roman"/>
          <w:lang w:val="es-MX"/>
        </w:rPr>
        <w:t>a</w:t>
      </w:r>
      <w:r w:rsidRPr="00F9112C">
        <w:rPr>
          <w:rFonts w:ascii="Times New Roman" w:eastAsia="Arial" w:hAnsi="Times New Roman" w:cs="Times New Roman"/>
          <w:spacing w:val="26"/>
          <w:lang w:val="es-MX"/>
        </w:rPr>
        <w:t xml:space="preserve"> </w:t>
      </w:r>
      <w:r w:rsidRPr="00F9112C">
        <w:rPr>
          <w:rFonts w:ascii="Times New Roman" w:eastAsia="Arial" w:hAnsi="Times New Roman" w:cs="Times New Roman"/>
          <w:spacing w:val="-1"/>
          <w:lang w:val="es-MX"/>
        </w:rPr>
        <w:t>investigación</w:t>
      </w:r>
      <w:r w:rsidRPr="00F9112C">
        <w:rPr>
          <w:rFonts w:ascii="Times New Roman" w:eastAsia="Arial" w:hAnsi="Times New Roman" w:cs="Times New Roman"/>
          <w:spacing w:val="26"/>
          <w:lang w:val="es-MX"/>
        </w:rPr>
        <w:t xml:space="preserve"> </w:t>
      </w:r>
      <w:r w:rsidR="008C4203">
        <w:rPr>
          <w:rFonts w:ascii="Times New Roman" w:eastAsia="Arial" w:hAnsi="Times New Roman" w:cs="Times New Roman"/>
          <w:spacing w:val="26"/>
          <w:lang w:val="es-MX"/>
        </w:rPr>
        <w:t xml:space="preserve">utilizó </w:t>
      </w:r>
      <w:r w:rsidRPr="00F9112C">
        <w:rPr>
          <w:rFonts w:ascii="Times New Roman" w:eastAsia="Arial" w:hAnsi="Times New Roman" w:cs="Times New Roman"/>
          <w:spacing w:val="-1"/>
          <w:lang w:val="es-MX"/>
        </w:rPr>
        <w:t>e</w:t>
      </w:r>
      <w:r w:rsidRPr="00F9112C">
        <w:rPr>
          <w:rFonts w:ascii="Times New Roman" w:eastAsia="Arial" w:hAnsi="Times New Roman" w:cs="Times New Roman"/>
          <w:lang w:val="es-MX"/>
        </w:rPr>
        <w:t>l</w:t>
      </w:r>
      <w:r w:rsidRPr="00F9112C">
        <w:rPr>
          <w:rFonts w:ascii="Times New Roman" w:eastAsia="Arial" w:hAnsi="Times New Roman" w:cs="Times New Roman"/>
          <w:spacing w:val="26"/>
          <w:lang w:val="es-MX"/>
        </w:rPr>
        <w:t xml:space="preserve"> </w:t>
      </w:r>
      <w:r w:rsidRPr="00F9112C">
        <w:rPr>
          <w:rFonts w:ascii="Times New Roman" w:eastAsia="Arial" w:hAnsi="Times New Roman" w:cs="Times New Roman"/>
          <w:spacing w:val="-1"/>
          <w:lang w:val="es-MX"/>
        </w:rPr>
        <w:t>Métod</w:t>
      </w:r>
      <w:r w:rsidRPr="00F9112C">
        <w:rPr>
          <w:rFonts w:ascii="Times New Roman" w:eastAsia="Arial" w:hAnsi="Times New Roman" w:cs="Times New Roman"/>
          <w:lang w:val="es-MX"/>
        </w:rPr>
        <w:t>o</w:t>
      </w:r>
      <w:r w:rsidRPr="00F9112C">
        <w:rPr>
          <w:rFonts w:ascii="Times New Roman" w:eastAsia="Arial" w:hAnsi="Times New Roman" w:cs="Times New Roman"/>
          <w:spacing w:val="26"/>
          <w:lang w:val="es-MX"/>
        </w:rPr>
        <w:t xml:space="preserve"> </w:t>
      </w:r>
      <w:r w:rsidRPr="00F9112C">
        <w:rPr>
          <w:rFonts w:ascii="Times New Roman" w:eastAsia="Arial" w:hAnsi="Times New Roman" w:cs="Times New Roman"/>
          <w:spacing w:val="-1"/>
          <w:lang w:val="es-MX"/>
        </w:rPr>
        <w:t>d</w:t>
      </w:r>
      <w:r w:rsidRPr="00F9112C">
        <w:rPr>
          <w:rFonts w:ascii="Times New Roman" w:eastAsia="Arial" w:hAnsi="Times New Roman" w:cs="Times New Roman"/>
          <w:lang w:val="es-MX"/>
        </w:rPr>
        <w:t>e</w:t>
      </w:r>
      <w:r w:rsidRPr="00F9112C">
        <w:rPr>
          <w:rFonts w:ascii="Times New Roman" w:eastAsia="Arial" w:hAnsi="Times New Roman" w:cs="Times New Roman"/>
          <w:spacing w:val="26"/>
          <w:lang w:val="es-MX"/>
        </w:rPr>
        <w:t xml:space="preserve"> </w:t>
      </w:r>
      <w:r w:rsidRPr="00F9112C">
        <w:rPr>
          <w:rFonts w:ascii="Times New Roman" w:eastAsia="Arial" w:hAnsi="Times New Roman" w:cs="Times New Roman"/>
          <w:spacing w:val="-1"/>
          <w:lang w:val="es-MX"/>
        </w:rPr>
        <w:t>los Sist</w:t>
      </w:r>
      <w:r w:rsidRPr="00F9112C">
        <w:rPr>
          <w:rFonts w:ascii="Times New Roman" w:eastAsia="Arial" w:hAnsi="Times New Roman" w:cs="Times New Roman"/>
          <w:lang w:val="es-MX"/>
        </w:rPr>
        <w:t>e</w:t>
      </w:r>
      <w:r w:rsidRPr="00F9112C">
        <w:rPr>
          <w:rFonts w:ascii="Times New Roman" w:eastAsia="Arial" w:hAnsi="Times New Roman" w:cs="Times New Roman"/>
          <w:spacing w:val="-2"/>
          <w:lang w:val="es-MX"/>
        </w:rPr>
        <w:t>m</w:t>
      </w:r>
      <w:r w:rsidRPr="00F9112C">
        <w:rPr>
          <w:rFonts w:ascii="Times New Roman" w:eastAsia="Arial" w:hAnsi="Times New Roman" w:cs="Times New Roman"/>
          <w:spacing w:val="-1"/>
          <w:lang w:val="es-MX"/>
        </w:rPr>
        <w:t>a</w:t>
      </w:r>
      <w:r w:rsidRPr="00F9112C">
        <w:rPr>
          <w:rFonts w:ascii="Times New Roman" w:eastAsia="Arial" w:hAnsi="Times New Roman" w:cs="Times New Roman"/>
          <w:lang w:val="es-MX"/>
        </w:rPr>
        <w:t>s</w:t>
      </w:r>
      <w:r w:rsidRPr="00F9112C">
        <w:rPr>
          <w:rFonts w:ascii="Times New Roman" w:eastAsia="Arial" w:hAnsi="Times New Roman" w:cs="Times New Roman"/>
          <w:spacing w:val="1"/>
          <w:lang w:val="es-MX"/>
        </w:rPr>
        <w:t xml:space="preserve"> </w:t>
      </w:r>
      <w:r w:rsidRPr="00F9112C">
        <w:rPr>
          <w:rFonts w:ascii="Times New Roman" w:eastAsia="Arial" w:hAnsi="Times New Roman" w:cs="Times New Roman"/>
          <w:spacing w:val="-1"/>
          <w:lang w:val="es-MX"/>
        </w:rPr>
        <w:t>Suave</w:t>
      </w:r>
      <w:r w:rsidRPr="00F9112C">
        <w:rPr>
          <w:rFonts w:ascii="Times New Roman" w:eastAsia="Arial" w:hAnsi="Times New Roman" w:cs="Times New Roman"/>
          <w:lang w:val="es-MX"/>
        </w:rPr>
        <w:t>s</w:t>
      </w:r>
      <w:r w:rsidRPr="00F9112C">
        <w:rPr>
          <w:rFonts w:ascii="Times New Roman" w:eastAsia="Arial" w:hAnsi="Times New Roman" w:cs="Times New Roman"/>
          <w:spacing w:val="1"/>
          <w:lang w:val="es-MX"/>
        </w:rPr>
        <w:t xml:space="preserve"> </w:t>
      </w:r>
      <w:r w:rsidRPr="00F9112C">
        <w:rPr>
          <w:rFonts w:ascii="Times New Roman" w:eastAsia="Arial" w:hAnsi="Times New Roman" w:cs="Times New Roman"/>
          <w:lang w:val="es-MX"/>
        </w:rPr>
        <w:t>en</w:t>
      </w:r>
      <w:r w:rsidRPr="00F9112C">
        <w:rPr>
          <w:rFonts w:ascii="Times New Roman" w:eastAsia="Arial" w:hAnsi="Times New Roman" w:cs="Times New Roman"/>
          <w:spacing w:val="1"/>
          <w:lang w:val="es-MX"/>
        </w:rPr>
        <w:t xml:space="preserve"> </w:t>
      </w:r>
      <w:r w:rsidRPr="00F9112C">
        <w:rPr>
          <w:rFonts w:ascii="Times New Roman" w:eastAsia="Arial" w:hAnsi="Times New Roman" w:cs="Times New Roman"/>
          <w:spacing w:val="-1"/>
          <w:lang w:val="es-MX"/>
        </w:rPr>
        <w:t>Acción</w:t>
      </w:r>
      <w:r w:rsidRPr="00F9112C">
        <w:rPr>
          <w:rFonts w:ascii="Times New Roman" w:eastAsia="Arial" w:hAnsi="Times New Roman" w:cs="Times New Roman"/>
          <w:spacing w:val="1"/>
          <w:lang w:val="es-MX"/>
        </w:rPr>
        <w:t xml:space="preserve"> </w:t>
      </w:r>
      <w:r w:rsidRPr="00F9112C">
        <w:rPr>
          <w:rFonts w:ascii="Times New Roman" w:eastAsia="Arial" w:hAnsi="Times New Roman" w:cs="Times New Roman"/>
          <w:spacing w:val="-1"/>
          <w:lang w:val="es-MX"/>
        </w:rPr>
        <w:t>par</w:t>
      </w:r>
      <w:r w:rsidRPr="00F9112C">
        <w:rPr>
          <w:rFonts w:ascii="Times New Roman" w:eastAsia="Arial" w:hAnsi="Times New Roman" w:cs="Times New Roman"/>
          <w:lang w:val="es-MX"/>
        </w:rPr>
        <w:t>a</w:t>
      </w:r>
      <w:r w:rsidRPr="00F9112C">
        <w:rPr>
          <w:rFonts w:ascii="Times New Roman" w:eastAsia="Arial" w:hAnsi="Times New Roman" w:cs="Times New Roman"/>
          <w:spacing w:val="1"/>
          <w:lang w:val="es-MX"/>
        </w:rPr>
        <w:t xml:space="preserve"> </w:t>
      </w:r>
      <w:r w:rsidRPr="00F9112C">
        <w:rPr>
          <w:rFonts w:ascii="Times New Roman" w:eastAsia="Arial" w:hAnsi="Times New Roman" w:cs="Times New Roman"/>
          <w:spacing w:val="-1"/>
          <w:lang w:val="es-MX"/>
        </w:rPr>
        <w:t>identifica</w:t>
      </w:r>
      <w:r w:rsidRPr="00F9112C">
        <w:rPr>
          <w:rFonts w:ascii="Times New Roman" w:eastAsia="Arial" w:hAnsi="Times New Roman" w:cs="Times New Roman"/>
          <w:lang w:val="es-MX"/>
        </w:rPr>
        <w:t>r</w:t>
      </w:r>
      <w:r w:rsidRPr="00F9112C">
        <w:rPr>
          <w:rFonts w:ascii="Times New Roman" w:eastAsia="Arial" w:hAnsi="Times New Roman" w:cs="Times New Roman"/>
          <w:spacing w:val="1"/>
          <w:lang w:val="es-MX"/>
        </w:rPr>
        <w:t xml:space="preserve"> </w:t>
      </w:r>
      <w:r w:rsidRPr="00F9112C">
        <w:rPr>
          <w:rFonts w:ascii="Times New Roman" w:eastAsia="Arial" w:hAnsi="Times New Roman" w:cs="Times New Roman"/>
          <w:spacing w:val="-1"/>
          <w:lang w:val="es-MX"/>
        </w:rPr>
        <w:t>situacion</w:t>
      </w:r>
      <w:r w:rsidRPr="00F9112C">
        <w:rPr>
          <w:rFonts w:ascii="Times New Roman" w:eastAsia="Arial" w:hAnsi="Times New Roman" w:cs="Times New Roman"/>
          <w:lang w:val="es-MX"/>
        </w:rPr>
        <w:t xml:space="preserve">es </w:t>
      </w:r>
      <w:r w:rsidRPr="00F9112C">
        <w:rPr>
          <w:rFonts w:ascii="Times New Roman" w:eastAsia="Arial" w:hAnsi="Times New Roman" w:cs="Times New Roman"/>
          <w:spacing w:val="-1"/>
          <w:lang w:val="es-MX"/>
        </w:rPr>
        <w:t>problemática</w:t>
      </w:r>
      <w:r w:rsidRPr="00F9112C">
        <w:rPr>
          <w:rFonts w:ascii="Times New Roman" w:eastAsia="Arial" w:hAnsi="Times New Roman" w:cs="Times New Roman"/>
          <w:lang w:val="es-MX"/>
        </w:rPr>
        <w:t>s</w:t>
      </w:r>
      <w:r w:rsidRPr="00F9112C">
        <w:rPr>
          <w:rFonts w:ascii="Times New Roman" w:eastAsia="Arial" w:hAnsi="Times New Roman" w:cs="Times New Roman"/>
          <w:spacing w:val="41"/>
          <w:lang w:val="es-MX"/>
        </w:rPr>
        <w:t xml:space="preserve"> </w:t>
      </w:r>
      <w:r w:rsidRPr="00F9112C">
        <w:rPr>
          <w:rFonts w:ascii="Times New Roman" w:eastAsia="Arial" w:hAnsi="Times New Roman" w:cs="Times New Roman"/>
          <w:spacing w:val="-1"/>
          <w:lang w:val="es-MX"/>
        </w:rPr>
        <w:t>e</w:t>
      </w:r>
      <w:r w:rsidRPr="00F9112C">
        <w:rPr>
          <w:rFonts w:ascii="Times New Roman" w:eastAsia="Arial" w:hAnsi="Times New Roman" w:cs="Times New Roman"/>
          <w:lang w:val="es-MX"/>
        </w:rPr>
        <w:t>n</w:t>
      </w:r>
      <w:r w:rsidRPr="00F9112C">
        <w:rPr>
          <w:rFonts w:ascii="Times New Roman" w:eastAsia="Arial" w:hAnsi="Times New Roman" w:cs="Times New Roman"/>
          <w:spacing w:val="42"/>
          <w:lang w:val="es-MX"/>
        </w:rPr>
        <w:t xml:space="preserve"> </w:t>
      </w:r>
      <w:r w:rsidR="008C4203">
        <w:rPr>
          <w:rFonts w:ascii="Times New Roman" w:eastAsia="Arial" w:hAnsi="Times New Roman" w:cs="Times New Roman"/>
          <w:spacing w:val="42"/>
          <w:lang w:val="es-MX"/>
        </w:rPr>
        <w:t>el</w:t>
      </w:r>
      <w:r w:rsidRPr="00F9112C">
        <w:rPr>
          <w:rFonts w:ascii="Times New Roman" w:eastAsia="Arial" w:hAnsi="Times New Roman" w:cs="Times New Roman"/>
          <w:spacing w:val="42"/>
          <w:lang w:val="es-MX"/>
        </w:rPr>
        <w:t xml:space="preserve"> </w:t>
      </w:r>
      <w:r w:rsidRPr="00F9112C">
        <w:rPr>
          <w:rFonts w:ascii="Times New Roman" w:eastAsia="Arial" w:hAnsi="Times New Roman" w:cs="Times New Roman"/>
          <w:spacing w:val="-1"/>
          <w:lang w:val="es-MX"/>
        </w:rPr>
        <w:t>á</w:t>
      </w:r>
      <w:r w:rsidRPr="00F9112C">
        <w:rPr>
          <w:rFonts w:ascii="Times New Roman" w:eastAsia="Arial" w:hAnsi="Times New Roman" w:cs="Times New Roman"/>
          <w:spacing w:val="-2"/>
          <w:lang w:val="es-MX"/>
        </w:rPr>
        <w:t>m</w:t>
      </w:r>
      <w:r w:rsidRPr="00F9112C">
        <w:rPr>
          <w:rFonts w:ascii="Times New Roman" w:eastAsia="Arial" w:hAnsi="Times New Roman" w:cs="Times New Roman"/>
          <w:spacing w:val="-1"/>
          <w:lang w:val="es-MX"/>
        </w:rPr>
        <w:t>bito</w:t>
      </w:r>
      <w:r w:rsidRPr="00F9112C">
        <w:rPr>
          <w:rFonts w:ascii="Times New Roman" w:eastAsia="Arial" w:hAnsi="Times New Roman" w:cs="Times New Roman"/>
          <w:spacing w:val="41"/>
          <w:lang w:val="es-MX"/>
        </w:rPr>
        <w:t xml:space="preserve"> </w:t>
      </w:r>
      <w:r w:rsidRPr="00F9112C">
        <w:rPr>
          <w:rFonts w:ascii="Times New Roman" w:eastAsia="Arial" w:hAnsi="Times New Roman" w:cs="Times New Roman"/>
          <w:spacing w:val="-1"/>
          <w:lang w:val="es-MX"/>
        </w:rPr>
        <w:t>d</w:t>
      </w:r>
      <w:r w:rsidRPr="00F9112C">
        <w:rPr>
          <w:rFonts w:ascii="Times New Roman" w:eastAsia="Arial" w:hAnsi="Times New Roman" w:cs="Times New Roman"/>
          <w:lang w:val="es-MX"/>
        </w:rPr>
        <w:t>e</w:t>
      </w:r>
      <w:r w:rsidRPr="00F9112C">
        <w:rPr>
          <w:rFonts w:ascii="Times New Roman" w:eastAsia="Arial" w:hAnsi="Times New Roman" w:cs="Times New Roman"/>
          <w:spacing w:val="42"/>
          <w:lang w:val="es-MX"/>
        </w:rPr>
        <w:t xml:space="preserve"> </w:t>
      </w:r>
      <w:r w:rsidRPr="00F9112C">
        <w:rPr>
          <w:rFonts w:ascii="Times New Roman" w:eastAsia="Arial" w:hAnsi="Times New Roman" w:cs="Times New Roman"/>
          <w:spacing w:val="-1"/>
          <w:lang w:val="es-MX"/>
        </w:rPr>
        <w:t>la</w:t>
      </w:r>
      <w:r w:rsidRPr="00F9112C">
        <w:rPr>
          <w:rFonts w:ascii="Times New Roman" w:eastAsia="Arial" w:hAnsi="Times New Roman" w:cs="Times New Roman"/>
          <w:lang w:val="es-MX"/>
        </w:rPr>
        <w:t>s</w:t>
      </w:r>
      <w:r w:rsidRPr="00F9112C">
        <w:rPr>
          <w:rFonts w:ascii="Times New Roman" w:eastAsia="Arial" w:hAnsi="Times New Roman" w:cs="Times New Roman"/>
          <w:spacing w:val="42"/>
          <w:lang w:val="es-MX"/>
        </w:rPr>
        <w:t xml:space="preserve"> </w:t>
      </w:r>
      <w:r w:rsidRPr="00F9112C">
        <w:rPr>
          <w:rFonts w:ascii="Times New Roman" w:eastAsia="Arial" w:hAnsi="Times New Roman" w:cs="Times New Roman"/>
          <w:spacing w:val="-1"/>
          <w:lang w:val="es-MX"/>
        </w:rPr>
        <w:t>cienci</w:t>
      </w:r>
      <w:r w:rsidRPr="00F9112C">
        <w:rPr>
          <w:rFonts w:ascii="Times New Roman" w:eastAsia="Arial" w:hAnsi="Times New Roman" w:cs="Times New Roman"/>
          <w:spacing w:val="2"/>
          <w:lang w:val="es-MX"/>
        </w:rPr>
        <w:t>a</w:t>
      </w:r>
      <w:r w:rsidRPr="00F9112C">
        <w:rPr>
          <w:rFonts w:ascii="Times New Roman" w:eastAsia="Arial" w:hAnsi="Times New Roman" w:cs="Times New Roman"/>
          <w:lang w:val="es-MX"/>
        </w:rPr>
        <w:t>s</w:t>
      </w:r>
      <w:r w:rsidRPr="00F9112C">
        <w:rPr>
          <w:rFonts w:ascii="Times New Roman" w:eastAsia="Arial" w:hAnsi="Times New Roman" w:cs="Times New Roman"/>
          <w:spacing w:val="42"/>
          <w:lang w:val="es-MX"/>
        </w:rPr>
        <w:t xml:space="preserve"> </w:t>
      </w:r>
      <w:r w:rsidRPr="00F9112C">
        <w:rPr>
          <w:rFonts w:ascii="Times New Roman" w:eastAsia="Arial" w:hAnsi="Times New Roman" w:cs="Times New Roman"/>
          <w:spacing w:val="-1"/>
          <w:lang w:val="es-MX"/>
        </w:rPr>
        <w:t>sociales</w:t>
      </w:r>
      <w:r w:rsidRPr="00F9112C">
        <w:rPr>
          <w:rFonts w:ascii="Times New Roman" w:eastAsia="Arial" w:hAnsi="Times New Roman" w:cs="Times New Roman"/>
          <w:lang w:val="es-MX"/>
        </w:rPr>
        <w:t>.</w:t>
      </w:r>
      <w:r w:rsidRPr="00F9112C">
        <w:rPr>
          <w:rFonts w:ascii="Times New Roman" w:eastAsia="Arial" w:hAnsi="Times New Roman" w:cs="Times New Roman"/>
          <w:spacing w:val="41"/>
          <w:lang w:val="es-MX"/>
        </w:rPr>
        <w:t xml:space="preserve"> </w:t>
      </w:r>
      <w:r w:rsidR="008C4203">
        <w:rPr>
          <w:rFonts w:ascii="Times New Roman" w:eastAsia="Arial" w:hAnsi="Times New Roman" w:cs="Times New Roman"/>
          <w:spacing w:val="41"/>
          <w:lang w:val="es-MX"/>
        </w:rPr>
        <w:t xml:space="preserve">Dicho </w:t>
      </w:r>
      <w:r w:rsidRPr="00F9112C">
        <w:rPr>
          <w:rFonts w:ascii="Times New Roman" w:eastAsia="Arial" w:hAnsi="Times New Roman" w:cs="Times New Roman"/>
          <w:spacing w:val="-2"/>
          <w:lang w:val="es-MX"/>
        </w:rPr>
        <w:t>m</w:t>
      </w:r>
      <w:r w:rsidRPr="00F9112C">
        <w:rPr>
          <w:rFonts w:ascii="Times New Roman" w:eastAsia="Arial" w:hAnsi="Times New Roman" w:cs="Times New Roman"/>
          <w:spacing w:val="-1"/>
          <w:lang w:val="es-MX"/>
        </w:rPr>
        <w:t>étod</w:t>
      </w:r>
      <w:r w:rsidRPr="00F9112C">
        <w:rPr>
          <w:rFonts w:ascii="Times New Roman" w:eastAsia="Arial" w:hAnsi="Times New Roman" w:cs="Times New Roman"/>
          <w:lang w:val="es-MX"/>
        </w:rPr>
        <w:t>o</w:t>
      </w:r>
      <w:r w:rsidRPr="00F9112C">
        <w:rPr>
          <w:rFonts w:ascii="Times New Roman" w:eastAsia="Arial" w:hAnsi="Times New Roman" w:cs="Times New Roman"/>
          <w:spacing w:val="41"/>
          <w:lang w:val="es-MX"/>
        </w:rPr>
        <w:t xml:space="preserve"> </w:t>
      </w:r>
      <w:r w:rsidR="008C4203">
        <w:rPr>
          <w:rFonts w:ascii="Times New Roman" w:eastAsia="Arial" w:hAnsi="Times New Roman" w:cs="Times New Roman"/>
          <w:spacing w:val="41"/>
          <w:lang w:val="es-MX"/>
        </w:rPr>
        <w:t>ayudó a</w:t>
      </w:r>
      <w:r w:rsidRPr="00F9112C">
        <w:rPr>
          <w:rFonts w:ascii="Times New Roman" w:eastAsia="Arial" w:hAnsi="Times New Roman" w:cs="Times New Roman"/>
          <w:spacing w:val="65"/>
          <w:lang w:val="es-MX"/>
        </w:rPr>
        <w:t xml:space="preserve"> </w:t>
      </w:r>
      <w:r w:rsidRPr="00F9112C">
        <w:rPr>
          <w:rFonts w:ascii="Times New Roman" w:eastAsia="Arial" w:hAnsi="Times New Roman" w:cs="Times New Roman"/>
          <w:spacing w:val="-1"/>
          <w:lang w:val="es-MX"/>
        </w:rPr>
        <w:t>contextualiza</w:t>
      </w:r>
      <w:r w:rsidR="008C4203">
        <w:rPr>
          <w:rFonts w:ascii="Times New Roman" w:eastAsia="Arial" w:hAnsi="Times New Roman" w:cs="Times New Roman"/>
          <w:spacing w:val="-1"/>
          <w:lang w:val="es-MX"/>
        </w:rPr>
        <w:t>r y</w:t>
      </w:r>
      <w:r w:rsidRPr="00F9112C">
        <w:rPr>
          <w:rFonts w:ascii="Times New Roman" w:eastAsia="Arial" w:hAnsi="Times New Roman" w:cs="Times New Roman"/>
          <w:lang w:val="es-MX"/>
        </w:rPr>
        <w:t xml:space="preserve"> </w:t>
      </w:r>
      <w:r w:rsidRPr="00F9112C">
        <w:rPr>
          <w:rFonts w:ascii="Times New Roman" w:eastAsia="Arial" w:hAnsi="Times New Roman" w:cs="Times New Roman"/>
          <w:spacing w:val="-1"/>
          <w:lang w:val="es-MX"/>
        </w:rPr>
        <w:t>estructur</w:t>
      </w:r>
      <w:r w:rsidR="008C4203">
        <w:rPr>
          <w:rFonts w:ascii="Times New Roman" w:eastAsia="Arial" w:hAnsi="Times New Roman" w:cs="Times New Roman"/>
          <w:spacing w:val="-1"/>
          <w:lang w:val="es-MX"/>
        </w:rPr>
        <w:t>ar</w:t>
      </w:r>
      <w:r w:rsidRPr="00F9112C">
        <w:rPr>
          <w:rFonts w:ascii="Times New Roman" w:eastAsia="Arial" w:hAnsi="Times New Roman" w:cs="Times New Roman"/>
          <w:spacing w:val="65"/>
          <w:lang w:val="es-MX"/>
        </w:rPr>
        <w:t xml:space="preserve"> </w:t>
      </w:r>
      <w:r w:rsidRPr="00F9112C">
        <w:rPr>
          <w:rFonts w:ascii="Times New Roman" w:eastAsia="Arial" w:hAnsi="Times New Roman" w:cs="Times New Roman"/>
          <w:spacing w:val="-1"/>
          <w:lang w:val="es-MX"/>
        </w:rPr>
        <w:t>l</w:t>
      </w:r>
      <w:r w:rsidRPr="00F9112C">
        <w:rPr>
          <w:rFonts w:ascii="Times New Roman" w:eastAsia="Arial" w:hAnsi="Times New Roman" w:cs="Times New Roman"/>
          <w:lang w:val="es-MX"/>
        </w:rPr>
        <w:t>a</w:t>
      </w:r>
      <w:r w:rsidRPr="00F9112C">
        <w:rPr>
          <w:rFonts w:ascii="Times New Roman" w:eastAsia="Arial" w:hAnsi="Times New Roman" w:cs="Times New Roman"/>
          <w:spacing w:val="64"/>
          <w:lang w:val="es-MX"/>
        </w:rPr>
        <w:t xml:space="preserve"> </w:t>
      </w:r>
      <w:r w:rsidRPr="00F9112C">
        <w:rPr>
          <w:rFonts w:ascii="Times New Roman" w:eastAsia="Arial" w:hAnsi="Times New Roman" w:cs="Times New Roman"/>
          <w:spacing w:val="-1"/>
          <w:lang w:val="es-MX"/>
        </w:rPr>
        <w:t>discusió</w:t>
      </w:r>
      <w:r w:rsidRPr="00F9112C">
        <w:rPr>
          <w:rFonts w:ascii="Times New Roman" w:eastAsia="Arial" w:hAnsi="Times New Roman" w:cs="Times New Roman"/>
          <w:lang w:val="es-MX"/>
        </w:rPr>
        <w:t>n</w:t>
      </w:r>
      <w:r w:rsidRPr="00F9112C">
        <w:rPr>
          <w:rFonts w:ascii="Times New Roman" w:eastAsia="Arial" w:hAnsi="Times New Roman" w:cs="Times New Roman"/>
          <w:spacing w:val="65"/>
          <w:lang w:val="es-MX"/>
        </w:rPr>
        <w:t xml:space="preserve"> </w:t>
      </w:r>
      <w:r w:rsidRPr="00F9112C">
        <w:rPr>
          <w:rFonts w:ascii="Times New Roman" w:eastAsia="Arial" w:hAnsi="Times New Roman" w:cs="Times New Roman"/>
          <w:spacing w:val="-1"/>
          <w:lang w:val="es-MX"/>
        </w:rPr>
        <w:t>entr</w:t>
      </w:r>
      <w:r w:rsidRPr="00F9112C">
        <w:rPr>
          <w:rFonts w:ascii="Times New Roman" w:eastAsia="Arial" w:hAnsi="Times New Roman" w:cs="Times New Roman"/>
          <w:lang w:val="es-MX"/>
        </w:rPr>
        <w:t>e</w:t>
      </w:r>
      <w:r w:rsidRPr="00F9112C">
        <w:rPr>
          <w:rFonts w:ascii="Times New Roman" w:eastAsia="Arial" w:hAnsi="Times New Roman" w:cs="Times New Roman"/>
          <w:spacing w:val="65"/>
          <w:lang w:val="es-MX"/>
        </w:rPr>
        <w:t xml:space="preserve"> </w:t>
      </w:r>
      <w:r w:rsidR="000C010F" w:rsidRPr="00F9112C">
        <w:rPr>
          <w:rFonts w:ascii="Times New Roman" w:eastAsia="Arial" w:hAnsi="Times New Roman" w:cs="Times New Roman"/>
          <w:spacing w:val="-1"/>
          <w:lang w:val="es-MX"/>
        </w:rPr>
        <w:t>los</w:t>
      </w:r>
      <w:r w:rsidRPr="00F9112C">
        <w:rPr>
          <w:rFonts w:ascii="Times New Roman" w:eastAsia="Arial" w:hAnsi="Times New Roman" w:cs="Times New Roman"/>
          <w:spacing w:val="65"/>
          <w:lang w:val="es-MX"/>
        </w:rPr>
        <w:t xml:space="preserve"> </w:t>
      </w:r>
      <w:r w:rsidRPr="00F9112C">
        <w:rPr>
          <w:rFonts w:ascii="Times New Roman" w:eastAsia="Arial" w:hAnsi="Times New Roman" w:cs="Times New Roman"/>
          <w:spacing w:val="-2"/>
          <w:lang w:val="es-MX"/>
        </w:rPr>
        <w:t>i</w:t>
      </w:r>
      <w:r w:rsidRPr="00F9112C">
        <w:rPr>
          <w:rFonts w:ascii="Times New Roman" w:eastAsia="Arial" w:hAnsi="Times New Roman" w:cs="Times New Roman"/>
          <w:spacing w:val="-1"/>
          <w:lang w:val="es-MX"/>
        </w:rPr>
        <w:t>nvestigado</w:t>
      </w:r>
      <w:r w:rsidRPr="00F9112C">
        <w:rPr>
          <w:rFonts w:ascii="Times New Roman" w:eastAsia="Arial" w:hAnsi="Times New Roman" w:cs="Times New Roman"/>
          <w:lang w:val="es-MX"/>
        </w:rPr>
        <w:t>r</w:t>
      </w:r>
      <w:r w:rsidR="000C010F" w:rsidRPr="00F9112C">
        <w:rPr>
          <w:rFonts w:ascii="Times New Roman" w:eastAsia="Arial" w:hAnsi="Times New Roman" w:cs="Times New Roman"/>
          <w:lang w:val="es-MX"/>
        </w:rPr>
        <w:t>es</w:t>
      </w:r>
      <w:r w:rsidRPr="00F9112C">
        <w:rPr>
          <w:rFonts w:ascii="Times New Roman" w:eastAsia="Arial" w:hAnsi="Times New Roman" w:cs="Times New Roman"/>
          <w:spacing w:val="64"/>
          <w:lang w:val="es-MX"/>
        </w:rPr>
        <w:t xml:space="preserve"> </w:t>
      </w:r>
      <w:r w:rsidRPr="00F9112C">
        <w:rPr>
          <w:rFonts w:ascii="Times New Roman" w:eastAsia="Arial" w:hAnsi="Times New Roman" w:cs="Times New Roman"/>
          <w:lang w:val="es-MX"/>
        </w:rPr>
        <w:t>y</w:t>
      </w:r>
      <w:r w:rsidRPr="00F9112C">
        <w:rPr>
          <w:rFonts w:ascii="Times New Roman" w:eastAsia="Arial" w:hAnsi="Times New Roman" w:cs="Times New Roman"/>
          <w:spacing w:val="65"/>
          <w:lang w:val="es-MX"/>
        </w:rPr>
        <w:t xml:space="preserve"> </w:t>
      </w:r>
      <w:r w:rsidRPr="00F9112C">
        <w:rPr>
          <w:rFonts w:ascii="Times New Roman" w:eastAsia="Arial" w:hAnsi="Times New Roman" w:cs="Times New Roman"/>
          <w:spacing w:val="-1"/>
          <w:lang w:val="es-MX"/>
        </w:rPr>
        <w:t>la co</w:t>
      </w:r>
      <w:r w:rsidRPr="00F9112C">
        <w:rPr>
          <w:rFonts w:ascii="Times New Roman" w:eastAsia="Arial" w:hAnsi="Times New Roman" w:cs="Times New Roman"/>
          <w:spacing w:val="-2"/>
          <w:lang w:val="es-MX"/>
        </w:rPr>
        <w:t>m</w:t>
      </w:r>
      <w:r w:rsidRPr="00F9112C">
        <w:rPr>
          <w:rFonts w:ascii="Times New Roman" w:eastAsia="Arial" w:hAnsi="Times New Roman" w:cs="Times New Roman"/>
          <w:spacing w:val="-1"/>
          <w:lang w:val="es-MX"/>
        </w:rPr>
        <w:t>unidad</w:t>
      </w:r>
      <w:r w:rsidRPr="00F9112C">
        <w:rPr>
          <w:rFonts w:ascii="Times New Roman" w:eastAsia="Arial" w:hAnsi="Times New Roman" w:cs="Times New Roman"/>
          <w:lang w:val="es-MX"/>
        </w:rPr>
        <w:t>,</w:t>
      </w:r>
      <w:r w:rsidRPr="00F9112C">
        <w:rPr>
          <w:rFonts w:ascii="Times New Roman" w:eastAsia="Arial" w:hAnsi="Times New Roman" w:cs="Times New Roman"/>
          <w:spacing w:val="25"/>
          <w:lang w:val="es-MX"/>
        </w:rPr>
        <w:t xml:space="preserve"> </w:t>
      </w:r>
      <w:r w:rsidR="008C4203">
        <w:rPr>
          <w:rFonts w:ascii="Times New Roman" w:eastAsia="Arial" w:hAnsi="Times New Roman" w:cs="Times New Roman"/>
          <w:spacing w:val="25"/>
          <w:lang w:val="es-MX"/>
        </w:rPr>
        <w:t xml:space="preserve">así como </w:t>
      </w:r>
      <w:r w:rsidR="003578DE">
        <w:rPr>
          <w:rFonts w:ascii="Times New Roman" w:eastAsia="Arial" w:hAnsi="Times New Roman" w:cs="Times New Roman"/>
          <w:spacing w:val="25"/>
          <w:lang w:val="es-MX"/>
        </w:rPr>
        <w:t xml:space="preserve">a </w:t>
      </w:r>
      <w:r w:rsidR="008C4203">
        <w:rPr>
          <w:rFonts w:ascii="Times New Roman" w:eastAsia="Arial" w:hAnsi="Times New Roman" w:cs="Times New Roman"/>
          <w:spacing w:val="25"/>
          <w:lang w:val="es-MX"/>
        </w:rPr>
        <w:t>generar</w:t>
      </w:r>
      <w:r w:rsidRPr="00F9112C">
        <w:rPr>
          <w:rFonts w:ascii="Times New Roman" w:eastAsia="Arial" w:hAnsi="Times New Roman" w:cs="Times New Roman"/>
          <w:spacing w:val="25"/>
          <w:lang w:val="es-MX"/>
        </w:rPr>
        <w:t xml:space="preserve"> </w:t>
      </w:r>
      <w:r w:rsidRPr="00F9112C">
        <w:rPr>
          <w:rFonts w:ascii="Times New Roman" w:eastAsia="Arial" w:hAnsi="Times New Roman" w:cs="Times New Roman"/>
          <w:spacing w:val="-1"/>
          <w:lang w:val="es-MX"/>
        </w:rPr>
        <w:t>propuesta</w:t>
      </w:r>
      <w:r w:rsidRPr="00F9112C">
        <w:rPr>
          <w:rFonts w:ascii="Times New Roman" w:eastAsia="Arial" w:hAnsi="Times New Roman" w:cs="Times New Roman"/>
          <w:lang w:val="es-MX"/>
        </w:rPr>
        <w:t>s</w:t>
      </w:r>
      <w:r w:rsidRPr="00F9112C">
        <w:rPr>
          <w:rFonts w:ascii="Times New Roman" w:eastAsia="Arial" w:hAnsi="Times New Roman" w:cs="Times New Roman"/>
          <w:spacing w:val="25"/>
          <w:lang w:val="es-MX"/>
        </w:rPr>
        <w:t xml:space="preserve"> </w:t>
      </w:r>
      <w:r w:rsidRPr="00F9112C">
        <w:rPr>
          <w:rFonts w:ascii="Times New Roman" w:eastAsia="Arial" w:hAnsi="Times New Roman" w:cs="Times New Roman"/>
          <w:spacing w:val="-1"/>
          <w:lang w:val="es-MX"/>
        </w:rPr>
        <w:t>qu</w:t>
      </w:r>
      <w:r w:rsidRPr="00F9112C">
        <w:rPr>
          <w:rFonts w:ascii="Times New Roman" w:eastAsia="Arial" w:hAnsi="Times New Roman" w:cs="Times New Roman"/>
          <w:lang w:val="es-MX"/>
        </w:rPr>
        <w:t>e</w:t>
      </w:r>
      <w:r w:rsidRPr="00F9112C">
        <w:rPr>
          <w:rFonts w:ascii="Times New Roman" w:eastAsia="Arial" w:hAnsi="Times New Roman" w:cs="Times New Roman"/>
          <w:spacing w:val="25"/>
          <w:lang w:val="es-MX"/>
        </w:rPr>
        <w:t xml:space="preserve"> </w:t>
      </w:r>
      <w:r w:rsidRPr="00F9112C">
        <w:rPr>
          <w:rFonts w:ascii="Times New Roman" w:eastAsia="Arial" w:hAnsi="Times New Roman" w:cs="Times New Roman"/>
          <w:spacing w:val="-1"/>
          <w:lang w:val="es-MX"/>
        </w:rPr>
        <w:t>repercuta</w:t>
      </w:r>
      <w:r w:rsidRPr="00F9112C">
        <w:rPr>
          <w:rFonts w:ascii="Times New Roman" w:eastAsia="Arial" w:hAnsi="Times New Roman" w:cs="Times New Roman"/>
          <w:lang w:val="es-MX"/>
        </w:rPr>
        <w:t>n</w:t>
      </w:r>
      <w:r w:rsidRPr="00F9112C">
        <w:rPr>
          <w:rFonts w:ascii="Times New Roman" w:eastAsia="Arial" w:hAnsi="Times New Roman" w:cs="Times New Roman"/>
          <w:spacing w:val="25"/>
          <w:lang w:val="es-MX"/>
        </w:rPr>
        <w:t xml:space="preserve"> </w:t>
      </w:r>
      <w:r w:rsidR="000C010F" w:rsidRPr="00F9112C">
        <w:rPr>
          <w:rFonts w:ascii="Times New Roman" w:eastAsia="Arial" w:hAnsi="Times New Roman" w:cs="Times New Roman"/>
          <w:spacing w:val="-1"/>
          <w:lang w:val="es-MX"/>
        </w:rPr>
        <w:t xml:space="preserve">en </w:t>
      </w:r>
      <w:r w:rsidR="008B6CB2">
        <w:rPr>
          <w:rFonts w:ascii="Times New Roman" w:eastAsia="Arial" w:hAnsi="Times New Roman" w:cs="Times New Roman"/>
          <w:spacing w:val="-1"/>
          <w:lang w:val="es-MX"/>
        </w:rPr>
        <w:t>la</w:t>
      </w:r>
      <w:r w:rsidR="000C010F" w:rsidRPr="00F9112C">
        <w:rPr>
          <w:rFonts w:ascii="Times New Roman" w:eastAsia="Arial" w:hAnsi="Times New Roman" w:cs="Times New Roman"/>
          <w:spacing w:val="-1"/>
          <w:lang w:val="es-MX"/>
        </w:rPr>
        <w:t xml:space="preserve"> oportuna y pertinente atención de los casos de violencia que se present</w:t>
      </w:r>
      <w:r w:rsidR="008B6CB2">
        <w:rPr>
          <w:rFonts w:ascii="Times New Roman" w:eastAsia="Arial" w:hAnsi="Times New Roman" w:cs="Times New Roman"/>
          <w:spacing w:val="-1"/>
          <w:lang w:val="es-MX"/>
        </w:rPr>
        <w:t>a</w:t>
      </w:r>
      <w:r w:rsidR="000C010F" w:rsidRPr="00F9112C">
        <w:rPr>
          <w:rFonts w:ascii="Times New Roman" w:eastAsia="Arial" w:hAnsi="Times New Roman" w:cs="Times New Roman"/>
          <w:spacing w:val="-1"/>
          <w:lang w:val="es-MX"/>
        </w:rPr>
        <w:t>n en la ESCASTO</w:t>
      </w:r>
      <w:r w:rsidRPr="00F9112C">
        <w:rPr>
          <w:rFonts w:ascii="Times New Roman" w:eastAsia="Arial" w:hAnsi="Times New Roman" w:cs="Times New Roman"/>
          <w:lang w:val="es-MX"/>
        </w:rPr>
        <w:t>.</w:t>
      </w:r>
    </w:p>
    <w:p w14:paraId="1D5BD8B8" w14:textId="77777777" w:rsidR="00300FE2" w:rsidRPr="00F9112C" w:rsidRDefault="00300FE2" w:rsidP="00F9112C">
      <w:pPr>
        <w:spacing w:before="1" w:line="360" w:lineRule="auto"/>
        <w:jc w:val="both"/>
        <w:rPr>
          <w:rFonts w:ascii="Times New Roman" w:hAnsi="Times New Roman" w:cs="Times New Roman"/>
          <w:sz w:val="12"/>
          <w:szCs w:val="12"/>
          <w:lang w:val="es-MX"/>
        </w:rPr>
      </w:pPr>
    </w:p>
    <w:p w14:paraId="15C74112" w14:textId="790C6C9C" w:rsidR="00300FE2" w:rsidRDefault="00300FE2" w:rsidP="00F9112C">
      <w:pPr>
        <w:spacing w:line="360" w:lineRule="auto"/>
        <w:jc w:val="both"/>
        <w:rPr>
          <w:rFonts w:ascii="Times New Roman" w:eastAsia="Arial" w:hAnsi="Times New Roman" w:cs="Times New Roman"/>
          <w:spacing w:val="-1"/>
          <w:lang w:val="es-MX"/>
        </w:rPr>
      </w:pPr>
      <w:r w:rsidRPr="00F9112C">
        <w:rPr>
          <w:rFonts w:ascii="Times New Roman" w:eastAsia="Arial" w:hAnsi="Times New Roman" w:cs="Times New Roman"/>
          <w:spacing w:val="-1"/>
          <w:lang w:val="es-MX"/>
        </w:rPr>
        <w:t>L</w:t>
      </w:r>
      <w:r w:rsidRPr="00F9112C">
        <w:rPr>
          <w:rFonts w:ascii="Times New Roman" w:eastAsia="Arial" w:hAnsi="Times New Roman" w:cs="Times New Roman"/>
          <w:lang w:val="es-MX"/>
        </w:rPr>
        <w:t>a</w:t>
      </w:r>
      <w:r w:rsidRPr="00F9112C">
        <w:rPr>
          <w:rFonts w:ascii="Times New Roman" w:eastAsia="Arial" w:hAnsi="Times New Roman" w:cs="Times New Roman"/>
          <w:spacing w:val="14"/>
          <w:lang w:val="es-MX"/>
        </w:rPr>
        <w:t xml:space="preserve"> </w:t>
      </w:r>
      <w:r w:rsidRPr="00F9112C">
        <w:rPr>
          <w:rFonts w:ascii="Times New Roman" w:eastAsia="Arial" w:hAnsi="Times New Roman" w:cs="Times New Roman"/>
          <w:spacing w:val="-1"/>
          <w:lang w:val="es-MX"/>
        </w:rPr>
        <w:t>investigació</w:t>
      </w:r>
      <w:r w:rsidRPr="00F9112C">
        <w:rPr>
          <w:rFonts w:ascii="Times New Roman" w:eastAsia="Arial" w:hAnsi="Times New Roman" w:cs="Times New Roman"/>
          <w:lang w:val="es-MX"/>
        </w:rPr>
        <w:t>n</w:t>
      </w:r>
      <w:r w:rsidRPr="00F9112C">
        <w:rPr>
          <w:rFonts w:ascii="Times New Roman" w:eastAsia="Arial" w:hAnsi="Times New Roman" w:cs="Times New Roman"/>
          <w:spacing w:val="14"/>
          <w:lang w:val="es-MX"/>
        </w:rPr>
        <w:t xml:space="preserve"> </w:t>
      </w:r>
      <w:r w:rsidRPr="00F9112C">
        <w:rPr>
          <w:rFonts w:ascii="Times New Roman" w:eastAsia="Arial" w:hAnsi="Times New Roman" w:cs="Times New Roman"/>
          <w:spacing w:val="-1"/>
          <w:lang w:val="es-MX"/>
        </w:rPr>
        <w:t>pre</w:t>
      </w:r>
      <w:r w:rsidRPr="00F9112C">
        <w:rPr>
          <w:rFonts w:ascii="Times New Roman" w:eastAsia="Arial" w:hAnsi="Times New Roman" w:cs="Times New Roman"/>
          <w:spacing w:val="1"/>
          <w:lang w:val="es-MX"/>
        </w:rPr>
        <w:t>s</w:t>
      </w:r>
      <w:r w:rsidRPr="00F9112C">
        <w:rPr>
          <w:rFonts w:ascii="Times New Roman" w:eastAsia="Arial" w:hAnsi="Times New Roman" w:cs="Times New Roman"/>
          <w:spacing w:val="-1"/>
          <w:lang w:val="es-MX"/>
        </w:rPr>
        <w:t>ent</w:t>
      </w:r>
      <w:r w:rsidRPr="00F9112C">
        <w:rPr>
          <w:rFonts w:ascii="Times New Roman" w:eastAsia="Arial" w:hAnsi="Times New Roman" w:cs="Times New Roman"/>
          <w:lang w:val="es-MX"/>
        </w:rPr>
        <w:t>a</w:t>
      </w:r>
      <w:r w:rsidRPr="00F9112C">
        <w:rPr>
          <w:rFonts w:ascii="Times New Roman" w:eastAsia="Arial" w:hAnsi="Times New Roman" w:cs="Times New Roman"/>
          <w:spacing w:val="14"/>
          <w:lang w:val="es-MX"/>
        </w:rPr>
        <w:t xml:space="preserve"> </w:t>
      </w:r>
      <w:r w:rsidR="000C010F" w:rsidRPr="00F9112C">
        <w:rPr>
          <w:rFonts w:ascii="Times New Roman" w:eastAsia="Arial" w:hAnsi="Times New Roman" w:cs="Times New Roman"/>
          <w:spacing w:val="-1"/>
          <w:lang w:val="es-MX"/>
        </w:rPr>
        <w:t xml:space="preserve">17 propuestas de acción y un modelo conceptual </w:t>
      </w:r>
      <w:r w:rsidR="007A60F3">
        <w:rPr>
          <w:rFonts w:ascii="Times New Roman" w:eastAsia="Arial" w:hAnsi="Times New Roman" w:cs="Times New Roman"/>
          <w:spacing w:val="-1"/>
          <w:lang w:val="es-MX"/>
        </w:rPr>
        <w:t>sobre</w:t>
      </w:r>
      <w:r w:rsidR="000C010F" w:rsidRPr="00F9112C">
        <w:rPr>
          <w:rFonts w:ascii="Times New Roman" w:eastAsia="Arial" w:hAnsi="Times New Roman" w:cs="Times New Roman"/>
          <w:spacing w:val="-1"/>
          <w:lang w:val="es-MX"/>
        </w:rPr>
        <w:t xml:space="preserve"> cómo gestionar un ambiente de convivencia con perpectiva de género</w:t>
      </w:r>
      <w:r w:rsidRPr="00F9112C">
        <w:rPr>
          <w:rFonts w:ascii="Times New Roman" w:eastAsia="Arial" w:hAnsi="Times New Roman" w:cs="Times New Roman"/>
          <w:lang w:val="es-MX"/>
        </w:rPr>
        <w:t>.</w:t>
      </w:r>
      <w:r w:rsidRPr="00F9112C">
        <w:rPr>
          <w:rFonts w:ascii="Times New Roman" w:eastAsia="Arial" w:hAnsi="Times New Roman" w:cs="Times New Roman"/>
          <w:spacing w:val="57"/>
          <w:lang w:val="es-MX"/>
        </w:rPr>
        <w:t xml:space="preserve"> </w:t>
      </w:r>
      <w:r w:rsidR="00626684">
        <w:rPr>
          <w:rFonts w:ascii="Times New Roman" w:eastAsia="Arial" w:hAnsi="Times New Roman" w:cs="Times New Roman"/>
          <w:spacing w:val="57"/>
          <w:lang w:val="es-MX"/>
        </w:rPr>
        <w:t>P</w:t>
      </w:r>
      <w:r w:rsidRPr="00F9112C">
        <w:rPr>
          <w:rFonts w:ascii="Times New Roman" w:eastAsia="Arial" w:hAnsi="Times New Roman" w:cs="Times New Roman"/>
          <w:spacing w:val="-1"/>
          <w:lang w:val="es-MX"/>
        </w:rPr>
        <w:t>ar</w:t>
      </w:r>
      <w:r w:rsidRPr="00F9112C">
        <w:rPr>
          <w:rFonts w:ascii="Times New Roman" w:eastAsia="Arial" w:hAnsi="Times New Roman" w:cs="Times New Roman"/>
          <w:lang w:val="es-MX"/>
        </w:rPr>
        <w:t>a</w:t>
      </w:r>
      <w:r w:rsidRPr="00F9112C">
        <w:rPr>
          <w:rFonts w:ascii="Times New Roman" w:eastAsia="Arial" w:hAnsi="Times New Roman" w:cs="Times New Roman"/>
          <w:spacing w:val="56"/>
          <w:lang w:val="es-MX"/>
        </w:rPr>
        <w:t xml:space="preserve"> </w:t>
      </w:r>
      <w:r w:rsidR="00B476A9">
        <w:rPr>
          <w:rFonts w:ascii="Times New Roman" w:eastAsia="Arial" w:hAnsi="Times New Roman" w:cs="Times New Roman"/>
          <w:spacing w:val="-2"/>
          <w:lang w:val="es-MX"/>
        </w:rPr>
        <w:t>concretar</w:t>
      </w:r>
      <w:r w:rsidRPr="00F9112C">
        <w:rPr>
          <w:rFonts w:ascii="Times New Roman" w:eastAsia="Arial" w:hAnsi="Times New Roman" w:cs="Times New Roman"/>
          <w:spacing w:val="57"/>
          <w:lang w:val="es-MX"/>
        </w:rPr>
        <w:t xml:space="preserve"> </w:t>
      </w:r>
      <w:r w:rsidRPr="00F9112C">
        <w:rPr>
          <w:rFonts w:ascii="Times New Roman" w:eastAsia="Arial" w:hAnsi="Times New Roman" w:cs="Times New Roman"/>
          <w:spacing w:val="-1"/>
          <w:lang w:val="es-MX"/>
        </w:rPr>
        <w:t>la gestió</w:t>
      </w:r>
      <w:r w:rsidRPr="00F9112C">
        <w:rPr>
          <w:rFonts w:ascii="Times New Roman" w:eastAsia="Arial" w:hAnsi="Times New Roman" w:cs="Times New Roman"/>
          <w:lang w:val="es-MX"/>
        </w:rPr>
        <w:t>n</w:t>
      </w:r>
      <w:r w:rsidR="000C010F" w:rsidRPr="00F9112C">
        <w:rPr>
          <w:rFonts w:ascii="Times New Roman" w:eastAsia="Arial" w:hAnsi="Times New Roman" w:cs="Times New Roman"/>
          <w:lang w:val="es-MX"/>
        </w:rPr>
        <w:t xml:space="preserve"> de las propuestas</w:t>
      </w:r>
      <w:r w:rsidRPr="00F9112C">
        <w:rPr>
          <w:rFonts w:ascii="Times New Roman" w:eastAsia="Arial" w:hAnsi="Times New Roman" w:cs="Times New Roman"/>
          <w:spacing w:val="21"/>
          <w:lang w:val="es-MX"/>
        </w:rPr>
        <w:t xml:space="preserve"> </w:t>
      </w:r>
      <w:r w:rsidRPr="00F9112C">
        <w:rPr>
          <w:rFonts w:ascii="Times New Roman" w:eastAsia="Arial" w:hAnsi="Times New Roman" w:cs="Times New Roman"/>
          <w:lang w:val="es-MX"/>
        </w:rPr>
        <w:t>y</w:t>
      </w:r>
      <w:r w:rsidRPr="00F9112C">
        <w:rPr>
          <w:rFonts w:ascii="Times New Roman" w:eastAsia="Arial" w:hAnsi="Times New Roman" w:cs="Times New Roman"/>
          <w:spacing w:val="21"/>
          <w:lang w:val="es-MX"/>
        </w:rPr>
        <w:t xml:space="preserve"> </w:t>
      </w:r>
      <w:r w:rsidR="000C010F" w:rsidRPr="00F9112C">
        <w:rPr>
          <w:rFonts w:ascii="Times New Roman" w:eastAsia="Arial" w:hAnsi="Times New Roman" w:cs="Times New Roman"/>
          <w:spacing w:val="-1"/>
          <w:lang w:val="es-MX"/>
        </w:rPr>
        <w:t>el</w:t>
      </w:r>
      <w:r w:rsidRPr="00F9112C">
        <w:rPr>
          <w:rFonts w:ascii="Times New Roman" w:eastAsia="Arial" w:hAnsi="Times New Roman" w:cs="Times New Roman"/>
          <w:spacing w:val="21"/>
          <w:lang w:val="es-MX"/>
        </w:rPr>
        <w:t xml:space="preserve"> </w:t>
      </w:r>
      <w:r w:rsidRPr="00F9112C">
        <w:rPr>
          <w:rFonts w:ascii="Times New Roman" w:eastAsia="Arial" w:hAnsi="Times New Roman" w:cs="Times New Roman"/>
          <w:spacing w:val="-1"/>
          <w:lang w:val="es-MX"/>
        </w:rPr>
        <w:t>servicio</w:t>
      </w:r>
      <w:r w:rsidRPr="00F9112C">
        <w:rPr>
          <w:rFonts w:ascii="Times New Roman" w:eastAsia="Arial" w:hAnsi="Times New Roman" w:cs="Times New Roman"/>
          <w:spacing w:val="21"/>
          <w:lang w:val="es-MX"/>
        </w:rPr>
        <w:t xml:space="preserve"> </w:t>
      </w:r>
      <w:r w:rsidRPr="00F9112C">
        <w:rPr>
          <w:rFonts w:ascii="Times New Roman" w:eastAsia="Arial" w:hAnsi="Times New Roman" w:cs="Times New Roman"/>
          <w:spacing w:val="-1"/>
          <w:lang w:val="es-MX"/>
        </w:rPr>
        <w:t>educativo</w:t>
      </w:r>
      <w:r w:rsidR="000C010F" w:rsidRPr="00F9112C">
        <w:rPr>
          <w:rFonts w:ascii="Times New Roman" w:eastAsia="Arial" w:hAnsi="Times New Roman" w:cs="Times New Roman"/>
          <w:spacing w:val="-1"/>
          <w:lang w:val="es-MX"/>
        </w:rPr>
        <w:t xml:space="preserve"> ofertado</w:t>
      </w:r>
      <w:r w:rsidRPr="00F9112C">
        <w:rPr>
          <w:rFonts w:ascii="Times New Roman" w:eastAsia="Arial" w:hAnsi="Times New Roman" w:cs="Times New Roman"/>
          <w:spacing w:val="21"/>
          <w:lang w:val="es-MX"/>
        </w:rPr>
        <w:t xml:space="preserve"> </w:t>
      </w:r>
      <w:r w:rsidRPr="00F9112C">
        <w:rPr>
          <w:rFonts w:ascii="Times New Roman" w:eastAsia="Arial" w:hAnsi="Times New Roman" w:cs="Times New Roman"/>
          <w:spacing w:val="-1"/>
          <w:lang w:val="es-MX"/>
        </w:rPr>
        <w:t>s</w:t>
      </w:r>
      <w:r w:rsidRPr="00F9112C">
        <w:rPr>
          <w:rFonts w:ascii="Times New Roman" w:eastAsia="Arial" w:hAnsi="Times New Roman" w:cs="Times New Roman"/>
          <w:lang w:val="es-MX"/>
        </w:rPr>
        <w:t>e</w:t>
      </w:r>
      <w:r w:rsidRPr="00F9112C">
        <w:rPr>
          <w:rFonts w:ascii="Times New Roman" w:eastAsia="Arial" w:hAnsi="Times New Roman" w:cs="Times New Roman"/>
          <w:spacing w:val="21"/>
          <w:lang w:val="es-MX"/>
        </w:rPr>
        <w:t xml:space="preserve"> </w:t>
      </w:r>
      <w:r w:rsidRPr="00F9112C">
        <w:rPr>
          <w:rFonts w:ascii="Times New Roman" w:eastAsia="Arial" w:hAnsi="Times New Roman" w:cs="Times New Roman"/>
          <w:spacing w:val="-1"/>
          <w:lang w:val="es-MX"/>
        </w:rPr>
        <w:t>propon</w:t>
      </w:r>
      <w:r w:rsidRPr="00F9112C">
        <w:rPr>
          <w:rFonts w:ascii="Times New Roman" w:eastAsia="Arial" w:hAnsi="Times New Roman" w:cs="Times New Roman"/>
          <w:lang w:val="es-MX"/>
        </w:rPr>
        <w:t>e</w:t>
      </w:r>
      <w:r w:rsidRPr="00F9112C">
        <w:rPr>
          <w:rFonts w:ascii="Times New Roman" w:eastAsia="Arial" w:hAnsi="Times New Roman" w:cs="Times New Roman"/>
          <w:spacing w:val="21"/>
          <w:lang w:val="es-MX"/>
        </w:rPr>
        <w:t xml:space="preserve"> </w:t>
      </w:r>
      <w:r w:rsidRPr="00F9112C">
        <w:rPr>
          <w:rFonts w:ascii="Times New Roman" w:eastAsia="Arial" w:hAnsi="Times New Roman" w:cs="Times New Roman"/>
          <w:spacing w:val="-1"/>
          <w:lang w:val="es-MX"/>
        </w:rPr>
        <w:t>trabaja</w:t>
      </w:r>
      <w:r w:rsidRPr="00F9112C">
        <w:rPr>
          <w:rFonts w:ascii="Times New Roman" w:eastAsia="Arial" w:hAnsi="Times New Roman" w:cs="Times New Roman"/>
          <w:lang w:val="es-MX"/>
        </w:rPr>
        <w:t>r</w:t>
      </w:r>
      <w:r w:rsidRPr="00F9112C">
        <w:rPr>
          <w:rFonts w:ascii="Times New Roman" w:eastAsia="Arial" w:hAnsi="Times New Roman" w:cs="Times New Roman"/>
          <w:spacing w:val="21"/>
          <w:lang w:val="es-MX"/>
        </w:rPr>
        <w:t xml:space="preserve"> </w:t>
      </w:r>
      <w:r w:rsidRPr="00F9112C">
        <w:rPr>
          <w:rFonts w:ascii="Times New Roman" w:eastAsia="Arial" w:hAnsi="Times New Roman" w:cs="Times New Roman"/>
          <w:spacing w:val="-1"/>
          <w:lang w:val="es-MX"/>
        </w:rPr>
        <w:t>haci</w:t>
      </w:r>
      <w:r w:rsidRPr="00F9112C">
        <w:rPr>
          <w:rFonts w:ascii="Times New Roman" w:eastAsia="Arial" w:hAnsi="Times New Roman" w:cs="Times New Roman"/>
          <w:lang w:val="es-MX"/>
        </w:rPr>
        <w:t>a</w:t>
      </w:r>
      <w:r w:rsidRPr="00F9112C">
        <w:rPr>
          <w:rFonts w:ascii="Times New Roman" w:eastAsia="Arial" w:hAnsi="Times New Roman" w:cs="Times New Roman"/>
          <w:spacing w:val="21"/>
          <w:lang w:val="es-MX"/>
        </w:rPr>
        <w:t xml:space="preserve"> </w:t>
      </w:r>
      <w:r w:rsidRPr="00F9112C">
        <w:rPr>
          <w:rFonts w:ascii="Times New Roman" w:eastAsia="Arial" w:hAnsi="Times New Roman" w:cs="Times New Roman"/>
          <w:spacing w:val="-1"/>
          <w:lang w:val="es-MX"/>
        </w:rPr>
        <w:t>un</w:t>
      </w:r>
      <w:r w:rsidRPr="00F9112C">
        <w:rPr>
          <w:rFonts w:ascii="Times New Roman" w:eastAsia="Arial" w:hAnsi="Times New Roman" w:cs="Times New Roman"/>
          <w:lang w:val="es-MX"/>
        </w:rPr>
        <w:t>a</w:t>
      </w:r>
      <w:r w:rsidRPr="00F9112C">
        <w:rPr>
          <w:rFonts w:ascii="Times New Roman" w:eastAsia="Arial" w:hAnsi="Times New Roman" w:cs="Times New Roman"/>
          <w:spacing w:val="21"/>
          <w:lang w:val="es-MX"/>
        </w:rPr>
        <w:t xml:space="preserve"> </w:t>
      </w:r>
      <w:r w:rsidRPr="00F9112C">
        <w:rPr>
          <w:rFonts w:ascii="Times New Roman" w:eastAsia="Arial" w:hAnsi="Times New Roman" w:cs="Times New Roman"/>
          <w:spacing w:val="-1"/>
          <w:lang w:val="es-MX"/>
        </w:rPr>
        <w:t>transición conceptua</w:t>
      </w:r>
      <w:r w:rsidRPr="00F9112C">
        <w:rPr>
          <w:rFonts w:ascii="Times New Roman" w:eastAsia="Arial" w:hAnsi="Times New Roman" w:cs="Times New Roman"/>
          <w:lang w:val="es-MX"/>
        </w:rPr>
        <w:t>l</w:t>
      </w:r>
      <w:r w:rsidRPr="00F9112C">
        <w:rPr>
          <w:rFonts w:ascii="Times New Roman" w:eastAsia="Arial" w:hAnsi="Times New Roman" w:cs="Times New Roman"/>
          <w:spacing w:val="16"/>
          <w:lang w:val="es-MX"/>
        </w:rPr>
        <w:t xml:space="preserve"> </w:t>
      </w:r>
      <w:r w:rsidR="00626684">
        <w:rPr>
          <w:rFonts w:ascii="Times New Roman" w:eastAsia="Arial" w:hAnsi="Times New Roman" w:cs="Times New Roman"/>
          <w:spacing w:val="16"/>
          <w:lang w:val="es-MX"/>
        </w:rPr>
        <w:t>coherente</w:t>
      </w:r>
      <w:r w:rsidRPr="00F9112C">
        <w:rPr>
          <w:rFonts w:ascii="Times New Roman" w:eastAsia="Arial" w:hAnsi="Times New Roman" w:cs="Times New Roman"/>
          <w:spacing w:val="-1"/>
          <w:lang w:val="es-MX"/>
        </w:rPr>
        <w:t>.</w:t>
      </w:r>
    </w:p>
    <w:p w14:paraId="03801302" w14:textId="77777777" w:rsidR="003578DE" w:rsidRDefault="003578DE" w:rsidP="00F9112C">
      <w:pPr>
        <w:spacing w:line="360" w:lineRule="auto"/>
        <w:jc w:val="both"/>
        <w:rPr>
          <w:rFonts w:ascii="Times New Roman" w:eastAsia="Arial" w:hAnsi="Times New Roman" w:cs="Times New Roman"/>
          <w:spacing w:val="-1"/>
          <w:lang w:val="es-MX"/>
        </w:rPr>
      </w:pPr>
    </w:p>
    <w:p w14:paraId="5535E0A7" w14:textId="5C38F74B" w:rsidR="003578DE" w:rsidRDefault="001867AE" w:rsidP="003578DE">
      <w:pPr>
        <w:spacing w:line="360" w:lineRule="auto"/>
        <w:jc w:val="both"/>
        <w:rPr>
          <w:rFonts w:ascii="Times New Roman" w:hAnsi="Times New Roman" w:cs="Times New Roman"/>
        </w:rPr>
      </w:pPr>
      <w:r>
        <w:rPr>
          <w:rFonts w:ascii="Calibri" w:eastAsia="Calibri" w:hAnsi="Calibri" w:cs="Arial"/>
          <w:color w:val="7030A0"/>
          <w:sz w:val="28"/>
          <w:lang w:val="es-MX" w:eastAsia="en-US"/>
        </w:rPr>
        <w:t>P</w:t>
      </w:r>
      <w:r w:rsidRPr="001867AE">
        <w:rPr>
          <w:rFonts w:ascii="Calibri" w:eastAsia="Calibri" w:hAnsi="Calibri" w:cs="Arial"/>
          <w:color w:val="7030A0"/>
          <w:sz w:val="28"/>
          <w:lang w:val="es-MX" w:eastAsia="en-US"/>
        </w:rPr>
        <w:t>alabras clave:</w:t>
      </w:r>
      <w:r w:rsidR="003578DE" w:rsidRPr="008B2BE2">
        <w:rPr>
          <w:rFonts w:ascii="Times New Roman" w:hAnsi="Times New Roman" w:cs="Times New Roman"/>
          <w:b/>
        </w:rPr>
        <w:t xml:space="preserve"> </w:t>
      </w:r>
      <w:r w:rsidR="003578DE" w:rsidRPr="008B2BE2">
        <w:rPr>
          <w:rFonts w:ascii="Times New Roman" w:hAnsi="Times New Roman" w:cs="Times New Roman"/>
        </w:rPr>
        <w:t>perspectiva</w:t>
      </w:r>
      <w:r w:rsidR="003578DE">
        <w:rPr>
          <w:rFonts w:ascii="Times New Roman" w:hAnsi="Times New Roman" w:cs="Times New Roman"/>
        </w:rPr>
        <w:t xml:space="preserve"> de género, buenas prácticas de convivencia, metodología de sistemas suaves, educación superior. </w:t>
      </w:r>
      <w:r w:rsidR="003578DE" w:rsidRPr="008B2BE2">
        <w:rPr>
          <w:rFonts w:ascii="Times New Roman" w:hAnsi="Times New Roman" w:cs="Times New Roman"/>
        </w:rPr>
        <w:t xml:space="preserve"> </w:t>
      </w:r>
    </w:p>
    <w:p w14:paraId="6365D8AA" w14:textId="77777777" w:rsidR="003578DE" w:rsidRPr="00F9112C" w:rsidRDefault="003578DE" w:rsidP="00F9112C">
      <w:pPr>
        <w:spacing w:line="360" w:lineRule="auto"/>
        <w:jc w:val="both"/>
        <w:rPr>
          <w:rFonts w:ascii="Times New Roman" w:hAnsi="Times New Roman" w:cs="Times New Roman"/>
          <w:color w:val="0E0E0E"/>
          <w:lang w:val="es-ES"/>
        </w:rPr>
      </w:pPr>
    </w:p>
    <w:p w14:paraId="05A01EE8" w14:textId="39C30C8C" w:rsidR="00B46F4D" w:rsidRPr="001867AE" w:rsidRDefault="001867AE" w:rsidP="009C264B">
      <w:pPr>
        <w:spacing w:line="360" w:lineRule="auto"/>
        <w:jc w:val="both"/>
        <w:rPr>
          <w:rFonts w:ascii="Calibri" w:eastAsia="Calibri" w:hAnsi="Calibri" w:cs="Arial"/>
          <w:color w:val="7030A0"/>
          <w:sz w:val="28"/>
          <w:lang w:val="es-MX" w:eastAsia="en-US"/>
        </w:rPr>
      </w:pPr>
      <w:proofErr w:type="spellStart"/>
      <w:r>
        <w:rPr>
          <w:rFonts w:ascii="Calibri" w:eastAsia="Calibri" w:hAnsi="Calibri" w:cs="Arial"/>
          <w:color w:val="7030A0"/>
          <w:sz w:val="28"/>
          <w:lang w:val="es-MX" w:eastAsia="en-US"/>
        </w:rPr>
        <w:t>A</w:t>
      </w:r>
      <w:r w:rsidRPr="001867AE">
        <w:rPr>
          <w:rFonts w:ascii="Calibri" w:eastAsia="Calibri" w:hAnsi="Calibri" w:cs="Arial"/>
          <w:color w:val="7030A0"/>
          <w:sz w:val="28"/>
          <w:lang w:val="es-MX" w:eastAsia="en-US"/>
        </w:rPr>
        <w:t>bstract</w:t>
      </w:r>
      <w:proofErr w:type="spellEnd"/>
    </w:p>
    <w:p w14:paraId="095256FD" w14:textId="44E84496" w:rsidR="00B476A9" w:rsidRDefault="000C010F" w:rsidP="003123A4">
      <w:pPr>
        <w:spacing w:line="360" w:lineRule="auto"/>
        <w:ind w:right="121"/>
        <w:jc w:val="both"/>
        <w:rPr>
          <w:rFonts w:ascii="Times New Roman" w:eastAsia="Arial" w:hAnsi="Times New Roman" w:cs="Times New Roman"/>
          <w:spacing w:val="9"/>
          <w:lang w:val="en-US"/>
        </w:rPr>
      </w:pPr>
      <w:r w:rsidRPr="00F9112C">
        <w:rPr>
          <w:rFonts w:ascii="Times New Roman" w:eastAsia="Arial" w:hAnsi="Times New Roman" w:cs="Times New Roman"/>
          <w:spacing w:val="-1"/>
          <w:lang w:val="en-US"/>
        </w:rPr>
        <w:t>This investigation re</w:t>
      </w:r>
      <w:r w:rsidR="00F9112C" w:rsidRPr="00F9112C">
        <w:rPr>
          <w:rFonts w:ascii="Times New Roman" w:eastAsia="Arial" w:hAnsi="Times New Roman" w:cs="Times New Roman"/>
          <w:spacing w:val="-1"/>
          <w:lang w:val="en-US"/>
        </w:rPr>
        <w:t>flects</w:t>
      </w:r>
      <w:r w:rsidRPr="00F9112C">
        <w:rPr>
          <w:rFonts w:ascii="Times New Roman" w:eastAsia="Arial" w:hAnsi="Times New Roman" w:cs="Times New Roman"/>
          <w:spacing w:val="-1"/>
          <w:lang w:val="en-US"/>
        </w:rPr>
        <w:t xml:space="preserve"> an effort by the</w:t>
      </w:r>
      <w:r w:rsidR="00F9112C" w:rsidRPr="00F9112C">
        <w:rPr>
          <w:rFonts w:ascii="Times New Roman" w:eastAsia="Arial" w:hAnsi="Times New Roman" w:cs="Times New Roman"/>
          <w:spacing w:val="-1"/>
          <w:lang w:val="en-US"/>
        </w:rPr>
        <w:t xml:space="preserve"> </w:t>
      </w:r>
      <w:proofErr w:type="spellStart"/>
      <w:r w:rsidRPr="006821B1">
        <w:rPr>
          <w:rFonts w:ascii="Times New Roman" w:eastAsia="Arial" w:hAnsi="Times New Roman" w:cs="Times New Roman"/>
          <w:spacing w:val="-1"/>
          <w:lang w:val="en-US"/>
        </w:rPr>
        <w:t>Escuela</w:t>
      </w:r>
      <w:proofErr w:type="spellEnd"/>
      <w:r w:rsidRPr="006821B1">
        <w:rPr>
          <w:rFonts w:ascii="Times New Roman" w:eastAsia="Arial" w:hAnsi="Times New Roman" w:cs="Times New Roman"/>
          <w:spacing w:val="-1"/>
          <w:lang w:val="en-US"/>
        </w:rPr>
        <w:t xml:space="preserve"> Superior de </w:t>
      </w:r>
      <w:proofErr w:type="spellStart"/>
      <w:r w:rsidRPr="006821B1">
        <w:rPr>
          <w:rFonts w:ascii="Times New Roman" w:eastAsia="Arial" w:hAnsi="Times New Roman" w:cs="Times New Roman"/>
          <w:spacing w:val="-1"/>
          <w:lang w:val="en-US"/>
        </w:rPr>
        <w:t>Comercio</w:t>
      </w:r>
      <w:proofErr w:type="spellEnd"/>
      <w:r w:rsidRPr="006821B1">
        <w:rPr>
          <w:rFonts w:ascii="Times New Roman" w:eastAsia="Arial" w:hAnsi="Times New Roman" w:cs="Times New Roman"/>
          <w:spacing w:val="-1"/>
          <w:lang w:val="en-US"/>
        </w:rPr>
        <w:t xml:space="preserve"> y </w:t>
      </w:r>
      <w:proofErr w:type="spellStart"/>
      <w:r w:rsidRPr="006821B1">
        <w:rPr>
          <w:rFonts w:ascii="Times New Roman" w:eastAsia="Arial" w:hAnsi="Times New Roman" w:cs="Times New Roman"/>
          <w:spacing w:val="-1"/>
          <w:lang w:val="en-US"/>
        </w:rPr>
        <w:t>Administración</w:t>
      </w:r>
      <w:proofErr w:type="spellEnd"/>
      <w:r w:rsidRPr="006821B1">
        <w:rPr>
          <w:rFonts w:ascii="Times New Roman" w:eastAsia="Arial" w:hAnsi="Times New Roman" w:cs="Times New Roman"/>
          <w:spacing w:val="-1"/>
          <w:lang w:val="en-US"/>
        </w:rPr>
        <w:t xml:space="preserve">, </w:t>
      </w:r>
      <w:r w:rsidR="00F9112C" w:rsidRPr="006821B1">
        <w:rPr>
          <w:rFonts w:ascii="Times New Roman" w:eastAsia="Arial" w:hAnsi="Times New Roman" w:cs="Times New Roman"/>
          <w:spacing w:val="-1"/>
          <w:lang w:val="en-US"/>
        </w:rPr>
        <w:t>Campus</w:t>
      </w:r>
      <w:r w:rsidRPr="006821B1">
        <w:rPr>
          <w:rFonts w:ascii="Times New Roman" w:eastAsia="Arial" w:hAnsi="Times New Roman" w:cs="Times New Roman"/>
          <w:spacing w:val="-1"/>
          <w:lang w:val="en-US"/>
        </w:rPr>
        <w:t xml:space="preserve"> Santo Tom</w:t>
      </w:r>
      <w:r w:rsidR="003578DE">
        <w:rPr>
          <w:rFonts w:ascii="Times New Roman" w:eastAsia="Arial" w:hAnsi="Times New Roman" w:cs="Times New Roman"/>
          <w:spacing w:val="-1"/>
          <w:lang w:val="en-US"/>
        </w:rPr>
        <w:t>a</w:t>
      </w:r>
      <w:r w:rsidRPr="006821B1">
        <w:rPr>
          <w:rFonts w:ascii="Times New Roman" w:eastAsia="Arial" w:hAnsi="Times New Roman" w:cs="Times New Roman"/>
          <w:spacing w:val="-1"/>
          <w:lang w:val="en-US"/>
        </w:rPr>
        <w:t>s (ESCASTO)</w:t>
      </w:r>
      <w:r w:rsidRPr="006821B1">
        <w:rPr>
          <w:rFonts w:ascii="Times New Roman" w:eastAsia="Arial" w:hAnsi="Times New Roman" w:cs="Times New Roman"/>
          <w:spacing w:val="9"/>
          <w:lang w:val="en-US"/>
        </w:rPr>
        <w:t xml:space="preserve"> </w:t>
      </w:r>
      <w:r w:rsidR="00F9112C" w:rsidRPr="006821B1">
        <w:rPr>
          <w:rFonts w:ascii="Times New Roman" w:hAnsi="Times New Roman" w:cs="Times New Roman"/>
          <w:lang w:val="en-US"/>
        </w:rPr>
        <w:t>towards a systemic approach on the management of good</w:t>
      </w:r>
      <w:r w:rsidR="00F9112C" w:rsidRPr="00F9112C">
        <w:rPr>
          <w:rFonts w:ascii="Times New Roman" w:hAnsi="Times New Roman" w:cs="Times New Roman"/>
          <w:lang w:val="en-US"/>
        </w:rPr>
        <w:t xml:space="preserve"> coexistence practices with a gender perspective</w:t>
      </w:r>
      <w:r w:rsidR="00F9112C">
        <w:rPr>
          <w:rFonts w:ascii="Times New Roman" w:hAnsi="Times New Roman" w:cs="Times New Roman"/>
          <w:lang w:val="en-US"/>
        </w:rPr>
        <w:t xml:space="preserve"> to be consolidated in an acting protocol. The investigation chooses ESCASTO as is object of study in order to strengthen the prevention, detection and resolution of conflicts that are detected within the academic unit</w:t>
      </w:r>
      <w:r w:rsidR="00122C76">
        <w:rPr>
          <w:rFonts w:ascii="Times New Roman" w:hAnsi="Times New Roman" w:cs="Times New Roman"/>
          <w:lang w:val="en-US"/>
        </w:rPr>
        <w:t>,</w:t>
      </w:r>
      <w:r w:rsidR="00F9112C">
        <w:rPr>
          <w:rFonts w:ascii="Times New Roman" w:hAnsi="Times New Roman" w:cs="Times New Roman"/>
          <w:lang w:val="en-US"/>
        </w:rPr>
        <w:t xml:space="preserve"> all in hopes </w:t>
      </w:r>
      <w:r w:rsidR="00122C76">
        <w:rPr>
          <w:rFonts w:ascii="Times New Roman" w:hAnsi="Times New Roman" w:cs="Times New Roman"/>
          <w:lang w:val="en-US"/>
        </w:rPr>
        <w:t>in ensuring</w:t>
      </w:r>
      <w:r w:rsidR="00F9112C">
        <w:rPr>
          <w:rFonts w:ascii="Times New Roman" w:hAnsi="Times New Roman" w:cs="Times New Roman"/>
          <w:lang w:val="en-US"/>
        </w:rPr>
        <w:t xml:space="preserve"> a better quality </w:t>
      </w:r>
      <w:r w:rsidR="00122C76">
        <w:rPr>
          <w:rFonts w:ascii="Times New Roman" w:hAnsi="Times New Roman" w:cs="Times New Roman"/>
          <w:lang w:val="en-US"/>
        </w:rPr>
        <w:t>service</w:t>
      </w:r>
      <w:r w:rsidR="00F9112C">
        <w:rPr>
          <w:rFonts w:ascii="Times New Roman" w:hAnsi="Times New Roman" w:cs="Times New Roman"/>
          <w:lang w:val="en-US"/>
        </w:rPr>
        <w:t xml:space="preserve"> </w:t>
      </w:r>
      <w:r w:rsidR="00122C76">
        <w:rPr>
          <w:rFonts w:ascii="Times New Roman" w:hAnsi="Times New Roman" w:cs="Times New Roman"/>
          <w:lang w:val="en-US"/>
        </w:rPr>
        <w:t xml:space="preserve">when consolidating the given actions </w:t>
      </w:r>
      <w:r w:rsidR="00B476A9">
        <w:rPr>
          <w:rFonts w:ascii="Times New Roman" w:hAnsi="Times New Roman" w:cs="Times New Roman"/>
          <w:lang w:val="en-US"/>
        </w:rPr>
        <w:t xml:space="preserve">that would generate a safe learning environment. </w:t>
      </w:r>
    </w:p>
    <w:p w14:paraId="3BCF1194" w14:textId="77777777" w:rsidR="003123A4" w:rsidRPr="003123A4" w:rsidRDefault="003123A4" w:rsidP="003123A4">
      <w:pPr>
        <w:ind w:right="121"/>
        <w:jc w:val="both"/>
        <w:rPr>
          <w:rFonts w:ascii="Times New Roman" w:eastAsia="Arial" w:hAnsi="Times New Roman" w:cs="Times New Roman"/>
          <w:spacing w:val="9"/>
          <w:lang w:val="en-US"/>
        </w:rPr>
      </w:pPr>
    </w:p>
    <w:p w14:paraId="0D20DEBD" w14:textId="542518E9" w:rsidR="00B476A9" w:rsidRDefault="00B476A9" w:rsidP="00B476A9">
      <w:pPr>
        <w:widowControl w:val="0"/>
        <w:autoSpaceDE w:val="0"/>
        <w:autoSpaceDN w:val="0"/>
        <w:adjustRightInd w:val="0"/>
        <w:spacing w:after="240" w:line="360" w:lineRule="auto"/>
        <w:jc w:val="both"/>
        <w:rPr>
          <w:rFonts w:ascii="Times New Roman" w:hAnsi="Times New Roman" w:cs="Times New Roman"/>
          <w:lang w:val="en-US"/>
        </w:rPr>
      </w:pPr>
      <w:r w:rsidRPr="00B476A9">
        <w:rPr>
          <w:rFonts w:ascii="Times New Roman" w:hAnsi="Times New Roman" w:cs="Times New Roman"/>
          <w:lang w:val="en-US"/>
        </w:rPr>
        <w:t xml:space="preserve">This investigation was realized thru the use of the Soft Systems Methods in Action, a method </w:t>
      </w:r>
      <w:r w:rsidRPr="00B476A9">
        <w:rPr>
          <w:rFonts w:ascii="Times New Roman" w:hAnsi="Times New Roman" w:cs="Times New Roman"/>
          <w:lang w:val="en-US"/>
        </w:rPr>
        <w:lastRenderedPageBreak/>
        <w:t xml:space="preserve">that conducted the research’s contextualization structured the discussion between the researcher and the selected community and helped to present viable actions that if applied, should reflect in the </w:t>
      </w:r>
      <w:r>
        <w:rPr>
          <w:rFonts w:ascii="Times New Roman" w:hAnsi="Times New Roman" w:cs="Times New Roman"/>
          <w:lang w:val="en-US"/>
        </w:rPr>
        <w:t xml:space="preserve">timely and relevant resolution of the conflict cases that are presented in ESCASTO.  </w:t>
      </w:r>
    </w:p>
    <w:p w14:paraId="6ACE695E" w14:textId="4659B420" w:rsidR="00B46F4D" w:rsidRPr="00B476A9" w:rsidRDefault="00B476A9" w:rsidP="00B476A9">
      <w:pPr>
        <w:widowControl w:val="0"/>
        <w:autoSpaceDE w:val="0"/>
        <w:autoSpaceDN w:val="0"/>
        <w:adjustRightInd w:val="0"/>
        <w:spacing w:after="240" w:line="360" w:lineRule="auto"/>
        <w:jc w:val="both"/>
        <w:rPr>
          <w:rFonts w:ascii="Times New Roman" w:hAnsi="Times New Roman" w:cs="Times New Roman"/>
          <w:lang w:val="en-US"/>
        </w:rPr>
      </w:pPr>
      <w:r>
        <w:rPr>
          <w:rFonts w:ascii="Times New Roman" w:hAnsi="Times New Roman" w:cs="Times New Roman"/>
          <w:lang w:val="en-US"/>
        </w:rPr>
        <w:t xml:space="preserve">The investigation presents 17 action proposals and a conceptual model of how to manage a safe school environment with a gender perspective. This is why that in order to consolidate the given proposals and the quality of the service provided the investigation proposes to work towards a conceptual transition that would make since for the institution without disconnecting it from its surroundings. </w:t>
      </w:r>
    </w:p>
    <w:p w14:paraId="03920FB1" w14:textId="39A037AB" w:rsidR="00B46F4D" w:rsidRDefault="001867AE" w:rsidP="001867AE">
      <w:pPr>
        <w:spacing w:line="360" w:lineRule="auto"/>
        <w:jc w:val="both"/>
        <w:rPr>
          <w:rFonts w:ascii="Times New Roman" w:hAnsi="Times New Roman" w:cs="Times New Roman"/>
          <w:lang w:val="en-US"/>
        </w:rPr>
      </w:pPr>
      <w:r>
        <w:rPr>
          <w:rFonts w:ascii="Calibri" w:eastAsia="Calibri" w:hAnsi="Calibri" w:cs="Arial"/>
          <w:color w:val="7030A0"/>
          <w:sz w:val="28"/>
          <w:lang w:val="es-MX" w:eastAsia="en-US"/>
        </w:rPr>
        <w:t>K</w:t>
      </w:r>
      <w:r w:rsidRPr="001867AE">
        <w:rPr>
          <w:rFonts w:ascii="Calibri" w:eastAsia="Calibri" w:hAnsi="Calibri" w:cs="Arial"/>
          <w:color w:val="7030A0"/>
          <w:sz w:val="28"/>
          <w:lang w:val="es-MX" w:eastAsia="en-US"/>
        </w:rPr>
        <w:t xml:space="preserve">ey </w:t>
      </w:r>
      <w:proofErr w:type="spellStart"/>
      <w:r w:rsidRPr="001867AE">
        <w:rPr>
          <w:rFonts w:ascii="Calibri" w:eastAsia="Calibri" w:hAnsi="Calibri" w:cs="Arial"/>
          <w:color w:val="7030A0"/>
          <w:sz w:val="28"/>
          <w:lang w:val="es-MX" w:eastAsia="en-US"/>
        </w:rPr>
        <w:t>words</w:t>
      </w:r>
      <w:proofErr w:type="spellEnd"/>
      <w:r w:rsidRPr="001867AE">
        <w:rPr>
          <w:rFonts w:ascii="Calibri" w:eastAsia="Calibri" w:hAnsi="Calibri" w:cs="Arial"/>
          <w:color w:val="7030A0"/>
          <w:sz w:val="28"/>
          <w:lang w:val="es-MX" w:eastAsia="en-US"/>
        </w:rPr>
        <w:t>:</w:t>
      </w:r>
      <w:r w:rsidR="00990CA1" w:rsidRPr="00990CA1">
        <w:rPr>
          <w:rFonts w:ascii="Times New Roman" w:hAnsi="Times New Roman" w:cs="Times New Roman"/>
          <w:b/>
          <w:lang w:val="en-US"/>
        </w:rPr>
        <w:t xml:space="preserve"> </w:t>
      </w:r>
      <w:r w:rsidR="00990CA1" w:rsidRPr="00990CA1">
        <w:rPr>
          <w:rFonts w:ascii="Times New Roman" w:hAnsi="Times New Roman" w:cs="Times New Roman"/>
          <w:lang w:val="en-US"/>
        </w:rPr>
        <w:t>gender perspective, good coexistence practices</w:t>
      </w:r>
      <w:r w:rsidR="00990CA1">
        <w:rPr>
          <w:rFonts w:ascii="Times New Roman" w:hAnsi="Times New Roman" w:cs="Times New Roman"/>
          <w:lang w:val="en-US"/>
        </w:rPr>
        <w:t xml:space="preserve">, soft system methodology, higher education. </w:t>
      </w:r>
      <w:r w:rsidR="00990CA1" w:rsidRPr="00990CA1">
        <w:rPr>
          <w:rFonts w:ascii="Times New Roman" w:hAnsi="Times New Roman" w:cs="Times New Roman"/>
          <w:lang w:val="en-US"/>
        </w:rPr>
        <w:t xml:space="preserve"> </w:t>
      </w:r>
    </w:p>
    <w:p w14:paraId="03BCB69E" w14:textId="77777777" w:rsidR="001867AE" w:rsidRDefault="001867AE" w:rsidP="001867AE">
      <w:pPr>
        <w:spacing w:line="360" w:lineRule="auto"/>
        <w:jc w:val="both"/>
        <w:rPr>
          <w:rFonts w:ascii="Times New Roman" w:hAnsi="Times New Roman" w:cs="Times New Roman"/>
          <w:lang w:val="en-US"/>
        </w:rPr>
      </w:pPr>
    </w:p>
    <w:p w14:paraId="200142DA" w14:textId="66A385C6" w:rsidR="001867AE" w:rsidRPr="006D6018" w:rsidRDefault="001867AE" w:rsidP="001867AE">
      <w:pPr>
        <w:jc w:val="both"/>
        <w:rPr>
          <w:rFonts w:cs="Calibri"/>
        </w:rPr>
      </w:pPr>
      <w:proofErr w:type="spellStart"/>
      <w:r w:rsidRPr="006D6018">
        <w:rPr>
          <w:rFonts w:ascii="Times New Roman" w:hAnsi="Times New Roman"/>
          <w:b/>
          <w:lang w:val="en-US"/>
        </w:rPr>
        <w:t>Fecha</w:t>
      </w:r>
      <w:proofErr w:type="spellEnd"/>
      <w:r w:rsidRPr="006D6018">
        <w:rPr>
          <w:rFonts w:ascii="Times New Roman" w:hAnsi="Times New Roman"/>
          <w:b/>
          <w:lang w:val="en-US"/>
        </w:rPr>
        <w:t xml:space="preserve"> </w:t>
      </w:r>
      <w:proofErr w:type="spellStart"/>
      <w:r w:rsidRPr="006D6018">
        <w:rPr>
          <w:rFonts w:ascii="Times New Roman" w:hAnsi="Times New Roman"/>
          <w:b/>
          <w:lang w:val="en-US"/>
        </w:rPr>
        <w:t>recepción</w:t>
      </w:r>
      <w:proofErr w:type="spellEnd"/>
      <w:r w:rsidRPr="006D6018">
        <w:rPr>
          <w:rFonts w:ascii="Times New Roman" w:hAnsi="Times New Roman"/>
          <w:b/>
          <w:lang w:val="en-US"/>
        </w:rPr>
        <w:t>:</w:t>
      </w:r>
      <w:r w:rsidRPr="006D6018">
        <w:rPr>
          <w:rFonts w:ascii="Times New Roman" w:hAnsi="Times New Roman"/>
          <w:lang w:val="en-US"/>
        </w:rPr>
        <w:t xml:space="preserve">   </w:t>
      </w:r>
      <w:proofErr w:type="spellStart"/>
      <w:r w:rsidR="00710F8B">
        <w:rPr>
          <w:rFonts w:ascii="Times New Roman" w:hAnsi="Times New Roman"/>
          <w:lang w:val="en-US"/>
        </w:rPr>
        <w:t>Enero</w:t>
      </w:r>
      <w:proofErr w:type="spellEnd"/>
      <w:r w:rsidR="00710F8B">
        <w:rPr>
          <w:rFonts w:ascii="Times New Roman" w:hAnsi="Times New Roman"/>
          <w:lang w:val="en-US"/>
        </w:rPr>
        <w:t xml:space="preserve"> 2016</w:t>
      </w:r>
      <w:bookmarkStart w:id="0" w:name="_GoBack"/>
      <w:bookmarkEnd w:id="0"/>
      <w:r w:rsidRPr="006D6018">
        <w:rPr>
          <w:rFonts w:ascii="Times New Roman" w:hAnsi="Times New Roman"/>
          <w:lang w:val="en-US"/>
        </w:rPr>
        <w:t xml:space="preserve">           </w:t>
      </w:r>
      <w:proofErr w:type="spellStart"/>
      <w:r w:rsidRPr="006D6018">
        <w:rPr>
          <w:rFonts w:ascii="Times New Roman" w:hAnsi="Times New Roman"/>
          <w:b/>
          <w:lang w:val="en-US"/>
        </w:rPr>
        <w:t>Fecha</w:t>
      </w:r>
      <w:proofErr w:type="spellEnd"/>
      <w:r w:rsidRPr="006D6018">
        <w:rPr>
          <w:rFonts w:ascii="Times New Roman" w:hAnsi="Times New Roman"/>
          <w:b/>
          <w:lang w:val="en-US"/>
        </w:rPr>
        <w:t xml:space="preserve"> </w:t>
      </w:r>
      <w:proofErr w:type="spellStart"/>
      <w:r w:rsidRPr="006D6018">
        <w:rPr>
          <w:rFonts w:ascii="Times New Roman" w:hAnsi="Times New Roman"/>
          <w:b/>
          <w:lang w:val="en-US"/>
        </w:rPr>
        <w:t>aceptación</w:t>
      </w:r>
      <w:proofErr w:type="spellEnd"/>
      <w:r w:rsidRPr="006D6018">
        <w:rPr>
          <w:rFonts w:ascii="Times New Roman" w:hAnsi="Times New Roman"/>
          <w:b/>
          <w:lang w:val="en-US"/>
        </w:rPr>
        <w:t>:</w:t>
      </w:r>
      <w:r w:rsidRPr="006D6018">
        <w:rPr>
          <w:rFonts w:ascii="Times New Roman" w:hAnsi="Times New Roman"/>
          <w:lang w:val="en-US"/>
        </w:rPr>
        <w:t xml:space="preserve"> </w:t>
      </w:r>
      <w:proofErr w:type="spellStart"/>
      <w:r>
        <w:rPr>
          <w:rFonts w:ascii="Times New Roman" w:hAnsi="Times New Roman"/>
          <w:lang w:val="en-US"/>
        </w:rPr>
        <w:t>Junio</w:t>
      </w:r>
      <w:proofErr w:type="spellEnd"/>
      <w:r w:rsidRPr="006D6018">
        <w:rPr>
          <w:rFonts w:ascii="Times New Roman" w:hAnsi="Times New Roman"/>
          <w:lang w:val="en-US"/>
        </w:rPr>
        <w:t xml:space="preserve"> 2016</w:t>
      </w:r>
    </w:p>
    <w:p w14:paraId="4C9EC24B" w14:textId="6B6E5B98" w:rsidR="001867AE" w:rsidRPr="009C264B" w:rsidRDefault="00711E1F" w:rsidP="001867AE">
      <w:pPr>
        <w:spacing w:line="360" w:lineRule="auto"/>
        <w:jc w:val="both"/>
        <w:rPr>
          <w:rFonts w:ascii="Times New Roman" w:hAnsi="Times New Roman" w:cs="Times New Roman"/>
          <w:b/>
        </w:rPr>
      </w:pPr>
      <w:r>
        <w:rPr>
          <w:rFonts w:cs="Calibri"/>
        </w:rPr>
        <w:pict w14:anchorId="01908314">
          <v:rect id="_x0000_i1025" style="width:468pt;height:1.5pt" o:hralign="center" o:hrstd="t" o:hr="t" fillcolor="#a0a0a0" stroked="f"/>
        </w:pict>
      </w:r>
    </w:p>
    <w:p w14:paraId="1570B82B" w14:textId="77777777" w:rsidR="00B46F4D" w:rsidRPr="008B2BE2" w:rsidRDefault="00B46F4D" w:rsidP="003F2A69">
      <w:pPr>
        <w:jc w:val="both"/>
        <w:rPr>
          <w:rFonts w:ascii="Times New Roman" w:hAnsi="Times New Roman" w:cs="Times New Roman"/>
          <w:b/>
        </w:rPr>
      </w:pPr>
    </w:p>
    <w:p w14:paraId="0EF839EB" w14:textId="77777777" w:rsidR="003578DE" w:rsidRDefault="003578DE" w:rsidP="003F2A69">
      <w:pPr>
        <w:jc w:val="both"/>
        <w:rPr>
          <w:rFonts w:ascii="Times New Roman" w:hAnsi="Times New Roman" w:cs="Times New Roman"/>
          <w:b/>
        </w:rPr>
      </w:pPr>
    </w:p>
    <w:p w14:paraId="20560C4F" w14:textId="24AC13E5" w:rsidR="00B46F4D" w:rsidRPr="001867AE" w:rsidRDefault="001867AE" w:rsidP="003F2A69">
      <w:pPr>
        <w:jc w:val="both"/>
        <w:rPr>
          <w:rFonts w:ascii="Calibri" w:eastAsia="Calibri" w:hAnsi="Calibri" w:cs="Arial"/>
          <w:color w:val="7030A0"/>
          <w:sz w:val="28"/>
          <w:lang w:val="es-MX" w:eastAsia="en-US"/>
        </w:rPr>
      </w:pPr>
      <w:r>
        <w:rPr>
          <w:rFonts w:ascii="Calibri" w:eastAsia="Calibri" w:hAnsi="Calibri" w:cs="Arial"/>
          <w:color w:val="7030A0"/>
          <w:sz w:val="28"/>
          <w:lang w:val="es-MX" w:eastAsia="en-US"/>
        </w:rPr>
        <w:t>I</w:t>
      </w:r>
      <w:r w:rsidRPr="001867AE">
        <w:rPr>
          <w:rFonts w:ascii="Calibri" w:eastAsia="Calibri" w:hAnsi="Calibri" w:cs="Arial"/>
          <w:color w:val="7030A0"/>
          <w:sz w:val="28"/>
          <w:lang w:val="es-MX" w:eastAsia="en-US"/>
        </w:rPr>
        <w:t xml:space="preserve">ntroducción </w:t>
      </w:r>
    </w:p>
    <w:p w14:paraId="149039DD" w14:textId="77777777" w:rsidR="00155647" w:rsidRDefault="00155647" w:rsidP="00351C05">
      <w:pPr>
        <w:spacing w:line="360" w:lineRule="auto"/>
        <w:jc w:val="both"/>
        <w:rPr>
          <w:rFonts w:ascii="Times New Roman" w:hAnsi="Times New Roman" w:cs="Times New Roman"/>
          <w:b/>
        </w:rPr>
      </w:pPr>
    </w:p>
    <w:p w14:paraId="0CE008D9" w14:textId="24A96694" w:rsidR="000B4C61" w:rsidRDefault="00B74683" w:rsidP="00AB3D75">
      <w:pPr>
        <w:widowControl w:val="0"/>
        <w:autoSpaceDE w:val="0"/>
        <w:autoSpaceDN w:val="0"/>
        <w:adjustRightInd w:val="0"/>
        <w:spacing w:after="240" w:line="360" w:lineRule="auto"/>
        <w:jc w:val="both"/>
        <w:rPr>
          <w:rFonts w:ascii="Times New Roman" w:hAnsi="Times New Roman" w:cs="Times New Roman"/>
          <w:lang w:val="es-ES"/>
        </w:rPr>
      </w:pPr>
      <w:r>
        <w:rPr>
          <w:rFonts w:ascii="Times New Roman" w:hAnsi="Times New Roman" w:cs="Times New Roman"/>
          <w:lang w:val="es-ES"/>
        </w:rPr>
        <w:t>Actualmente</w:t>
      </w:r>
      <w:r w:rsidR="00C71A74">
        <w:rPr>
          <w:rFonts w:ascii="Times New Roman" w:hAnsi="Times New Roman" w:cs="Times New Roman"/>
          <w:lang w:val="es-ES"/>
        </w:rPr>
        <w:t>,</w:t>
      </w:r>
      <w:r w:rsidR="00100137" w:rsidRPr="00100137">
        <w:rPr>
          <w:rFonts w:ascii="Times New Roman" w:hAnsi="Times New Roman" w:cs="Times New Roman"/>
          <w:lang w:val="es-ES"/>
        </w:rPr>
        <w:t xml:space="preserve"> las Instituciones de Educación Superior (IES) enfrentan constantemente </w:t>
      </w:r>
      <w:r w:rsidR="00096A1B" w:rsidRPr="00100137">
        <w:rPr>
          <w:rFonts w:ascii="Times New Roman" w:hAnsi="Times New Roman" w:cs="Times New Roman"/>
          <w:lang w:val="es-ES"/>
        </w:rPr>
        <w:t>desafíos</w:t>
      </w:r>
      <w:r w:rsidR="00100137" w:rsidRPr="00100137">
        <w:rPr>
          <w:rFonts w:ascii="Times New Roman" w:hAnsi="Times New Roman" w:cs="Times New Roman"/>
          <w:lang w:val="es-ES"/>
        </w:rPr>
        <w:t xml:space="preserve"> </w:t>
      </w:r>
      <w:r w:rsidR="00100137">
        <w:rPr>
          <w:rFonts w:ascii="Times New Roman" w:hAnsi="Times New Roman" w:cs="Times New Roman"/>
          <w:lang w:val="es-ES"/>
        </w:rPr>
        <w:t>que</w:t>
      </w:r>
      <w:r>
        <w:rPr>
          <w:rFonts w:ascii="Times New Roman" w:hAnsi="Times New Roman" w:cs="Times New Roman"/>
          <w:lang w:val="es-ES"/>
        </w:rPr>
        <w:t>,</w:t>
      </w:r>
      <w:r w:rsidR="00100137">
        <w:rPr>
          <w:rFonts w:ascii="Times New Roman" w:hAnsi="Times New Roman" w:cs="Times New Roman"/>
          <w:lang w:val="es-ES"/>
        </w:rPr>
        <w:t xml:space="preserve"> </w:t>
      </w:r>
      <w:r w:rsidR="00C322E2">
        <w:rPr>
          <w:rFonts w:ascii="Times New Roman" w:hAnsi="Times New Roman" w:cs="Times New Roman"/>
          <w:lang w:val="es-ES"/>
        </w:rPr>
        <w:t>de acuerdo con</w:t>
      </w:r>
      <w:r w:rsidR="00100137">
        <w:rPr>
          <w:rFonts w:ascii="Times New Roman" w:hAnsi="Times New Roman" w:cs="Times New Roman"/>
          <w:lang w:val="es-ES"/>
        </w:rPr>
        <w:t xml:space="preserve"> Muñoz, H. (2012, citado en </w:t>
      </w:r>
      <w:r w:rsidR="00100137" w:rsidRPr="00100137">
        <w:rPr>
          <w:rFonts w:ascii="Times New Roman" w:hAnsi="Times New Roman" w:cs="Times New Roman"/>
          <w:noProof/>
        </w:rPr>
        <w:t>Ramos,</w:t>
      </w:r>
      <w:r w:rsidR="00100137">
        <w:rPr>
          <w:rFonts w:ascii="Times New Roman" w:hAnsi="Times New Roman" w:cs="Times New Roman"/>
          <w:noProof/>
        </w:rPr>
        <w:t xml:space="preserve"> J., Menéndez, A.</w:t>
      </w:r>
      <w:r w:rsidR="00877B84">
        <w:rPr>
          <w:rFonts w:ascii="Times New Roman" w:hAnsi="Times New Roman" w:cs="Times New Roman"/>
          <w:noProof/>
        </w:rPr>
        <w:t xml:space="preserve"> 2015</w:t>
      </w:r>
      <w:r w:rsidR="00100137" w:rsidRPr="00100137">
        <w:rPr>
          <w:rFonts w:ascii="Times New Roman" w:hAnsi="Times New Roman" w:cs="Times New Roman"/>
          <w:noProof/>
        </w:rPr>
        <w:t>)</w:t>
      </w:r>
      <w:r>
        <w:rPr>
          <w:rFonts w:ascii="Times New Roman" w:hAnsi="Times New Roman" w:cs="Times New Roman"/>
          <w:noProof/>
        </w:rPr>
        <w:t xml:space="preserve">, </w:t>
      </w:r>
      <w:r w:rsidR="00346570">
        <w:rPr>
          <w:rFonts w:ascii="Times New Roman" w:hAnsi="Times New Roman" w:cs="Times New Roman"/>
          <w:noProof/>
        </w:rPr>
        <w:t xml:space="preserve">tienen que ver </w:t>
      </w:r>
      <w:r w:rsidR="00100137" w:rsidRPr="00100137">
        <w:rPr>
          <w:rFonts w:ascii="Times New Roman" w:hAnsi="Times New Roman" w:cs="Times New Roman"/>
          <w:lang w:val="es-ES"/>
        </w:rPr>
        <w:t>con la calidad, el financiamiento y la cobertura</w:t>
      </w:r>
      <w:r w:rsidR="00636682">
        <w:rPr>
          <w:rFonts w:ascii="Times New Roman" w:hAnsi="Times New Roman" w:cs="Times New Roman"/>
          <w:lang w:val="es-ES"/>
        </w:rPr>
        <w:t>. Las instituciones sociales influyen en el</w:t>
      </w:r>
      <w:r w:rsidR="00100137" w:rsidRPr="00100137">
        <w:rPr>
          <w:rFonts w:ascii="Times New Roman" w:hAnsi="Times New Roman" w:cs="Times New Roman"/>
          <w:lang w:val="es-ES"/>
        </w:rPr>
        <w:t xml:space="preserve"> destino de </w:t>
      </w:r>
      <w:r w:rsidR="00C71A74">
        <w:rPr>
          <w:rFonts w:ascii="Times New Roman" w:hAnsi="Times New Roman" w:cs="Times New Roman"/>
          <w:lang w:val="es-ES"/>
        </w:rPr>
        <w:t xml:space="preserve">las </w:t>
      </w:r>
      <w:r w:rsidR="00100137" w:rsidRPr="00100137">
        <w:rPr>
          <w:rFonts w:ascii="Times New Roman" w:hAnsi="Times New Roman" w:cs="Times New Roman"/>
          <w:lang w:val="es-ES"/>
        </w:rPr>
        <w:t xml:space="preserve">personas y </w:t>
      </w:r>
      <w:r w:rsidR="00C71A74">
        <w:rPr>
          <w:rFonts w:ascii="Times New Roman" w:hAnsi="Times New Roman" w:cs="Times New Roman"/>
          <w:lang w:val="es-ES"/>
        </w:rPr>
        <w:t xml:space="preserve">las </w:t>
      </w:r>
      <w:r w:rsidR="009047FD">
        <w:rPr>
          <w:rFonts w:ascii="Times New Roman" w:hAnsi="Times New Roman" w:cs="Times New Roman"/>
          <w:lang w:val="es-ES"/>
        </w:rPr>
        <w:t>naciones</w:t>
      </w:r>
      <w:r w:rsidR="00100137">
        <w:rPr>
          <w:rFonts w:ascii="Times New Roman" w:hAnsi="Times New Roman" w:cs="Times New Roman"/>
          <w:lang w:val="es-ES"/>
        </w:rPr>
        <w:t xml:space="preserve">. </w:t>
      </w:r>
    </w:p>
    <w:p w14:paraId="725FC88B" w14:textId="6435C1D7" w:rsidR="004F2E15" w:rsidRPr="004F2E15" w:rsidRDefault="000B4C61" w:rsidP="004F2E15">
      <w:pPr>
        <w:widowControl w:val="0"/>
        <w:autoSpaceDE w:val="0"/>
        <w:autoSpaceDN w:val="0"/>
        <w:adjustRightInd w:val="0"/>
        <w:spacing w:after="240" w:line="360" w:lineRule="auto"/>
        <w:jc w:val="both"/>
        <w:rPr>
          <w:rFonts w:ascii="Times New Roman" w:hAnsi="Times New Roman" w:cs="Times New Roman"/>
          <w:lang w:val="es-ES"/>
        </w:rPr>
      </w:pPr>
      <w:r>
        <w:rPr>
          <w:rFonts w:ascii="Times New Roman" w:hAnsi="Times New Roman" w:cs="Times New Roman"/>
          <w:lang w:val="es-ES"/>
        </w:rPr>
        <w:t>En particular</w:t>
      </w:r>
      <w:r w:rsidR="006821B1">
        <w:rPr>
          <w:rFonts w:ascii="Times New Roman" w:hAnsi="Times New Roman" w:cs="Times New Roman"/>
          <w:lang w:val="es-ES"/>
        </w:rPr>
        <w:t>,</w:t>
      </w:r>
      <w:r>
        <w:rPr>
          <w:rFonts w:ascii="Times New Roman" w:hAnsi="Times New Roman" w:cs="Times New Roman"/>
          <w:lang w:val="es-ES"/>
        </w:rPr>
        <w:t xml:space="preserve"> las naciones no pueden pensar en una educación </w:t>
      </w:r>
      <w:r w:rsidR="001C5708">
        <w:rPr>
          <w:rFonts w:ascii="Times New Roman" w:hAnsi="Times New Roman" w:cs="Times New Roman"/>
          <w:lang w:val="es-ES"/>
        </w:rPr>
        <w:t xml:space="preserve">trascendente y </w:t>
      </w:r>
      <w:r>
        <w:rPr>
          <w:rFonts w:ascii="Times New Roman" w:hAnsi="Times New Roman" w:cs="Times New Roman"/>
          <w:lang w:val="es-ES"/>
        </w:rPr>
        <w:t>de calidad</w:t>
      </w:r>
      <w:r w:rsidR="004F2E15">
        <w:rPr>
          <w:rFonts w:ascii="Times New Roman" w:hAnsi="Times New Roman" w:cs="Times New Roman"/>
          <w:lang w:val="es-ES"/>
        </w:rPr>
        <w:t xml:space="preserve"> </w:t>
      </w:r>
      <w:r>
        <w:rPr>
          <w:rFonts w:ascii="Times New Roman" w:hAnsi="Times New Roman" w:cs="Times New Roman"/>
          <w:lang w:val="es-ES"/>
        </w:rPr>
        <w:t xml:space="preserve">si </w:t>
      </w:r>
      <w:r w:rsidR="001C5708">
        <w:rPr>
          <w:rFonts w:ascii="Times New Roman" w:hAnsi="Times New Roman" w:cs="Times New Roman"/>
          <w:lang w:val="es-ES"/>
        </w:rPr>
        <w:t xml:space="preserve">el </w:t>
      </w:r>
      <w:r>
        <w:rPr>
          <w:rFonts w:ascii="Times New Roman" w:hAnsi="Times New Roman" w:cs="Times New Roman"/>
          <w:lang w:val="es-ES"/>
        </w:rPr>
        <w:t>ambiente</w:t>
      </w:r>
      <w:r w:rsidR="004F2E15">
        <w:rPr>
          <w:rFonts w:ascii="Times New Roman" w:hAnsi="Times New Roman" w:cs="Times New Roman"/>
          <w:lang w:val="es-ES"/>
        </w:rPr>
        <w:t xml:space="preserve"> organizacional </w:t>
      </w:r>
      <w:r w:rsidR="001C5708">
        <w:rPr>
          <w:rFonts w:ascii="Times New Roman" w:hAnsi="Times New Roman" w:cs="Times New Roman"/>
          <w:lang w:val="es-ES"/>
        </w:rPr>
        <w:t xml:space="preserve">es </w:t>
      </w:r>
      <w:r w:rsidR="004F2E15">
        <w:rPr>
          <w:rFonts w:ascii="Times New Roman" w:hAnsi="Times New Roman" w:cs="Times New Roman"/>
          <w:lang w:val="es-ES"/>
        </w:rPr>
        <w:t>nocivo</w:t>
      </w:r>
      <w:r w:rsidR="00127EB8">
        <w:rPr>
          <w:rFonts w:ascii="Times New Roman" w:hAnsi="Times New Roman" w:cs="Times New Roman"/>
          <w:lang w:val="es-ES"/>
        </w:rPr>
        <w:t>. L</w:t>
      </w:r>
      <w:r w:rsidR="004F2E15" w:rsidRPr="004F2E15">
        <w:rPr>
          <w:rFonts w:ascii="Times New Roman" w:eastAsia="Times New Roman" w:hAnsi="Times New Roman" w:cs="Times New Roman"/>
          <w:color w:val="222222"/>
          <w:lang w:eastAsia="es-MX"/>
        </w:rPr>
        <w:t>as personas identifica</w:t>
      </w:r>
      <w:r w:rsidR="00127EB8">
        <w:rPr>
          <w:rFonts w:ascii="Times New Roman" w:eastAsia="Times New Roman" w:hAnsi="Times New Roman" w:cs="Times New Roman"/>
          <w:color w:val="222222"/>
          <w:lang w:eastAsia="es-MX"/>
        </w:rPr>
        <w:t xml:space="preserve">n </w:t>
      </w:r>
      <w:r w:rsidR="003D36E4">
        <w:rPr>
          <w:rFonts w:ascii="Times New Roman" w:eastAsia="Times New Roman" w:hAnsi="Times New Roman" w:cs="Times New Roman"/>
          <w:color w:val="222222"/>
          <w:lang w:eastAsia="es-MX"/>
        </w:rPr>
        <w:t xml:space="preserve">cada vez más </w:t>
      </w:r>
      <w:r w:rsidR="004F2E15" w:rsidRPr="004F2E15">
        <w:rPr>
          <w:rFonts w:ascii="Times New Roman" w:eastAsia="Times New Roman" w:hAnsi="Times New Roman" w:cs="Times New Roman"/>
          <w:color w:val="222222"/>
          <w:lang w:eastAsia="es-MX"/>
        </w:rPr>
        <w:t xml:space="preserve">conflictos </w:t>
      </w:r>
      <w:r w:rsidR="00CE1245">
        <w:rPr>
          <w:rFonts w:ascii="Times New Roman" w:eastAsia="Times New Roman" w:hAnsi="Times New Roman" w:cs="Times New Roman"/>
          <w:color w:val="222222"/>
          <w:lang w:eastAsia="es-MX"/>
        </w:rPr>
        <w:t xml:space="preserve">con </w:t>
      </w:r>
      <w:r w:rsidR="004F2E15" w:rsidRPr="004F2E15">
        <w:rPr>
          <w:rFonts w:ascii="Times New Roman" w:eastAsia="Times New Roman" w:hAnsi="Times New Roman" w:cs="Times New Roman"/>
          <w:color w:val="222222"/>
          <w:lang w:eastAsia="es-MX"/>
        </w:rPr>
        <w:t xml:space="preserve">alguna forma de violencia; </w:t>
      </w:r>
      <w:r w:rsidR="003D36E4">
        <w:rPr>
          <w:rFonts w:ascii="Times New Roman" w:eastAsia="Times New Roman" w:hAnsi="Times New Roman" w:cs="Times New Roman"/>
          <w:color w:val="222222"/>
          <w:lang w:eastAsia="es-MX"/>
        </w:rPr>
        <w:t xml:space="preserve">por ejemplo, en </w:t>
      </w:r>
      <w:r w:rsidR="004F2E15" w:rsidRPr="004F2E15">
        <w:rPr>
          <w:rFonts w:ascii="Times New Roman" w:eastAsia="Times New Roman" w:hAnsi="Times New Roman" w:cs="Times New Roman"/>
          <w:color w:val="222222"/>
          <w:lang w:eastAsia="es-MX"/>
        </w:rPr>
        <w:t xml:space="preserve">eventos </w:t>
      </w:r>
      <w:r w:rsidR="0052520B">
        <w:rPr>
          <w:rFonts w:ascii="Times New Roman" w:eastAsia="Times New Roman" w:hAnsi="Times New Roman" w:cs="Times New Roman"/>
          <w:color w:val="222222"/>
          <w:lang w:eastAsia="es-MX"/>
        </w:rPr>
        <w:t>que ocurren a</w:t>
      </w:r>
      <w:r w:rsidR="003D36E4">
        <w:rPr>
          <w:rFonts w:ascii="Times New Roman" w:eastAsia="Times New Roman" w:hAnsi="Times New Roman" w:cs="Times New Roman"/>
          <w:color w:val="222222"/>
          <w:lang w:eastAsia="es-MX"/>
        </w:rPr>
        <w:t xml:space="preserve"> edades tempranas motivados por diversas razones.</w:t>
      </w:r>
      <w:r w:rsidR="004F2E15" w:rsidRPr="004F2E15">
        <w:rPr>
          <w:rFonts w:ascii="Times New Roman" w:eastAsia="Times New Roman" w:hAnsi="Times New Roman" w:cs="Times New Roman"/>
          <w:color w:val="222222"/>
          <w:lang w:eastAsia="es-MX"/>
        </w:rPr>
        <w:t xml:space="preserve"> </w:t>
      </w:r>
      <w:r w:rsidR="003D36E4">
        <w:rPr>
          <w:rFonts w:ascii="Times New Roman" w:eastAsia="Times New Roman" w:hAnsi="Times New Roman" w:cs="Times New Roman"/>
          <w:color w:val="222222"/>
          <w:lang w:eastAsia="es-MX"/>
        </w:rPr>
        <w:t>L</w:t>
      </w:r>
      <w:r w:rsidR="004F2E15" w:rsidRPr="004F2E15">
        <w:rPr>
          <w:rFonts w:ascii="Times New Roman" w:eastAsia="Times New Roman" w:hAnsi="Times New Roman" w:cs="Times New Roman"/>
          <w:color w:val="222222"/>
          <w:lang w:eastAsia="es-MX"/>
        </w:rPr>
        <w:t xml:space="preserve">a violencia en sus diferentes manifestaciones </w:t>
      </w:r>
      <w:r w:rsidR="003D36E4">
        <w:rPr>
          <w:rFonts w:ascii="Times New Roman" w:eastAsia="Times New Roman" w:hAnsi="Times New Roman" w:cs="Times New Roman"/>
          <w:color w:val="222222"/>
          <w:lang w:eastAsia="es-MX"/>
        </w:rPr>
        <w:t>atañe</w:t>
      </w:r>
      <w:r w:rsidR="004F2E15" w:rsidRPr="004F2E15">
        <w:rPr>
          <w:rFonts w:ascii="Times New Roman" w:eastAsia="Times New Roman" w:hAnsi="Times New Roman" w:cs="Times New Roman"/>
          <w:color w:val="222222"/>
          <w:lang w:eastAsia="es-MX"/>
        </w:rPr>
        <w:t xml:space="preserve"> a todos</w:t>
      </w:r>
      <w:r w:rsidR="003D36E4">
        <w:rPr>
          <w:rFonts w:ascii="Times New Roman" w:eastAsia="Times New Roman" w:hAnsi="Times New Roman" w:cs="Times New Roman"/>
          <w:color w:val="222222"/>
          <w:lang w:eastAsia="es-MX"/>
        </w:rPr>
        <w:t>,</w:t>
      </w:r>
      <w:r w:rsidR="004F2E15" w:rsidRPr="004F2E15">
        <w:rPr>
          <w:rFonts w:ascii="Times New Roman" w:eastAsia="Times New Roman" w:hAnsi="Times New Roman" w:cs="Times New Roman"/>
          <w:color w:val="222222"/>
          <w:lang w:eastAsia="es-MX"/>
        </w:rPr>
        <w:t xml:space="preserve"> mujeres </w:t>
      </w:r>
      <w:r w:rsidR="003D36E4">
        <w:rPr>
          <w:rFonts w:ascii="Times New Roman" w:eastAsia="Times New Roman" w:hAnsi="Times New Roman" w:cs="Times New Roman"/>
          <w:color w:val="222222"/>
          <w:lang w:eastAsia="es-MX"/>
        </w:rPr>
        <w:t xml:space="preserve">y </w:t>
      </w:r>
      <w:r w:rsidR="004F2E15" w:rsidRPr="004F2E15">
        <w:rPr>
          <w:rFonts w:ascii="Times New Roman" w:eastAsia="Times New Roman" w:hAnsi="Times New Roman" w:cs="Times New Roman"/>
          <w:color w:val="222222"/>
          <w:lang w:eastAsia="es-MX"/>
        </w:rPr>
        <w:t>hombres</w:t>
      </w:r>
      <w:r w:rsidR="003D36E4">
        <w:rPr>
          <w:rFonts w:ascii="Times New Roman" w:eastAsia="Times New Roman" w:hAnsi="Times New Roman" w:cs="Times New Roman"/>
          <w:color w:val="222222"/>
          <w:lang w:eastAsia="es-MX"/>
        </w:rPr>
        <w:t>.</w:t>
      </w:r>
    </w:p>
    <w:p w14:paraId="15F35D06" w14:textId="2392345E" w:rsidR="00096A1B" w:rsidRDefault="004F2E15" w:rsidP="003042A5">
      <w:pPr>
        <w:shd w:val="clear" w:color="auto" w:fill="FFFFFF"/>
        <w:spacing w:line="360" w:lineRule="auto"/>
        <w:jc w:val="both"/>
        <w:rPr>
          <w:rFonts w:ascii="Times New Roman" w:eastAsia="Times New Roman" w:hAnsi="Times New Roman" w:cs="Times New Roman"/>
          <w:color w:val="222222"/>
          <w:lang w:eastAsia="es-MX"/>
        </w:rPr>
      </w:pPr>
      <w:r w:rsidRPr="004F2E15">
        <w:rPr>
          <w:rFonts w:ascii="Times New Roman" w:eastAsia="Times New Roman" w:hAnsi="Times New Roman" w:cs="Times New Roman"/>
          <w:color w:val="222222"/>
          <w:lang w:eastAsia="es-MX"/>
        </w:rPr>
        <w:t>De ahí que la tarea educativa esté circunscrita</w:t>
      </w:r>
      <w:r w:rsidR="009025FE">
        <w:rPr>
          <w:rFonts w:ascii="Times New Roman" w:eastAsia="Times New Roman" w:hAnsi="Times New Roman" w:cs="Times New Roman"/>
          <w:color w:val="222222"/>
          <w:lang w:eastAsia="es-MX"/>
        </w:rPr>
        <w:t>,</w:t>
      </w:r>
      <w:r w:rsidRPr="004F2E15">
        <w:rPr>
          <w:rFonts w:ascii="Times New Roman" w:eastAsia="Times New Roman" w:hAnsi="Times New Roman" w:cs="Times New Roman"/>
          <w:color w:val="222222"/>
          <w:lang w:eastAsia="es-MX"/>
        </w:rPr>
        <w:t xml:space="preserve"> como afirma </w:t>
      </w:r>
      <w:proofErr w:type="spellStart"/>
      <w:r w:rsidRPr="004F2E15">
        <w:rPr>
          <w:rFonts w:ascii="Times New Roman" w:eastAsia="Times New Roman" w:hAnsi="Times New Roman" w:cs="Times New Roman"/>
          <w:color w:val="222222"/>
          <w:lang w:eastAsia="es-MX"/>
        </w:rPr>
        <w:t>Buxarrais</w:t>
      </w:r>
      <w:proofErr w:type="spellEnd"/>
      <w:r w:rsidR="009025FE">
        <w:rPr>
          <w:rFonts w:ascii="Times New Roman" w:eastAsia="Times New Roman" w:hAnsi="Times New Roman" w:cs="Times New Roman"/>
          <w:color w:val="222222"/>
          <w:lang w:eastAsia="es-MX"/>
        </w:rPr>
        <w:t>,</w:t>
      </w:r>
      <w:r w:rsidRPr="004F2E15">
        <w:rPr>
          <w:rFonts w:ascii="Times New Roman" w:eastAsia="Times New Roman" w:hAnsi="Times New Roman" w:cs="Times New Roman"/>
          <w:color w:val="222222"/>
          <w:lang w:eastAsia="es-MX"/>
        </w:rPr>
        <w:t xml:space="preserve"> “</w:t>
      </w:r>
      <w:r>
        <w:rPr>
          <w:rFonts w:ascii="Times New Roman" w:eastAsia="Times New Roman" w:hAnsi="Times New Roman" w:cs="Times New Roman"/>
          <w:color w:val="222222"/>
          <w:lang w:eastAsia="es-MX"/>
        </w:rPr>
        <w:t>a</w:t>
      </w:r>
      <w:r w:rsidRPr="004F2E15">
        <w:rPr>
          <w:rFonts w:ascii="Times New Roman" w:eastAsia="Times New Roman" w:hAnsi="Times New Roman" w:cs="Times New Roman"/>
          <w:color w:val="222222"/>
          <w:lang w:eastAsia="es-MX"/>
        </w:rPr>
        <w:t xml:space="preserve"> formar individuos con integridad personal y expectativas propias carentes de prejuicios, seres libres, autónomos que puedan decidir cómo ser y qué hacer” </w:t>
      </w:r>
      <w:sdt>
        <w:sdtPr>
          <w:rPr>
            <w:rFonts w:ascii="Times New Roman" w:eastAsia="Times New Roman" w:hAnsi="Times New Roman" w:cs="Times New Roman"/>
            <w:color w:val="222222"/>
            <w:lang w:eastAsia="es-MX"/>
          </w:rPr>
          <w:id w:val="1244228103"/>
          <w:citation/>
        </w:sdtPr>
        <w:sdtEndPr/>
        <w:sdtContent>
          <w:r w:rsidRPr="004F2E15">
            <w:rPr>
              <w:rFonts w:ascii="Times New Roman" w:eastAsia="Times New Roman" w:hAnsi="Times New Roman" w:cs="Times New Roman"/>
              <w:color w:val="222222"/>
              <w:lang w:eastAsia="es-MX"/>
            </w:rPr>
            <w:fldChar w:fldCharType="begin"/>
          </w:r>
          <w:r w:rsidRPr="004F2E15">
            <w:rPr>
              <w:rFonts w:ascii="Times New Roman" w:eastAsia="Times New Roman" w:hAnsi="Times New Roman" w:cs="Times New Roman"/>
              <w:color w:val="222222"/>
              <w:lang w:eastAsia="es-MX"/>
            </w:rPr>
            <w:instrText xml:space="preserve">CITATION Bux08 \p 95 \n  \l 1034 </w:instrText>
          </w:r>
          <w:r w:rsidRPr="004F2E15">
            <w:rPr>
              <w:rFonts w:ascii="Times New Roman" w:eastAsia="Times New Roman" w:hAnsi="Times New Roman" w:cs="Times New Roman"/>
              <w:color w:val="222222"/>
              <w:lang w:eastAsia="es-MX"/>
            </w:rPr>
            <w:fldChar w:fldCharType="separate"/>
          </w:r>
          <w:r w:rsidRPr="004F2E15">
            <w:rPr>
              <w:rFonts w:ascii="Times New Roman" w:eastAsia="Times New Roman" w:hAnsi="Times New Roman" w:cs="Times New Roman"/>
              <w:noProof/>
              <w:color w:val="222222"/>
              <w:lang w:eastAsia="es-MX"/>
            </w:rPr>
            <w:t>(2008, p. 95)</w:t>
          </w:r>
          <w:r w:rsidRPr="004F2E15">
            <w:rPr>
              <w:rFonts w:ascii="Times New Roman" w:eastAsia="Times New Roman" w:hAnsi="Times New Roman" w:cs="Times New Roman"/>
              <w:color w:val="222222"/>
              <w:lang w:eastAsia="es-MX"/>
            </w:rPr>
            <w:fldChar w:fldCharType="end"/>
          </w:r>
        </w:sdtContent>
      </w:sdt>
      <w:r w:rsidRPr="004F2E15">
        <w:rPr>
          <w:rFonts w:ascii="Times New Roman" w:eastAsia="Times New Roman" w:hAnsi="Times New Roman" w:cs="Times New Roman"/>
          <w:color w:val="222222"/>
          <w:lang w:eastAsia="es-MX"/>
        </w:rPr>
        <w:t xml:space="preserve">. </w:t>
      </w:r>
      <w:r>
        <w:rPr>
          <w:rFonts w:ascii="Times New Roman" w:eastAsia="Times New Roman" w:hAnsi="Times New Roman" w:cs="Times New Roman"/>
          <w:color w:val="222222"/>
          <w:lang w:eastAsia="es-MX"/>
        </w:rPr>
        <w:t xml:space="preserve">Para ello es vital que el centro </w:t>
      </w:r>
      <w:r w:rsidR="0052520B">
        <w:rPr>
          <w:rFonts w:ascii="Times New Roman" w:eastAsia="Times New Roman" w:hAnsi="Times New Roman" w:cs="Times New Roman"/>
          <w:color w:val="222222"/>
          <w:lang w:eastAsia="es-MX"/>
        </w:rPr>
        <w:t xml:space="preserve">educativo </w:t>
      </w:r>
      <w:r>
        <w:rPr>
          <w:rFonts w:ascii="Times New Roman" w:eastAsia="Times New Roman" w:hAnsi="Times New Roman" w:cs="Times New Roman"/>
          <w:color w:val="222222"/>
          <w:lang w:eastAsia="es-MX"/>
        </w:rPr>
        <w:t>considere</w:t>
      </w:r>
      <w:r w:rsidRPr="004F2E15">
        <w:rPr>
          <w:rFonts w:ascii="Times New Roman" w:eastAsia="Times New Roman" w:hAnsi="Times New Roman" w:cs="Times New Roman"/>
          <w:color w:val="222222"/>
          <w:lang w:eastAsia="es-MX"/>
        </w:rPr>
        <w:t xml:space="preserve"> lo</w:t>
      </w:r>
      <w:r w:rsidR="009025FE">
        <w:rPr>
          <w:rFonts w:ascii="Times New Roman" w:eastAsia="Times New Roman" w:hAnsi="Times New Roman" w:cs="Times New Roman"/>
          <w:color w:val="222222"/>
          <w:lang w:eastAsia="es-MX"/>
        </w:rPr>
        <w:t xml:space="preserve"> mencionado</w:t>
      </w:r>
      <w:r w:rsidRPr="004F2E15">
        <w:rPr>
          <w:rFonts w:ascii="Times New Roman" w:eastAsia="Times New Roman" w:hAnsi="Times New Roman" w:cs="Times New Roman"/>
          <w:color w:val="222222"/>
          <w:lang w:eastAsia="es-MX"/>
        </w:rPr>
        <w:t xml:space="preserve"> en sus programas de formación docente, su currículo y</w:t>
      </w:r>
      <w:r w:rsidR="009025FE">
        <w:rPr>
          <w:rFonts w:ascii="Times New Roman" w:eastAsia="Times New Roman" w:hAnsi="Times New Roman" w:cs="Times New Roman"/>
          <w:color w:val="222222"/>
          <w:lang w:eastAsia="es-MX"/>
        </w:rPr>
        <w:t>,</w:t>
      </w:r>
      <w:r w:rsidRPr="004F2E15">
        <w:rPr>
          <w:rFonts w:ascii="Times New Roman" w:eastAsia="Times New Roman" w:hAnsi="Times New Roman" w:cs="Times New Roman"/>
          <w:color w:val="222222"/>
          <w:lang w:eastAsia="es-MX"/>
        </w:rPr>
        <w:t xml:space="preserve"> por supuesto</w:t>
      </w:r>
      <w:r w:rsidR="009025FE">
        <w:rPr>
          <w:rFonts w:ascii="Times New Roman" w:eastAsia="Times New Roman" w:hAnsi="Times New Roman" w:cs="Times New Roman"/>
          <w:color w:val="222222"/>
          <w:lang w:eastAsia="es-MX"/>
        </w:rPr>
        <w:t xml:space="preserve">, </w:t>
      </w:r>
      <w:r w:rsidR="0052520B">
        <w:rPr>
          <w:rFonts w:ascii="Times New Roman" w:eastAsia="Times New Roman" w:hAnsi="Times New Roman" w:cs="Times New Roman"/>
          <w:color w:val="222222"/>
          <w:lang w:eastAsia="es-MX"/>
        </w:rPr>
        <w:lastRenderedPageBreak/>
        <w:t xml:space="preserve">su </w:t>
      </w:r>
      <w:r w:rsidRPr="004F2E15">
        <w:rPr>
          <w:rFonts w:ascii="Times New Roman" w:eastAsia="Times New Roman" w:hAnsi="Times New Roman" w:cs="Times New Roman"/>
          <w:color w:val="222222"/>
          <w:lang w:eastAsia="es-MX"/>
        </w:rPr>
        <w:t>filosof</w:t>
      </w:r>
      <w:r w:rsidR="00096A1B">
        <w:rPr>
          <w:rFonts w:ascii="Times New Roman" w:eastAsia="Times New Roman" w:hAnsi="Times New Roman" w:cs="Times New Roman"/>
          <w:color w:val="222222"/>
          <w:lang w:eastAsia="es-MX"/>
        </w:rPr>
        <w:t xml:space="preserve">ía institucional. </w:t>
      </w:r>
      <w:r w:rsidR="00B0299D">
        <w:rPr>
          <w:rFonts w:ascii="Times New Roman" w:eastAsia="Times New Roman" w:hAnsi="Times New Roman" w:cs="Times New Roman"/>
          <w:color w:val="222222"/>
          <w:lang w:eastAsia="es-MX"/>
        </w:rPr>
        <w:t xml:space="preserve">Por </w:t>
      </w:r>
      <w:r w:rsidR="0052520B">
        <w:rPr>
          <w:rFonts w:ascii="Times New Roman" w:eastAsia="Times New Roman" w:hAnsi="Times New Roman" w:cs="Times New Roman"/>
          <w:color w:val="222222"/>
          <w:lang w:eastAsia="es-MX"/>
        </w:rPr>
        <w:t>otra</w:t>
      </w:r>
      <w:r w:rsidR="00B0299D">
        <w:rPr>
          <w:rFonts w:ascii="Times New Roman" w:eastAsia="Times New Roman" w:hAnsi="Times New Roman" w:cs="Times New Roman"/>
          <w:color w:val="222222"/>
          <w:lang w:eastAsia="es-MX"/>
        </w:rPr>
        <w:t xml:space="preserve"> parte,</w:t>
      </w:r>
      <w:r w:rsidR="00096A1B">
        <w:rPr>
          <w:rFonts w:ascii="Times New Roman" w:eastAsia="Times New Roman" w:hAnsi="Times New Roman" w:cs="Times New Roman"/>
          <w:color w:val="222222"/>
          <w:lang w:eastAsia="es-MX"/>
        </w:rPr>
        <w:t xml:space="preserve"> </w:t>
      </w:r>
      <w:r w:rsidR="00103EEC">
        <w:rPr>
          <w:rFonts w:ascii="Times New Roman" w:eastAsia="Times New Roman" w:hAnsi="Times New Roman" w:cs="Times New Roman"/>
          <w:color w:val="222222"/>
          <w:lang w:eastAsia="es-MX"/>
        </w:rPr>
        <w:t xml:space="preserve">Caballero (2010) </w:t>
      </w:r>
      <w:r w:rsidR="00B0299D">
        <w:rPr>
          <w:rFonts w:ascii="Times New Roman" w:eastAsia="Times New Roman" w:hAnsi="Times New Roman" w:cs="Times New Roman"/>
          <w:color w:val="222222"/>
          <w:lang w:eastAsia="es-MX"/>
        </w:rPr>
        <w:t xml:space="preserve">señala </w:t>
      </w:r>
      <w:r w:rsidRPr="004F2E15">
        <w:rPr>
          <w:rFonts w:ascii="Times New Roman" w:eastAsia="Times New Roman" w:hAnsi="Times New Roman" w:cs="Times New Roman"/>
          <w:color w:val="222222"/>
          <w:lang w:eastAsia="es-MX"/>
        </w:rPr>
        <w:t>que se requiere de un nuevo estilo educativo con base en la convivencia</w:t>
      </w:r>
      <w:r w:rsidR="00B0299D">
        <w:rPr>
          <w:rFonts w:ascii="Times New Roman" w:eastAsia="Times New Roman" w:hAnsi="Times New Roman" w:cs="Times New Roman"/>
          <w:color w:val="222222"/>
          <w:lang w:eastAsia="es-MX"/>
        </w:rPr>
        <w:t>,</w:t>
      </w:r>
      <w:r w:rsidRPr="004F2E15">
        <w:rPr>
          <w:rFonts w:ascii="Times New Roman" w:eastAsia="Times New Roman" w:hAnsi="Times New Roman" w:cs="Times New Roman"/>
          <w:color w:val="222222"/>
          <w:lang w:eastAsia="es-MX"/>
        </w:rPr>
        <w:t xml:space="preserve"> la igualdad y el respeto </w:t>
      </w:r>
      <w:r w:rsidR="0052520B">
        <w:rPr>
          <w:rFonts w:ascii="Times New Roman" w:eastAsia="Times New Roman" w:hAnsi="Times New Roman" w:cs="Times New Roman"/>
          <w:color w:val="222222"/>
          <w:lang w:eastAsia="es-MX"/>
        </w:rPr>
        <w:t>a los</w:t>
      </w:r>
      <w:r w:rsidR="00D85F87">
        <w:rPr>
          <w:rFonts w:ascii="Times New Roman" w:eastAsia="Times New Roman" w:hAnsi="Times New Roman" w:cs="Times New Roman"/>
          <w:color w:val="222222"/>
          <w:lang w:eastAsia="es-MX"/>
        </w:rPr>
        <w:t xml:space="preserve"> valores y</w:t>
      </w:r>
      <w:r w:rsidR="0052520B">
        <w:rPr>
          <w:rFonts w:ascii="Times New Roman" w:eastAsia="Times New Roman" w:hAnsi="Times New Roman" w:cs="Times New Roman"/>
          <w:color w:val="222222"/>
          <w:lang w:eastAsia="es-MX"/>
        </w:rPr>
        <w:t xml:space="preserve"> </w:t>
      </w:r>
      <w:r w:rsidRPr="004F2E15">
        <w:rPr>
          <w:rFonts w:ascii="Times New Roman" w:eastAsia="Times New Roman" w:hAnsi="Times New Roman" w:cs="Times New Roman"/>
          <w:color w:val="222222"/>
          <w:lang w:eastAsia="es-MX"/>
        </w:rPr>
        <w:t>derechos humanos fundamentales</w:t>
      </w:r>
      <w:r w:rsidR="00D85F87">
        <w:rPr>
          <w:rFonts w:ascii="Times New Roman" w:eastAsia="Times New Roman" w:hAnsi="Times New Roman" w:cs="Times New Roman"/>
          <w:color w:val="222222"/>
          <w:lang w:eastAsia="es-MX"/>
        </w:rPr>
        <w:t>.</w:t>
      </w:r>
    </w:p>
    <w:p w14:paraId="1BDE0043" w14:textId="370AA48F" w:rsidR="00CD1C87" w:rsidRDefault="00096A1B" w:rsidP="003042A5">
      <w:pPr>
        <w:spacing w:before="100" w:beforeAutospacing="1" w:after="100" w:afterAutospacing="1" w:line="360" w:lineRule="auto"/>
        <w:jc w:val="both"/>
        <w:rPr>
          <w:rFonts w:ascii="Times New Roman" w:eastAsia="Times New Roman" w:hAnsi="Times New Roman" w:cs="Times New Roman"/>
          <w:color w:val="222222"/>
          <w:lang w:eastAsia="es-MX"/>
        </w:rPr>
      </w:pPr>
      <w:r>
        <w:rPr>
          <w:rFonts w:ascii="Times New Roman" w:eastAsia="Times New Roman" w:hAnsi="Times New Roman" w:cs="Times New Roman"/>
          <w:color w:val="222222"/>
          <w:lang w:eastAsia="es-MX"/>
        </w:rPr>
        <w:t>Los grandes retos presentados por</w:t>
      </w:r>
      <w:r w:rsidR="00E25079">
        <w:rPr>
          <w:rFonts w:ascii="Times New Roman" w:eastAsia="Times New Roman" w:hAnsi="Times New Roman" w:cs="Times New Roman"/>
          <w:color w:val="222222"/>
          <w:lang w:eastAsia="es-MX"/>
        </w:rPr>
        <w:t xml:space="preserve"> </w:t>
      </w:r>
      <w:r w:rsidRPr="004F2E15">
        <w:rPr>
          <w:rFonts w:ascii="Times New Roman" w:eastAsia="Times New Roman" w:hAnsi="Times New Roman" w:cs="Times New Roman"/>
          <w:color w:val="222222"/>
          <w:lang w:eastAsia="es-MX"/>
        </w:rPr>
        <w:t>Buxarrais</w:t>
      </w:r>
      <w:r>
        <w:rPr>
          <w:rFonts w:ascii="Times New Roman" w:eastAsia="Times New Roman" w:hAnsi="Times New Roman" w:cs="Times New Roman"/>
          <w:color w:val="222222"/>
          <w:lang w:eastAsia="es-MX"/>
        </w:rPr>
        <w:t xml:space="preserve"> y </w:t>
      </w:r>
      <w:r w:rsidR="00103EEC">
        <w:rPr>
          <w:rFonts w:ascii="Times New Roman" w:eastAsia="Times New Roman" w:hAnsi="Times New Roman" w:cs="Times New Roman"/>
          <w:color w:val="222222"/>
          <w:lang w:eastAsia="es-MX"/>
        </w:rPr>
        <w:t>Caballero</w:t>
      </w:r>
      <w:r>
        <w:rPr>
          <w:rFonts w:ascii="Times New Roman" w:eastAsia="Times New Roman" w:hAnsi="Times New Roman" w:cs="Times New Roman"/>
          <w:color w:val="222222"/>
          <w:lang w:eastAsia="es-MX"/>
        </w:rPr>
        <w:t xml:space="preserve"> </w:t>
      </w:r>
      <w:r w:rsidR="00E25079">
        <w:rPr>
          <w:rFonts w:ascii="Times New Roman" w:eastAsia="Times New Roman" w:hAnsi="Times New Roman" w:cs="Times New Roman"/>
          <w:color w:val="222222"/>
          <w:lang w:eastAsia="es-MX"/>
        </w:rPr>
        <w:t xml:space="preserve">no </w:t>
      </w:r>
      <w:r w:rsidR="0043238C">
        <w:rPr>
          <w:rFonts w:ascii="Times New Roman" w:eastAsia="Times New Roman" w:hAnsi="Times New Roman" w:cs="Times New Roman"/>
          <w:color w:val="222222"/>
          <w:lang w:eastAsia="es-MX"/>
        </w:rPr>
        <w:t>se pueden</w:t>
      </w:r>
      <w:r w:rsidR="00E25079">
        <w:rPr>
          <w:rFonts w:ascii="Times New Roman" w:eastAsia="Times New Roman" w:hAnsi="Times New Roman" w:cs="Times New Roman"/>
          <w:color w:val="222222"/>
          <w:lang w:eastAsia="es-MX"/>
        </w:rPr>
        <w:t xml:space="preserve"> concret</w:t>
      </w:r>
      <w:r w:rsidR="0043238C">
        <w:rPr>
          <w:rFonts w:ascii="Times New Roman" w:eastAsia="Times New Roman" w:hAnsi="Times New Roman" w:cs="Times New Roman"/>
          <w:color w:val="222222"/>
          <w:lang w:eastAsia="es-MX"/>
        </w:rPr>
        <w:t>ar</w:t>
      </w:r>
      <w:r>
        <w:rPr>
          <w:rFonts w:ascii="Times New Roman" w:eastAsia="Times New Roman" w:hAnsi="Times New Roman" w:cs="Times New Roman"/>
          <w:color w:val="222222"/>
          <w:lang w:eastAsia="es-MX"/>
        </w:rPr>
        <w:t xml:space="preserve"> </w:t>
      </w:r>
      <w:r w:rsidR="00E25079">
        <w:rPr>
          <w:rFonts w:ascii="Times New Roman" w:eastAsia="Times New Roman" w:hAnsi="Times New Roman" w:cs="Times New Roman"/>
          <w:color w:val="222222"/>
          <w:lang w:eastAsia="es-MX"/>
        </w:rPr>
        <w:t>en un espacio do</w:t>
      </w:r>
      <w:r>
        <w:rPr>
          <w:rFonts w:ascii="Times New Roman" w:eastAsia="Times New Roman" w:hAnsi="Times New Roman" w:cs="Times New Roman"/>
          <w:color w:val="222222"/>
          <w:lang w:eastAsia="es-MX"/>
        </w:rPr>
        <w:t xml:space="preserve">nde no </w:t>
      </w:r>
      <w:r w:rsidR="0097621E">
        <w:rPr>
          <w:rFonts w:ascii="Times New Roman" w:eastAsia="Times New Roman" w:hAnsi="Times New Roman" w:cs="Times New Roman"/>
          <w:color w:val="222222"/>
          <w:lang w:eastAsia="es-MX"/>
        </w:rPr>
        <w:t>haya</w:t>
      </w:r>
      <w:r>
        <w:rPr>
          <w:rFonts w:ascii="Times New Roman" w:eastAsia="Times New Roman" w:hAnsi="Times New Roman" w:cs="Times New Roman"/>
          <w:color w:val="222222"/>
          <w:lang w:eastAsia="es-MX"/>
        </w:rPr>
        <w:t xml:space="preserve"> sensibilidad conceptual y normativa</w:t>
      </w:r>
      <w:r w:rsidR="0097621E">
        <w:rPr>
          <w:rFonts w:ascii="Times New Roman" w:eastAsia="Times New Roman" w:hAnsi="Times New Roman" w:cs="Times New Roman"/>
          <w:color w:val="222222"/>
          <w:lang w:eastAsia="es-MX"/>
        </w:rPr>
        <w:t xml:space="preserve"> ni</w:t>
      </w:r>
      <w:r>
        <w:rPr>
          <w:rFonts w:ascii="Times New Roman" w:eastAsia="Times New Roman" w:hAnsi="Times New Roman" w:cs="Times New Roman"/>
          <w:color w:val="222222"/>
          <w:lang w:eastAsia="es-MX"/>
        </w:rPr>
        <w:t xml:space="preserve"> </w:t>
      </w:r>
      <w:r w:rsidR="0097621E">
        <w:rPr>
          <w:rFonts w:ascii="Times New Roman" w:eastAsia="Times New Roman" w:hAnsi="Times New Roman" w:cs="Times New Roman"/>
          <w:color w:val="222222"/>
          <w:lang w:eastAsia="es-MX"/>
        </w:rPr>
        <w:t xml:space="preserve">tampoco </w:t>
      </w:r>
      <w:r>
        <w:rPr>
          <w:rFonts w:ascii="Times New Roman" w:eastAsia="Times New Roman" w:hAnsi="Times New Roman" w:cs="Times New Roman"/>
          <w:color w:val="222222"/>
          <w:lang w:eastAsia="es-MX"/>
        </w:rPr>
        <w:t xml:space="preserve">un plan de trabajo </w:t>
      </w:r>
      <w:r w:rsidR="00E25079">
        <w:rPr>
          <w:rFonts w:ascii="Times New Roman" w:eastAsia="Times New Roman" w:hAnsi="Times New Roman" w:cs="Times New Roman"/>
          <w:color w:val="222222"/>
          <w:lang w:eastAsia="es-MX"/>
        </w:rPr>
        <w:t>claro que contemple</w:t>
      </w:r>
      <w:r w:rsidR="00CD1C87">
        <w:rPr>
          <w:rFonts w:ascii="Times New Roman" w:eastAsia="Times New Roman" w:hAnsi="Times New Roman" w:cs="Times New Roman"/>
          <w:color w:val="222222"/>
          <w:lang w:eastAsia="es-MX"/>
        </w:rPr>
        <w:t xml:space="preserve"> actividades </w:t>
      </w:r>
      <w:r w:rsidR="0097621E">
        <w:rPr>
          <w:rFonts w:ascii="Times New Roman" w:eastAsia="Times New Roman" w:hAnsi="Times New Roman" w:cs="Times New Roman"/>
          <w:color w:val="222222"/>
          <w:lang w:eastAsia="es-MX"/>
        </w:rPr>
        <w:t xml:space="preserve">dentro del </w:t>
      </w:r>
      <w:r w:rsidR="00CD1C87">
        <w:rPr>
          <w:rFonts w:ascii="Times New Roman" w:eastAsia="Times New Roman" w:hAnsi="Times New Roman" w:cs="Times New Roman"/>
          <w:color w:val="222222"/>
          <w:lang w:eastAsia="es-MX"/>
        </w:rPr>
        <w:t>context</w:t>
      </w:r>
      <w:r w:rsidR="0097621E">
        <w:rPr>
          <w:rFonts w:ascii="Times New Roman" w:eastAsia="Times New Roman" w:hAnsi="Times New Roman" w:cs="Times New Roman"/>
          <w:color w:val="222222"/>
          <w:lang w:eastAsia="es-MX"/>
        </w:rPr>
        <w:t>o</w:t>
      </w:r>
      <w:r w:rsidR="00CD1C87">
        <w:rPr>
          <w:rFonts w:ascii="Times New Roman" w:eastAsia="Times New Roman" w:hAnsi="Times New Roman" w:cs="Times New Roman"/>
          <w:color w:val="222222"/>
          <w:lang w:eastAsia="es-MX"/>
        </w:rPr>
        <w:t xml:space="preserve"> de la unidad</w:t>
      </w:r>
      <w:r w:rsidR="0097621E">
        <w:rPr>
          <w:rFonts w:ascii="Times New Roman" w:eastAsia="Times New Roman" w:hAnsi="Times New Roman" w:cs="Times New Roman"/>
          <w:color w:val="222222"/>
          <w:lang w:eastAsia="es-MX"/>
        </w:rPr>
        <w:t xml:space="preserve">, </w:t>
      </w:r>
      <w:r w:rsidR="00CD1C87">
        <w:rPr>
          <w:rFonts w:ascii="Times New Roman" w:eastAsia="Times New Roman" w:hAnsi="Times New Roman" w:cs="Times New Roman"/>
          <w:color w:val="222222"/>
          <w:lang w:eastAsia="es-MX"/>
        </w:rPr>
        <w:t>a las cuales se d</w:t>
      </w:r>
      <w:r w:rsidR="0097621E">
        <w:rPr>
          <w:rFonts w:ascii="Times New Roman" w:eastAsia="Times New Roman" w:hAnsi="Times New Roman" w:cs="Times New Roman"/>
          <w:color w:val="222222"/>
          <w:lang w:eastAsia="es-MX"/>
        </w:rPr>
        <w:t>ebe dar</w:t>
      </w:r>
      <w:r w:rsidR="00CD1C87">
        <w:rPr>
          <w:rFonts w:ascii="Times New Roman" w:eastAsia="Times New Roman" w:hAnsi="Times New Roman" w:cs="Times New Roman"/>
          <w:color w:val="222222"/>
          <w:lang w:eastAsia="es-MX"/>
        </w:rPr>
        <w:t xml:space="preserve"> seguimiento a través de</w:t>
      </w:r>
      <w:r w:rsidR="00E25079">
        <w:rPr>
          <w:rFonts w:ascii="Times New Roman" w:eastAsia="Times New Roman" w:hAnsi="Times New Roman" w:cs="Times New Roman"/>
          <w:color w:val="222222"/>
          <w:lang w:eastAsia="es-MX"/>
        </w:rPr>
        <w:t xml:space="preserve"> indicadores mixtos</w:t>
      </w:r>
      <w:r>
        <w:rPr>
          <w:rFonts w:ascii="Times New Roman" w:eastAsia="Times New Roman" w:hAnsi="Times New Roman" w:cs="Times New Roman"/>
          <w:color w:val="222222"/>
          <w:lang w:eastAsia="es-MX"/>
        </w:rPr>
        <w:t xml:space="preserve">. </w:t>
      </w:r>
    </w:p>
    <w:p w14:paraId="2E5D8F1F" w14:textId="2E57D067" w:rsidR="00A71122" w:rsidRDefault="00B371D4" w:rsidP="00CD1C87">
      <w:pPr>
        <w:spacing w:before="100" w:beforeAutospacing="1" w:after="100" w:afterAutospacing="1" w:line="360" w:lineRule="auto"/>
        <w:jc w:val="both"/>
        <w:rPr>
          <w:rFonts w:ascii="Times New Roman" w:hAnsi="Times New Roman" w:cs="Times New Roman"/>
        </w:rPr>
      </w:pPr>
      <w:r w:rsidRPr="00AB3D75">
        <w:rPr>
          <w:rFonts w:ascii="Times New Roman" w:hAnsi="Times New Roman"/>
          <w:b/>
          <w:noProof/>
          <w:lang w:val="es-MX" w:eastAsia="es-MX"/>
        </w:rPr>
        <w:drawing>
          <wp:anchor distT="0" distB="0" distL="114300" distR="114300" simplePos="0" relativeHeight="251667456" behindDoc="0" locked="0" layoutInCell="1" allowOverlap="1" wp14:anchorId="35B5D0C1" wp14:editId="107B483D">
            <wp:simplePos x="0" y="0"/>
            <wp:positionH relativeFrom="column">
              <wp:posOffset>0</wp:posOffset>
            </wp:positionH>
            <wp:positionV relativeFrom="paragraph">
              <wp:posOffset>1507490</wp:posOffset>
            </wp:positionV>
            <wp:extent cx="3543300" cy="2988310"/>
            <wp:effectExtent l="0" t="0" r="12700" b="8890"/>
            <wp:wrapTight wrapText="bothSides">
              <wp:wrapPolygon edited="0">
                <wp:start x="0" y="0"/>
                <wp:lineTo x="0" y="21481"/>
                <wp:lineTo x="21523" y="21481"/>
                <wp:lineTo x="21523" y="0"/>
                <wp:lineTo x="0" y="0"/>
              </wp:wrapPolygon>
            </wp:wrapTight>
            <wp:docPr id="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10253" t="4685" r="22004" b="3918"/>
                    <a:stretch/>
                  </pic:blipFill>
                  <pic:spPr bwMode="auto">
                    <a:xfrm>
                      <a:off x="0" y="0"/>
                      <a:ext cx="3543300" cy="29883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042A5">
        <w:rPr>
          <w:rFonts w:ascii="Times New Roman" w:eastAsia="Times New Roman" w:hAnsi="Times New Roman" w:cs="Times New Roman"/>
          <w:color w:val="222222"/>
          <w:lang w:eastAsia="es-MX"/>
        </w:rPr>
        <w:t>Lamentablemente</w:t>
      </w:r>
      <w:r w:rsidR="00C71A74">
        <w:rPr>
          <w:rFonts w:ascii="Times New Roman" w:eastAsia="Times New Roman" w:hAnsi="Times New Roman" w:cs="Times New Roman"/>
          <w:color w:val="222222"/>
          <w:lang w:eastAsia="es-MX"/>
        </w:rPr>
        <w:t>,</w:t>
      </w:r>
      <w:r w:rsidR="003042A5">
        <w:rPr>
          <w:rFonts w:ascii="Times New Roman" w:eastAsia="Times New Roman" w:hAnsi="Times New Roman" w:cs="Times New Roman"/>
          <w:color w:val="222222"/>
          <w:lang w:eastAsia="es-MX"/>
        </w:rPr>
        <w:t xml:space="preserve"> </w:t>
      </w:r>
      <w:r w:rsidR="003042A5" w:rsidRPr="00AB3D75">
        <w:rPr>
          <w:rFonts w:ascii="Times New Roman" w:hAnsi="Times New Roman" w:cs="Times New Roman"/>
          <w:lang w:val="es-ES"/>
        </w:rPr>
        <w:t xml:space="preserve">el panorama </w:t>
      </w:r>
      <w:r w:rsidR="003042A5">
        <w:rPr>
          <w:rFonts w:ascii="Times New Roman" w:hAnsi="Times New Roman" w:cs="Times New Roman"/>
          <w:lang w:val="es-ES"/>
        </w:rPr>
        <w:t xml:space="preserve">que presenta </w:t>
      </w:r>
      <w:r w:rsidR="003042A5" w:rsidRPr="00AB3D75">
        <w:rPr>
          <w:rFonts w:ascii="Times New Roman" w:hAnsi="Times New Roman" w:cs="Times New Roman"/>
          <w:lang w:val="es-ES"/>
        </w:rPr>
        <w:t xml:space="preserve">México </w:t>
      </w:r>
      <w:r w:rsidR="00BB3EB8">
        <w:rPr>
          <w:rFonts w:ascii="Times New Roman" w:hAnsi="Times New Roman" w:cs="Times New Roman"/>
          <w:lang w:val="es-ES"/>
        </w:rPr>
        <w:t>es uno</w:t>
      </w:r>
      <w:r w:rsidR="003042A5" w:rsidRPr="00AB3D75">
        <w:rPr>
          <w:rFonts w:ascii="Times New Roman" w:hAnsi="Times New Roman" w:cs="Times New Roman"/>
          <w:lang w:val="es-ES"/>
        </w:rPr>
        <w:t xml:space="preserve"> de </w:t>
      </w:r>
      <w:r w:rsidR="003042A5" w:rsidRPr="00AB3D75">
        <w:rPr>
          <w:rFonts w:ascii="Times New Roman" w:hAnsi="Times New Roman" w:cs="Times New Roman"/>
        </w:rPr>
        <w:t xml:space="preserve">“ausencia de enfoque de acceso pleno, adecuado y efectivo a </w:t>
      </w:r>
      <w:r w:rsidR="00BB3EB8">
        <w:rPr>
          <w:rFonts w:ascii="Times New Roman" w:hAnsi="Times New Roman" w:cs="Times New Roman"/>
        </w:rPr>
        <w:t xml:space="preserve">la justicia de las víctimas por </w:t>
      </w:r>
      <w:r w:rsidR="003042A5" w:rsidRPr="00AB3D75">
        <w:rPr>
          <w:rFonts w:ascii="Times New Roman" w:hAnsi="Times New Roman" w:cs="Times New Roman"/>
        </w:rPr>
        <w:t xml:space="preserve">desconocimiento de sus problemas, necesidades y, particularmente, del origen de las diversas situaciones por las que atraviesan” </w:t>
      </w:r>
      <w:sdt>
        <w:sdtPr>
          <w:rPr>
            <w:rFonts w:ascii="Times New Roman" w:hAnsi="Times New Roman" w:cs="Times New Roman"/>
          </w:rPr>
          <w:id w:val="537551905"/>
          <w:citation/>
        </w:sdtPr>
        <w:sdtEndPr/>
        <w:sdtContent>
          <w:r w:rsidR="003042A5" w:rsidRPr="00AB3D75">
            <w:rPr>
              <w:rFonts w:ascii="Times New Roman" w:hAnsi="Times New Roman" w:cs="Times New Roman"/>
            </w:rPr>
            <w:fldChar w:fldCharType="begin"/>
          </w:r>
          <w:r w:rsidR="00103EEC">
            <w:rPr>
              <w:rFonts w:ascii="Times New Roman" w:hAnsi="Times New Roman" w:cs="Times New Roman"/>
            </w:rPr>
            <w:instrText xml:space="preserve">CITATION Ins09 \m Del \l 1034 </w:instrText>
          </w:r>
          <w:r w:rsidR="003042A5" w:rsidRPr="00AB3D75">
            <w:rPr>
              <w:rFonts w:ascii="Times New Roman" w:hAnsi="Times New Roman" w:cs="Times New Roman"/>
            </w:rPr>
            <w:fldChar w:fldCharType="separate"/>
          </w:r>
          <w:r w:rsidR="00103EEC" w:rsidRPr="00103EEC">
            <w:rPr>
              <w:rFonts w:ascii="Times New Roman" w:hAnsi="Times New Roman" w:cs="Times New Roman"/>
              <w:noProof/>
            </w:rPr>
            <w:t>(Instituto Nacional de las Mujeres, 2009; Delors, 1994)</w:t>
          </w:r>
          <w:r w:rsidR="003042A5" w:rsidRPr="00AB3D75">
            <w:rPr>
              <w:rFonts w:ascii="Times New Roman" w:hAnsi="Times New Roman" w:cs="Times New Roman"/>
            </w:rPr>
            <w:fldChar w:fldCharType="end"/>
          </w:r>
        </w:sdtContent>
      </w:sdt>
      <w:r w:rsidR="00CD1C87">
        <w:rPr>
          <w:rFonts w:ascii="Times New Roman" w:hAnsi="Times New Roman" w:cs="Times New Roman"/>
        </w:rPr>
        <w:t xml:space="preserve">. </w:t>
      </w:r>
      <w:r>
        <w:rPr>
          <w:rFonts w:ascii="Times New Roman" w:hAnsi="Times New Roman" w:cs="Times New Roman"/>
        </w:rPr>
        <w:t>Esto</w:t>
      </w:r>
      <w:r w:rsidR="00CE1245">
        <w:rPr>
          <w:rFonts w:ascii="Times New Roman" w:hAnsi="Times New Roman" w:cs="Times New Roman"/>
        </w:rPr>
        <w:t>,</w:t>
      </w:r>
      <w:r>
        <w:rPr>
          <w:rFonts w:ascii="Times New Roman" w:hAnsi="Times New Roman" w:cs="Times New Roman"/>
        </w:rPr>
        <w:t xml:space="preserve"> a su vez</w:t>
      </w:r>
      <w:r w:rsidR="0097621E">
        <w:rPr>
          <w:rFonts w:ascii="Times New Roman" w:hAnsi="Times New Roman" w:cs="Times New Roman"/>
        </w:rPr>
        <w:t>,</w:t>
      </w:r>
      <w:r>
        <w:rPr>
          <w:rFonts w:ascii="Times New Roman" w:hAnsi="Times New Roman" w:cs="Times New Roman"/>
        </w:rPr>
        <w:t xml:space="preserve"> según el Instituto Nacional de las Mujeres (INMUJERES)</w:t>
      </w:r>
      <w:r w:rsidR="0097621E">
        <w:rPr>
          <w:rFonts w:ascii="Times New Roman" w:hAnsi="Times New Roman" w:cs="Times New Roman"/>
        </w:rPr>
        <w:t>,</w:t>
      </w:r>
      <w:r>
        <w:rPr>
          <w:rFonts w:ascii="Times New Roman" w:hAnsi="Times New Roman" w:cs="Times New Roman"/>
        </w:rPr>
        <w:t xml:space="preserve"> presenta una serie de obstáculos</w:t>
      </w:r>
      <w:r w:rsidR="0097621E">
        <w:rPr>
          <w:rFonts w:ascii="Times New Roman" w:hAnsi="Times New Roman" w:cs="Times New Roman"/>
        </w:rPr>
        <w:t xml:space="preserve"> (</w:t>
      </w:r>
      <w:r>
        <w:rPr>
          <w:rFonts w:ascii="Times New Roman" w:hAnsi="Times New Roman" w:cs="Times New Roman"/>
        </w:rPr>
        <w:t>figura 1</w:t>
      </w:r>
      <w:r w:rsidR="0097621E">
        <w:rPr>
          <w:rFonts w:ascii="Times New Roman" w:hAnsi="Times New Roman" w:cs="Times New Roman"/>
        </w:rPr>
        <w:t>)</w:t>
      </w:r>
      <w:r>
        <w:rPr>
          <w:rFonts w:ascii="Times New Roman" w:hAnsi="Times New Roman" w:cs="Times New Roman"/>
        </w:rPr>
        <w:t xml:space="preserve">.  </w:t>
      </w:r>
    </w:p>
    <w:p w14:paraId="4EBD804A" w14:textId="184A299C" w:rsidR="0076523D" w:rsidRPr="00B06249" w:rsidRDefault="0076523D" w:rsidP="00265C0B">
      <w:pPr>
        <w:spacing w:before="100" w:beforeAutospacing="1" w:after="100" w:afterAutospacing="1" w:line="360" w:lineRule="auto"/>
        <w:jc w:val="both"/>
        <w:rPr>
          <w:rFonts w:ascii="Arial" w:hAnsi="Arial" w:cs="Arial"/>
        </w:rPr>
      </w:pPr>
    </w:p>
    <w:p w14:paraId="591BF162" w14:textId="1F7E8A05" w:rsidR="00AE0C8C" w:rsidRDefault="00AE0C8C" w:rsidP="00265C0B">
      <w:pPr>
        <w:spacing w:before="100" w:beforeAutospacing="1" w:after="100" w:afterAutospacing="1" w:line="360" w:lineRule="auto"/>
        <w:jc w:val="both"/>
        <w:rPr>
          <w:rFonts w:ascii="Arial" w:hAnsi="Arial" w:cs="Arial"/>
        </w:rPr>
      </w:pPr>
    </w:p>
    <w:p w14:paraId="20083550" w14:textId="1D766B5B" w:rsidR="00AE0C8C" w:rsidRDefault="00AE0C8C" w:rsidP="00265C0B">
      <w:pPr>
        <w:spacing w:before="100" w:beforeAutospacing="1" w:after="100" w:afterAutospacing="1" w:line="360" w:lineRule="auto"/>
        <w:jc w:val="both"/>
        <w:rPr>
          <w:rFonts w:ascii="Arial" w:hAnsi="Arial" w:cs="Arial"/>
        </w:rPr>
      </w:pPr>
    </w:p>
    <w:p w14:paraId="75F20970" w14:textId="77777777" w:rsidR="00AE0C8C" w:rsidRDefault="00AE0C8C" w:rsidP="00265C0B">
      <w:pPr>
        <w:spacing w:before="100" w:beforeAutospacing="1" w:after="100" w:afterAutospacing="1" w:line="360" w:lineRule="auto"/>
        <w:jc w:val="both"/>
        <w:rPr>
          <w:rFonts w:ascii="Arial" w:hAnsi="Arial" w:cs="Arial"/>
        </w:rPr>
      </w:pPr>
    </w:p>
    <w:p w14:paraId="6161038C" w14:textId="77777777" w:rsidR="00AE0C8C" w:rsidRPr="00A777E0" w:rsidRDefault="00AE0C8C" w:rsidP="00265C0B">
      <w:pPr>
        <w:spacing w:before="100" w:beforeAutospacing="1" w:after="100" w:afterAutospacing="1" w:line="360" w:lineRule="auto"/>
        <w:jc w:val="both"/>
        <w:rPr>
          <w:rFonts w:ascii="Arial" w:hAnsi="Arial" w:cs="Arial"/>
        </w:rPr>
      </w:pPr>
    </w:p>
    <w:p w14:paraId="5B53DE4C" w14:textId="5EA57DB2" w:rsidR="00265C0B" w:rsidRDefault="00265C0B" w:rsidP="003F2A69">
      <w:pPr>
        <w:jc w:val="both"/>
        <w:rPr>
          <w:rFonts w:ascii="Arial" w:hAnsi="Arial" w:cs="Arial"/>
          <w:b/>
        </w:rPr>
      </w:pPr>
    </w:p>
    <w:p w14:paraId="3B83E971" w14:textId="47FA7383" w:rsidR="00265C0B" w:rsidRDefault="00265C0B" w:rsidP="003F2A69">
      <w:pPr>
        <w:jc w:val="both"/>
        <w:rPr>
          <w:rFonts w:ascii="Arial" w:hAnsi="Arial" w:cs="Arial"/>
          <w:b/>
        </w:rPr>
      </w:pPr>
    </w:p>
    <w:p w14:paraId="4E9F7A1A" w14:textId="77777777" w:rsidR="00265C0B" w:rsidRDefault="00265C0B" w:rsidP="003F2A69">
      <w:pPr>
        <w:jc w:val="both"/>
        <w:rPr>
          <w:rFonts w:ascii="Arial" w:hAnsi="Arial" w:cs="Arial"/>
          <w:b/>
        </w:rPr>
      </w:pPr>
    </w:p>
    <w:p w14:paraId="6D149511" w14:textId="77777777" w:rsidR="00265C0B" w:rsidRPr="00AB3D75" w:rsidRDefault="00265C0B" w:rsidP="003F2A69">
      <w:pPr>
        <w:jc w:val="both"/>
        <w:rPr>
          <w:rFonts w:ascii="Times New Roman" w:hAnsi="Times New Roman" w:cs="Times New Roman"/>
          <w:b/>
        </w:rPr>
      </w:pPr>
    </w:p>
    <w:p w14:paraId="11E2276C" w14:textId="77777777" w:rsidR="003123A4" w:rsidRDefault="003123A4" w:rsidP="003F2A69">
      <w:pPr>
        <w:jc w:val="both"/>
        <w:rPr>
          <w:rFonts w:ascii="Times New Roman" w:hAnsi="Times New Roman" w:cs="Times New Roman"/>
          <w:b/>
          <w:sz w:val="20"/>
          <w:szCs w:val="20"/>
        </w:rPr>
      </w:pPr>
    </w:p>
    <w:p w14:paraId="49A7921B" w14:textId="0B0AAE32" w:rsidR="00265C0B" w:rsidRPr="0025421A" w:rsidRDefault="0025421A" w:rsidP="003F2A69">
      <w:pPr>
        <w:jc w:val="both"/>
        <w:rPr>
          <w:rFonts w:ascii="Times New Roman" w:hAnsi="Times New Roman" w:cs="Times New Roman"/>
          <w:b/>
          <w:sz w:val="18"/>
          <w:szCs w:val="18"/>
        </w:rPr>
      </w:pPr>
      <w:r w:rsidRPr="0025421A">
        <w:rPr>
          <w:rFonts w:ascii="Times New Roman" w:hAnsi="Times New Roman" w:cs="Times New Roman"/>
          <w:b/>
          <w:sz w:val="20"/>
          <w:szCs w:val="20"/>
        </w:rPr>
        <w:t xml:space="preserve">Figura 1. </w:t>
      </w:r>
      <w:r w:rsidRPr="0025421A">
        <w:rPr>
          <w:rFonts w:ascii="Times New Roman" w:hAnsi="Times New Roman" w:cs="Times New Roman"/>
          <w:sz w:val="20"/>
          <w:szCs w:val="20"/>
        </w:rPr>
        <w:t>Obstáculos en la resolución oportuna ante víctimas de violencia.</w:t>
      </w:r>
      <w:r w:rsidRPr="0025421A">
        <w:rPr>
          <w:rFonts w:ascii="Times New Roman" w:hAnsi="Times New Roman" w:cs="Times New Roman"/>
        </w:rPr>
        <w:t xml:space="preserve"> </w:t>
      </w:r>
      <w:r w:rsidRPr="0025421A">
        <w:rPr>
          <w:rFonts w:ascii="Times New Roman" w:hAnsi="Times New Roman" w:cs="Times New Roman"/>
          <w:b/>
          <w:sz w:val="18"/>
          <w:szCs w:val="18"/>
        </w:rPr>
        <w:t xml:space="preserve">Fuente: </w:t>
      </w:r>
      <w:r w:rsidR="0043238C">
        <w:rPr>
          <w:rFonts w:ascii="Times New Roman" w:hAnsi="Times New Roman" w:cs="Times New Roman"/>
          <w:b/>
          <w:sz w:val="18"/>
          <w:szCs w:val="18"/>
        </w:rPr>
        <w:t>e</w:t>
      </w:r>
      <w:r w:rsidRPr="0025421A">
        <w:rPr>
          <w:rFonts w:ascii="Times New Roman" w:hAnsi="Times New Roman" w:cs="Times New Roman"/>
          <w:sz w:val="18"/>
          <w:szCs w:val="18"/>
        </w:rPr>
        <w:t>laboración propia a partir del</w:t>
      </w:r>
      <w:r w:rsidRPr="0025421A">
        <w:rPr>
          <w:rFonts w:ascii="Times New Roman" w:hAnsi="Times New Roman" w:cs="Times New Roman"/>
          <w:b/>
          <w:sz w:val="18"/>
          <w:szCs w:val="18"/>
        </w:rPr>
        <w:t xml:space="preserve"> </w:t>
      </w:r>
      <w:r w:rsidR="0043238C" w:rsidRPr="0025421A">
        <w:rPr>
          <w:rFonts w:ascii="Times New Roman" w:hAnsi="Times New Roman" w:cs="Times New Roman"/>
          <w:noProof/>
          <w:sz w:val="18"/>
          <w:szCs w:val="18"/>
        </w:rPr>
        <w:t>Instituto Nacional de las Mujeres, 2009</w:t>
      </w:r>
      <w:r w:rsidRPr="0025421A">
        <w:rPr>
          <w:rFonts w:ascii="Times New Roman" w:hAnsi="Times New Roman" w:cs="Times New Roman"/>
          <w:b/>
          <w:sz w:val="18"/>
          <w:szCs w:val="18"/>
        </w:rPr>
        <w:t xml:space="preserve">. </w:t>
      </w:r>
    </w:p>
    <w:p w14:paraId="7CBE9CBF" w14:textId="77777777" w:rsidR="0086314B" w:rsidRDefault="0086314B" w:rsidP="0086314B">
      <w:pPr>
        <w:spacing w:line="360" w:lineRule="auto"/>
        <w:jc w:val="both"/>
        <w:rPr>
          <w:rFonts w:ascii="Times New Roman" w:hAnsi="Times New Roman" w:cs="Times New Roman"/>
        </w:rPr>
      </w:pPr>
    </w:p>
    <w:p w14:paraId="59C58F0B" w14:textId="0BC8B7CE" w:rsidR="00AC1E9B" w:rsidRDefault="0037680D" w:rsidP="00196849">
      <w:pPr>
        <w:spacing w:line="360" w:lineRule="auto"/>
        <w:jc w:val="both"/>
        <w:rPr>
          <w:rFonts w:ascii="Times New Roman" w:hAnsi="Times New Roman" w:cs="Times New Roman"/>
        </w:rPr>
      </w:pPr>
      <w:r w:rsidRPr="00C71A74">
        <w:rPr>
          <w:rFonts w:ascii="Times New Roman" w:hAnsi="Times New Roman" w:cs="Times New Roman"/>
        </w:rPr>
        <w:t>L</w:t>
      </w:r>
      <w:r w:rsidR="00AC1E9B" w:rsidRPr="00C71A74">
        <w:rPr>
          <w:rFonts w:ascii="Times New Roman" w:hAnsi="Times New Roman" w:cs="Times New Roman"/>
        </w:rPr>
        <w:t xml:space="preserve">o más </w:t>
      </w:r>
      <w:r w:rsidR="002B7B6F">
        <w:rPr>
          <w:rFonts w:ascii="Times New Roman" w:hAnsi="Times New Roman" w:cs="Times New Roman"/>
        </w:rPr>
        <w:t>importante</w:t>
      </w:r>
      <w:r w:rsidR="00AC1E9B" w:rsidRPr="00C71A74">
        <w:rPr>
          <w:rFonts w:ascii="Times New Roman" w:hAnsi="Times New Roman" w:cs="Times New Roman"/>
        </w:rPr>
        <w:t xml:space="preserve"> para el equipo investigador es evitar dicho escenario </w:t>
      </w:r>
      <w:r w:rsidR="002B7B6F">
        <w:rPr>
          <w:rFonts w:ascii="Times New Roman" w:hAnsi="Times New Roman" w:cs="Times New Roman"/>
        </w:rPr>
        <w:t>mediante la presentación de u</w:t>
      </w:r>
      <w:r w:rsidR="00AC1E9B" w:rsidRPr="00C71A74">
        <w:rPr>
          <w:rFonts w:ascii="Times New Roman" w:hAnsi="Times New Roman" w:cs="Times New Roman"/>
        </w:rPr>
        <w:t xml:space="preserve">n trabajo cuyo objetivo general </w:t>
      </w:r>
      <w:r w:rsidRPr="00C71A74">
        <w:rPr>
          <w:rFonts w:ascii="Times New Roman" w:hAnsi="Times New Roman" w:cs="Times New Roman"/>
        </w:rPr>
        <w:t>sea</w:t>
      </w:r>
      <w:r w:rsidR="00AC1E9B" w:rsidRPr="00C71A74">
        <w:rPr>
          <w:rFonts w:ascii="Times New Roman" w:hAnsi="Times New Roman" w:cs="Times New Roman"/>
        </w:rPr>
        <w:t xml:space="preserve"> realizar una investigación documental en torno a protocolos de buenas prácticas de convivencia con perspectiva de género</w:t>
      </w:r>
      <w:r w:rsidR="002B7B6F">
        <w:rPr>
          <w:rFonts w:ascii="Times New Roman" w:hAnsi="Times New Roman" w:cs="Times New Roman"/>
        </w:rPr>
        <w:t>,</w:t>
      </w:r>
      <w:r w:rsidR="00AC1E9B" w:rsidRPr="00C71A74">
        <w:rPr>
          <w:rFonts w:ascii="Times New Roman" w:hAnsi="Times New Roman" w:cs="Times New Roman"/>
        </w:rPr>
        <w:t xml:space="preserve"> para prevenir el acoso</w:t>
      </w:r>
      <w:r w:rsidRPr="00C71A74">
        <w:rPr>
          <w:rFonts w:ascii="Times New Roman" w:hAnsi="Times New Roman" w:cs="Times New Roman"/>
        </w:rPr>
        <w:t xml:space="preserve"> </w:t>
      </w:r>
      <w:r w:rsidRPr="00C71A74">
        <w:rPr>
          <w:rFonts w:ascii="Times New Roman" w:hAnsi="Times New Roman" w:cs="Times New Roman"/>
        </w:rPr>
        <w:lastRenderedPageBreak/>
        <w:t xml:space="preserve">y </w:t>
      </w:r>
      <w:r w:rsidR="00AC1E9B" w:rsidRPr="00C71A74">
        <w:rPr>
          <w:rFonts w:ascii="Times New Roman" w:hAnsi="Times New Roman" w:cs="Times New Roman"/>
        </w:rPr>
        <w:t>enrique</w:t>
      </w:r>
      <w:r w:rsidRPr="00C71A74">
        <w:rPr>
          <w:rFonts w:ascii="Times New Roman" w:hAnsi="Times New Roman" w:cs="Times New Roman"/>
        </w:rPr>
        <w:t>cer</w:t>
      </w:r>
      <w:r w:rsidR="00AC1E9B" w:rsidRPr="00C71A74">
        <w:rPr>
          <w:rFonts w:ascii="Times New Roman" w:hAnsi="Times New Roman" w:cs="Times New Roman"/>
        </w:rPr>
        <w:t xml:space="preserve"> el actual Manual de Seguridad del IPN. Sin duda</w:t>
      </w:r>
      <w:r w:rsidR="002B7B6F">
        <w:rPr>
          <w:rFonts w:ascii="Times New Roman" w:hAnsi="Times New Roman" w:cs="Times New Roman"/>
        </w:rPr>
        <w:t>,</w:t>
      </w:r>
      <w:r w:rsidR="00AC1E9B" w:rsidRPr="00C71A74">
        <w:rPr>
          <w:rFonts w:ascii="Times New Roman" w:hAnsi="Times New Roman" w:cs="Times New Roman"/>
        </w:rPr>
        <w:t xml:space="preserve"> </w:t>
      </w:r>
      <w:r w:rsidRPr="00C71A74">
        <w:rPr>
          <w:rFonts w:ascii="Times New Roman" w:hAnsi="Times New Roman" w:cs="Times New Roman"/>
        </w:rPr>
        <w:t>eso ayudará a</w:t>
      </w:r>
      <w:r w:rsidR="00AC1E9B" w:rsidRPr="00C71A74">
        <w:rPr>
          <w:rFonts w:ascii="Times New Roman" w:hAnsi="Times New Roman" w:cs="Times New Roman"/>
        </w:rPr>
        <w:t xml:space="preserve"> comprender cómo </w:t>
      </w:r>
      <w:r w:rsidRPr="00C71A74">
        <w:rPr>
          <w:rFonts w:ascii="Times New Roman" w:hAnsi="Times New Roman" w:cs="Times New Roman"/>
        </w:rPr>
        <w:t xml:space="preserve">se deben </w:t>
      </w:r>
      <w:r w:rsidR="00AC1E9B" w:rsidRPr="00C71A74">
        <w:rPr>
          <w:rFonts w:ascii="Times New Roman" w:hAnsi="Times New Roman" w:cs="Times New Roman"/>
        </w:rPr>
        <w:t xml:space="preserve">llevar a la práctica acciones afirmativas </w:t>
      </w:r>
      <w:r w:rsidR="002B7B6F">
        <w:rPr>
          <w:rFonts w:ascii="Times New Roman" w:hAnsi="Times New Roman" w:cs="Times New Roman"/>
        </w:rPr>
        <w:t>desde</w:t>
      </w:r>
      <w:r w:rsidR="00AC1E9B" w:rsidRPr="00C71A74">
        <w:rPr>
          <w:rFonts w:ascii="Times New Roman" w:hAnsi="Times New Roman" w:cs="Times New Roman"/>
        </w:rPr>
        <w:t xml:space="preserve"> una perspectiva de género que impacten la convivencia entre mujeres y hombres. Con ello se propone beneficiar a toda la comunidad politécnica, </w:t>
      </w:r>
      <w:r w:rsidR="00AC1E9B" w:rsidRPr="00792CFD">
        <w:rPr>
          <w:rFonts w:ascii="Times New Roman" w:hAnsi="Times New Roman" w:cs="Times New Roman"/>
        </w:rPr>
        <w:t xml:space="preserve">develar obstáculos y discriminaciones, establecer condiciones más equitativas y conductas politécnicas que hagan más plena y respetuosa </w:t>
      </w:r>
      <w:r w:rsidR="003A578B">
        <w:rPr>
          <w:rFonts w:ascii="Times New Roman" w:hAnsi="Times New Roman" w:cs="Times New Roman"/>
        </w:rPr>
        <w:t>la convivencia diaria</w:t>
      </w:r>
      <w:r w:rsidR="00AC1E9B" w:rsidRPr="00792CFD">
        <w:rPr>
          <w:rFonts w:ascii="Times New Roman" w:hAnsi="Times New Roman" w:cs="Times New Roman"/>
        </w:rPr>
        <w:t xml:space="preserve"> en la Escuela Superior de Comercio y Administración</w:t>
      </w:r>
      <w:r w:rsidR="00AC1E9B">
        <w:rPr>
          <w:rFonts w:ascii="Times New Roman" w:hAnsi="Times New Roman" w:cs="Times New Roman"/>
        </w:rPr>
        <w:t>, Unidad Santo Tomás</w:t>
      </w:r>
      <w:r w:rsidR="00AC1E9B" w:rsidRPr="00792CFD">
        <w:rPr>
          <w:rFonts w:ascii="Times New Roman" w:hAnsi="Times New Roman" w:cs="Times New Roman"/>
        </w:rPr>
        <w:t xml:space="preserve"> (ESCA</w:t>
      </w:r>
      <w:r w:rsidR="00AC1E9B">
        <w:rPr>
          <w:rFonts w:ascii="Times New Roman" w:hAnsi="Times New Roman" w:cs="Times New Roman"/>
        </w:rPr>
        <w:t>STO</w:t>
      </w:r>
      <w:r w:rsidR="00AC1E9B" w:rsidRPr="00792CFD">
        <w:rPr>
          <w:rFonts w:ascii="Times New Roman" w:hAnsi="Times New Roman" w:cs="Times New Roman"/>
        </w:rPr>
        <w:t xml:space="preserve">). </w:t>
      </w:r>
    </w:p>
    <w:p w14:paraId="71A49DDE" w14:textId="77777777" w:rsidR="00657283" w:rsidRPr="00850080" w:rsidRDefault="00657283" w:rsidP="00657283">
      <w:pPr>
        <w:jc w:val="both"/>
        <w:rPr>
          <w:rFonts w:ascii="Arial" w:hAnsi="Arial" w:cs="Arial"/>
        </w:rPr>
      </w:pPr>
    </w:p>
    <w:p w14:paraId="39140655" w14:textId="75BDFD77" w:rsidR="00ED5593" w:rsidRPr="00ED5593" w:rsidRDefault="00E07091" w:rsidP="00ED5593">
      <w:pPr>
        <w:widowControl w:val="0"/>
        <w:autoSpaceDE w:val="0"/>
        <w:autoSpaceDN w:val="0"/>
        <w:adjustRightInd w:val="0"/>
        <w:spacing w:line="360" w:lineRule="auto"/>
        <w:rPr>
          <w:rFonts w:ascii="Times New Roman" w:hAnsi="Times New Roman" w:cs="Times New Roman"/>
          <w:b/>
        </w:rPr>
      </w:pPr>
      <w:r>
        <w:rPr>
          <w:rFonts w:ascii="Times New Roman" w:hAnsi="Times New Roman" w:cs="Times New Roman"/>
          <w:b/>
        </w:rPr>
        <w:t>MÉTODO</w:t>
      </w:r>
      <w:r w:rsidR="00ED5593" w:rsidRPr="00ED5593">
        <w:rPr>
          <w:rFonts w:ascii="Times New Roman" w:hAnsi="Times New Roman" w:cs="Times New Roman"/>
          <w:b/>
        </w:rPr>
        <w:t xml:space="preserve"> </w:t>
      </w:r>
    </w:p>
    <w:p w14:paraId="754B9E5B" w14:textId="52338BA8" w:rsidR="001F0A6E" w:rsidRPr="00670E47" w:rsidRDefault="001F0A6E" w:rsidP="00ED5593">
      <w:pPr>
        <w:widowControl w:val="0"/>
        <w:autoSpaceDE w:val="0"/>
        <w:autoSpaceDN w:val="0"/>
        <w:adjustRightInd w:val="0"/>
        <w:spacing w:after="240" w:line="360" w:lineRule="auto"/>
        <w:jc w:val="both"/>
        <w:rPr>
          <w:rFonts w:ascii="Times" w:hAnsi="Times" w:cs="Times New Roman"/>
          <w:sz w:val="20"/>
          <w:szCs w:val="20"/>
          <w:lang w:val="en-US"/>
        </w:rPr>
      </w:pPr>
      <w:r>
        <w:rPr>
          <w:rFonts w:ascii="Times New Roman" w:hAnsi="Times New Roman" w:cs="Times New Roman"/>
        </w:rPr>
        <w:t>Para escoger un método</w:t>
      </w:r>
      <w:r w:rsidR="002B7B6F">
        <w:rPr>
          <w:rFonts w:ascii="Times New Roman" w:hAnsi="Times New Roman" w:cs="Times New Roman"/>
        </w:rPr>
        <w:t>,</w:t>
      </w:r>
      <w:r>
        <w:rPr>
          <w:rFonts w:ascii="Times New Roman" w:hAnsi="Times New Roman" w:cs="Times New Roman"/>
        </w:rPr>
        <w:t xml:space="preserve"> o en este caso una metodología sistémica de trabajo, es necesario recurrir a la </w:t>
      </w:r>
      <w:r w:rsidR="00296489">
        <w:rPr>
          <w:rFonts w:ascii="Times New Roman" w:hAnsi="Times New Roman" w:cs="Times New Roman"/>
        </w:rPr>
        <w:t>metodología</w:t>
      </w:r>
      <w:r>
        <w:rPr>
          <w:rFonts w:ascii="Times New Roman" w:hAnsi="Times New Roman" w:cs="Times New Roman"/>
        </w:rPr>
        <w:t xml:space="preserve"> de </w:t>
      </w:r>
      <w:r w:rsidR="00296489">
        <w:rPr>
          <w:rFonts w:ascii="Times New Roman" w:hAnsi="Times New Roman" w:cs="Times New Roman"/>
          <w:noProof/>
        </w:rPr>
        <w:t>Jackson</w:t>
      </w:r>
      <w:r w:rsidR="00296489" w:rsidRPr="00670E47">
        <w:rPr>
          <w:rFonts w:ascii="Times New Roman" w:hAnsi="Times New Roman" w:cs="Times New Roman"/>
          <w:noProof/>
        </w:rPr>
        <w:t xml:space="preserve"> </w:t>
      </w:r>
      <w:r w:rsidR="00296489">
        <w:rPr>
          <w:rFonts w:ascii="Times New Roman" w:hAnsi="Times New Roman" w:cs="Times New Roman"/>
          <w:noProof/>
        </w:rPr>
        <w:t>(</w:t>
      </w:r>
      <w:r w:rsidR="00296489" w:rsidRPr="00670E47">
        <w:rPr>
          <w:rFonts w:ascii="Times New Roman" w:hAnsi="Times New Roman" w:cs="Times New Roman"/>
          <w:noProof/>
        </w:rPr>
        <w:t>1984)</w:t>
      </w:r>
      <w:r w:rsidR="00670E47">
        <w:rPr>
          <w:rFonts w:ascii="Times New Roman" w:hAnsi="Times New Roman" w:cs="Times New Roman"/>
        </w:rPr>
        <w:t xml:space="preserve">. Ella establece que </w:t>
      </w:r>
      <w:r w:rsidR="00CE1245">
        <w:rPr>
          <w:rFonts w:ascii="Times New Roman" w:hAnsi="Times New Roman" w:cs="Times New Roman"/>
        </w:rPr>
        <w:t>si se tiene</w:t>
      </w:r>
      <w:r w:rsidR="00670E47">
        <w:rPr>
          <w:rFonts w:ascii="Times New Roman" w:hAnsi="Times New Roman" w:cs="Times New Roman"/>
        </w:rPr>
        <w:t xml:space="preserve"> una situación problemática social compleja y con múltiples actores</w:t>
      </w:r>
      <w:r w:rsidR="002B7B6F">
        <w:rPr>
          <w:rFonts w:ascii="Times New Roman" w:hAnsi="Times New Roman" w:cs="Times New Roman"/>
        </w:rPr>
        <w:t>,</w:t>
      </w:r>
      <w:r w:rsidR="00670E47">
        <w:rPr>
          <w:rFonts w:ascii="Times New Roman" w:hAnsi="Times New Roman" w:cs="Times New Roman"/>
        </w:rPr>
        <w:t xml:space="preserve"> la metodología adecuada </w:t>
      </w:r>
      <w:r w:rsidR="002B7B6F">
        <w:rPr>
          <w:rFonts w:ascii="Times New Roman" w:hAnsi="Times New Roman" w:cs="Times New Roman"/>
        </w:rPr>
        <w:t>es</w:t>
      </w:r>
      <w:r w:rsidR="00670E47">
        <w:rPr>
          <w:rFonts w:ascii="Times New Roman" w:hAnsi="Times New Roman" w:cs="Times New Roman"/>
        </w:rPr>
        <w:t xml:space="preserve"> la de Sistemas Suaves (MSS). </w:t>
      </w:r>
    </w:p>
    <w:p w14:paraId="50B6B158" w14:textId="57623F3F" w:rsidR="00ED5593" w:rsidRPr="00ED5593" w:rsidRDefault="00670E47" w:rsidP="00ED5593">
      <w:pPr>
        <w:widowControl w:val="0"/>
        <w:autoSpaceDE w:val="0"/>
        <w:autoSpaceDN w:val="0"/>
        <w:adjustRightInd w:val="0"/>
        <w:spacing w:after="240" w:line="360" w:lineRule="auto"/>
        <w:jc w:val="both"/>
        <w:rPr>
          <w:rFonts w:ascii="Times New Roman" w:hAnsi="Times New Roman" w:cs="Times New Roman"/>
          <w:lang w:val="es-ES"/>
        </w:rPr>
      </w:pPr>
      <w:r w:rsidRPr="00ED5593">
        <w:rPr>
          <w:rFonts w:ascii="Times New Roman" w:hAnsi="Times New Roman" w:cs="Times New Roman"/>
          <w:noProof/>
          <w:lang w:val="es-MX" w:eastAsia="es-MX"/>
        </w:rPr>
        <w:drawing>
          <wp:anchor distT="0" distB="0" distL="114300" distR="114300" simplePos="0" relativeHeight="251684864" behindDoc="0" locked="0" layoutInCell="1" allowOverlap="1" wp14:anchorId="5C2C42E3" wp14:editId="7810786E">
            <wp:simplePos x="0" y="0"/>
            <wp:positionH relativeFrom="column">
              <wp:posOffset>0</wp:posOffset>
            </wp:positionH>
            <wp:positionV relativeFrom="paragraph">
              <wp:posOffset>483870</wp:posOffset>
            </wp:positionV>
            <wp:extent cx="3288030" cy="2435225"/>
            <wp:effectExtent l="0" t="0" r="0" b="3175"/>
            <wp:wrapTight wrapText="bothSides">
              <wp:wrapPolygon edited="0">
                <wp:start x="0" y="0"/>
                <wp:lineTo x="0" y="21403"/>
                <wp:lineTo x="21358" y="21403"/>
                <wp:lineTo x="21358" y="0"/>
                <wp:lineTo x="0" y="0"/>
              </wp:wrapPolygon>
            </wp:wrapTight>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88030" cy="2435225"/>
                    </a:xfrm>
                    <a:prstGeom prst="rect">
                      <a:avLst/>
                    </a:prstGeom>
                    <a:noFill/>
                    <a:ln>
                      <a:noFill/>
                    </a:ln>
                  </pic:spPr>
                </pic:pic>
              </a:graphicData>
            </a:graphic>
            <wp14:sizeRelH relativeFrom="page">
              <wp14:pctWidth>0</wp14:pctWidth>
            </wp14:sizeRelH>
            <wp14:sizeRelV relativeFrom="page">
              <wp14:pctHeight>0</wp14:pctHeight>
            </wp14:sizeRelV>
          </wp:anchor>
        </w:drawing>
      </w:r>
      <w:r w:rsidR="002B7B6F">
        <w:rPr>
          <w:rFonts w:ascii="Times New Roman" w:hAnsi="Times New Roman" w:cs="Times New Roman"/>
          <w:lang w:val="es-ES"/>
        </w:rPr>
        <w:t>Así,</w:t>
      </w:r>
      <w:r w:rsidR="00ED5593" w:rsidRPr="00ED5593">
        <w:rPr>
          <w:rFonts w:ascii="Times New Roman" w:hAnsi="Times New Roman" w:cs="Times New Roman"/>
          <w:lang w:val="es-ES"/>
        </w:rPr>
        <w:t xml:space="preserve"> la investigación fue estructurada conforme </w:t>
      </w:r>
      <w:r w:rsidR="00CE1245">
        <w:rPr>
          <w:rFonts w:ascii="Times New Roman" w:hAnsi="Times New Roman" w:cs="Times New Roman"/>
          <w:lang w:val="es-ES"/>
        </w:rPr>
        <w:t xml:space="preserve">a </w:t>
      </w:r>
      <w:r w:rsidR="00ED5593" w:rsidRPr="00ED5593">
        <w:rPr>
          <w:rFonts w:ascii="Times New Roman" w:hAnsi="Times New Roman" w:cs="Times New Roman"/>
          <w:lang w:val="es-ES"/>
        </w:rPr>
        <w:t>la MSS</w:t>
      </w:r>
      <w:r w:rsidR="002B7B6F">
        <w:rPr>
          <w:rFonts w:ascii="Times New Roman" w:hAnsi="Times New Roman" w:cs="Times New Roman"/>
          <w:lang w:val="es-ES"/>
        </w:rPr>
        <w:t xml:space="preserve"> (</w:t>
      </w:r>
      <w:r w:rsidR="00ED5593" w:rsidRPr="00ED5593">
        <w:rPr>
          <w:rFonts w:ascii="Times New Roman" w:hAnsi="Times New Roman" w:cs="Times New Roman"/>
          <w:lang w:val="es-ES"/>
        </w:rPr>
        <w:t>figura</w:t>
      </w:r>
      <w:r>
        <w:rPr>
          <w:rFonts w:ascii="Times New Roman" w:hAnsi="Times New Roman" w:cs="Times New Roman"/>
          <w:lang w:val="es-ES"/>
        </w:rPr>
        <w:t xml:space="preserve"> 2</w:t>
      </w:r>
      <w:r w:rsidR="002B7B6F">
        <w:rPr>
          <w:rFonts w:ascii="Times New Roman" w:hAnsi="Times New Roman" w:cs="Times New Roman"/>
          <w:lang w:val="es-ES"/>
        </w:rPr>
        <w:t>)</w:t>
      </w:r>
      <w:r w:rsidR="00ED5593" w:rsidRPr="00ED5593">
        <w:rPr>
          <w:rFonts w:ascii="Times New Roman" w:hAnsi="Times New Roman" w:cs="Times New Roman"/>
          <w:lang w:val="es-ES"/>
        </w:rPr>
        <w:t>.</w:t>
      </w:r>
    </w:p>
    <w:p w14:paraId="0BBE6E57" w14:textId="14CCB41E" w:rsidR="00ED5593" w:rsidRPr="00ED5593" w:rsidRDefault="00ED5593" w:rsidP="00ED5593">
      <w:pPr>
        <w:widowControl w:val="0"/>
        <w:autoSpaceDE w:val="0"/>
        <w:autoSpaceDN w:val="0"/>
        <w:adjustRightInd w:val="0"/>
        <w:spacing w:after="240" w:line="360" w:lineRule="auto"/>
        <w:rPr>
          <w:rFonts w:ascii="Times New Roman" w:hAnsi="Times New Roman" w:cs="Times New Roman"/>
          <w:b/>
          <w:bCs/>
          <w:lang w:val="es-ES"/>
        </w:rPr>
      </w:pPr>
    </w:p>
    <w:p w14:paraId="239BAC44" w14:textId="77777777" w:rsidR="00ED5593" w:rsidRPr="00ED5593" w:rsidRDefault="00ED5593" w:rsidP="00ED5593">
      <w:pPr>
        <w:widowControl w:val="0"/>
        <w:autoSpaceDE w:val="0"/>
        <w:autoSpaceDN w:val="0"/>
        <w:adjustRightInd w:val="0"/>
        <w:spacing w:after="240" w:line="360" w:lineRule="auto"/>
        <w:rPr>
          <w:rFonts w:ascii="Times New Roman" w:hAnsi="Times New Roman" w:cs="Times New Roman"/>
          <w:b/>
          <w:bCs/>
          <w:lang w:val="es-ES"/>
        </w:rPr>
      </w:pPr>
    </w:p>
    <w:p w14:paraId="2AE9149D" w14:textId="77777777" w:rsidR="00670E47" w:rsidRDefault="00670E47" w:rsidP="00ED5593">
      <w:pPr>
        <w:widowControl w:val="0"/>
        <w:autoSpaceDE w:val="0"/>
        <w:autoSpaceDN w:val="0"/>
        <w:adjustRightInd w:val="0"/>
        <w:spacing w:after="240" w:line="360" w:lineRule="auto"/>
        <w:rPr>
          <w:rFonts w:ascii="Times New Roman" w:hAnsi="Times New Roman" w:cs="Times New Roman"/>
          <w:b/>
          <w:bCs/>
          <w:lang w:val="es-ES"/>
        </w:rPr>
      </w:pPr>
    </w:p>
    <w:p w14:paraId="4AC8A03A" w14:textId="77777777" w:rsidR="00670E47" w:rsidRDefault="00670E47" w:rsidP="003123A4">
      <w:pPr>
        <w:widowControl w:val="0"/>
        <w:autoSpaceDE w:val="0"/>
        <w:autoSpaceDN w:val="0"/>
        <w:adjustRightInd w:val="0"/>
        <w:spacing w:after="240"/>
        <w:rPr>
          <w:rFonts w:ascii="Times New Roman" w:hAnsi="Times New Roman" w:cs="Times New Roman"/>
          <w:b/>
          <w:bCs/>
          <w:lang w:val="es-ES"/>
        </w:rPr>
      </w:pPr>
    </w:p>
    <w:p w14:paraId="0DB7BF12" w14:textId="77777777" w:rsidR="00670E47" w:rsidRDefault="00670E47" w:rsidP="003123A4">
      <w:pPr>
        <w:widowControl w:val="0"/>
        <w:autoSpaceDE w:val="0"/>
        <w:autoSpaceDN w:val="0"/>
        <w:adjustRightInd w:val="0"/>
        <w:spacing w:after="240"/>
        <w:rPr>
          <w:rFonts w:ascii="Times New Roman" w:hAnsi="Times New Roman" w:cs="Times New Roman"/>
          <w:b/>
          <w:bCs/>
          <w:lang w:val="es-ES"/>
        </w:rPr>
      </w:pPr>
    </w:p>
    <w:p w14:paraId="2C0F06BE" w14:textId="77777777" w:rsidR="003123A4" w:rsidRDefault="003123A4" w:rsidP="003123A4">
      <w:pPr>
        <w:widowControl w:val="0"/>
        <w:autoSpaceDE w:val="0"/>
        <w:autoSpaceDN w:val="0"/>
        <w:adjustRightInd w:val="0"/>
        <w:spacing w:after="240"/>
        <w:rPr>
          <w:rFonts w:ascii="Times New Roman" w:hAnsi="Times New Roman" w:cs="Times New Roman"/>
          <w:b/>
          <w:bCs/>
          <w:lang w:val="es-ES"/>
        </w:rPr>
      </w:pPr>
    </w:p>
    <w:p w14:paraId="03694532" w14:textId="77777777" w:rsidR="0065790F" w:rsidRDefault="0065790F" w:rsidP="003123A4">
      <w:pPr>
        <w:widowControl w:val="0"/>
        <w:autoSpaceDE w:val="0"/>
        <w:autoSpaceDN w:val="0"/>
        <w:adjustRightInd w:val="0"/>
        <w:spacing w:after="240"/>
        <w:rPr>
          <w:rFonts w:ascii="Times New Roman" w:hAnsi="Times New Roman" w:cs="Times New Roman"/>
          <w:b/>
          <w:bCs/>
          <w:lang w:val="es-ES"/>
        </w:rPr>
      </w:pPr>
    </w:p>
    <w:p w14:paraId="78904CFA" w14:textId="77777777" w:rsidR="0065790F" w:rsidRDefault="0065790F" w:rsidP="003123A4">
      <w:pPr>
        <w:widowControl w:val="0"/>
        <w:autoSpaceDE w:val="0"/>
        <w:autoSpaceDN w:val="0"/>
        <w:adjustRightInd w:val="0"/>
        <w:spacing w:after="240"/>
        <w:rPr>
          <w:rFonts w:ascii="Times New Roman" w:hAnsi="Times New Roman" w:cs="Times New Roman"/>
          <w:b/>
          <w:bCs/>
          <w:lang w:val="es-ES"/>
        </w:rPr>
      </w:pPr>
    </w:p>
    <w:p w14:paraId="262C6A12" w14:textId="079895A8" w:rsidR="00ED5593" w:rsidRPr="00ED5593" w:rsidRDefault="00ED5593" w:rsidP="003123A4">
      <w:pPr>
        <w:widowControl w:val="0"/>
        <w:autoSpaceDE w:val="0"/>
        <w:autoSpaceDN w:val="0"/>
        <w:adjustRightInd w:val="0"/>
        <w:spacing w:after="240"/>
        <w:rPr>
          <w:rFonts w:ascii="Times New Roman" w:hAnsi="Times New Roman" w:cs="Times New Roman"/>
          <w:lang w:val="es-ES"/>
        </w:rPr>
      </w:pPr>
      <w:r w:rsidRPr="00670E47">
        <w:rPr>
          <w:rFonts w:ascii="Times New Roman" w:hAnsi="Times New Roman" w:cs="Times New Roman"/>
          <w:b/>
          <w:bCs/>
          <w:sz w:val="20"/>
          <w:szCs w:val="20"/>
          <w:lang w:val="es-ES"/>
        </w:rPr>
        <w:t xml:space="preserve">Figura </w:t>
      </w:r>
      <w:r w:rsidR="00670E47">
        <w:rPr>
          <w:rFonts w:ascii="Times New Roman" w:hAnsi="Times New Roman" w:cs="Times New Roman"/>
          <w:b/>
          <w:bCs/>
          <w:sz w:val="20"/>
          <w:szCs w:val="20"/>
          <w:lang w:val="es-ES"/>
        </w:rPr>
        <w:t>2</w:t>
      </w:r>
      <w:r w:rsidRPr="00670E47">
        <w:rPr>
          <w:rFonts w:ascii="Times New Roman" w:hAnsi="Times New Roman" w:cs="Times New Roman"/>
          <w:b/>
          <w:bCs/>
          <w:sz w:val="20"/>
          <w:szCs w:val="20"/>
          <w:lang w:val="es-ES"/>
        </w:rPr>
        <w:t xml:space="preserve">. </w:t>
      </w:r>
      <w:r w:rsidRPr="00670E47">
        <w:rPr>
          <w:rFonts w:ascii="Times New Roman" w:hAnsi="Times New Roman" w:cs="Times New Roman"/>
          <w:bCs/>
          <w:sz w:val="20"/>
          <w:szCs w:val="20"/>
          <w:lang w:val="es-ES"/>
        </w:rPr>
        <w:t>Metodología de los Sistemas Suaves en Acción.</w:t>
      </w:r>
      <w:r w:rsidRPr="00ED5593">
        <w:rPr>
          <w:rFonts w:ascii="Times New Roman" w:hAnsi="Times New Roman" w:cs="Times New Roman"/>
          <w:b/>
          <w:bCs/>
          <w:lang w:val="es-ES"/>
        </w:rPr>
        <w:t xml:space="preserve"> </w:t>
      </w:r>
      <w:r w:rsidRPr="00670E47">
        <w:rPr>
          <w:rFonts w:ascii="Times New Roman" w:hAnsi="Times New Roman" w:cs="Times New Roman"/>
          <w:b/>
          <w:bCs/>
          <w:sz w:val="18"/>
          <w:szCs w:val="18"/>
          <w:lang w:val="es-ES"/>
        </w:rPr>
        <w:t>Fuente</w:t>
      </w:r>
      <w:proofErr w:type="gramStart"/>
      <w:r w:rsidRPr="00670E47">
        <w:rPr>
          <w:rFonts w:ascii="Times New Roman" w:hAnsi="Times New Roman" w:cs="Times New Roman"/>
          <w:b/>
          <w:bCs/>
          <w:sz w:val="18"/>
          <w:szCs w:val="18"/>
          <w:lang w:val="es-ES"/>
        </w:rPr>
        <w:t>:</w:t>
      </w:r>
      <w:r w:rsidR="00670E47">
        <w:rPr>
          <w:rFonts w:ascii="Times New Roman" w:hAnsi="Times New Roman" w:cs="Times New Roman"/>
          <w:b/>
          <w:bCs/>
          <w:sz w:val="18"/>
          <w:szCs w:val="18"/>
          <w:lang w:val="es-ES"/>
        </w:rPr>
        <w:t xml:space="preserve"> </w:t>
      </w:r>
      <w:r w:rsidRPr="00670E47">
        <w:rPr>
          <w:rFonts w:ascii="Times New Roman" w:hAnsi="Times New Roman" w:cs="Times New Roman"/>
          <w:b/>
          <w:bCs/>
          <w:sz w:val="18"/>
          <w:szCs w:val="18"/>
          <w:lang w:val="es-ES"/>
        </w:rPr>
        <w:t xml:space="preserve"> </w:t>
      </w:r>
      <w:r w:rsidR="00442752">
        <w:rPr>
          <w:rFonts w:ascii="Times New Roman" w:hAnsi="Times New Roman" w:cs="Times New Roman"/>
          <w:b/>
          <w:bCs/>
          <w:sz w:val="18"/>
          <w:szCs w:val="18"/>
          <w:lang w:val="es-ES"/>
        </w:rPr>
        <w:t>e</w:t>
      </w:r>
      <w:r w:rsidR="00670E47">
        <w:rPr>
          <w:rFonts w:ascii="Times New Roman" w:hAnsi="Times New Roman" w:cs="Times New Roman"/>
          <w:iCs/>
          <w:sz w:val="18"/>
          <w:szCs w:val="18"/>
          <w:lang w:val="es-ES"/>
        </w:rPr>
        <w:t>laborada</w:t>
      </w:r>
      <w:proofErr w:type="gramEnd"/>
      <w:r w:rsidR="00670E47">
        <w:rPr>
          <w:rFonts w:ascii="Times New Roman" w:hAnsi="Times New Roman" w:cs="Times New Roman"/>
          <w:iCs/>
          <w:sz w:val="18"/>
          <w:szCs w:val="18"/>
          <w:lang w:val="es-ES"/>
        </w:rPr>
        <w:t xml:space="preserve"> por </w:t>
      </w:r>
      <w:r w:rsidR="00442752" w:rsidRPr="00670E47">
        <w:rPr>
          <w:rFonts w:ascii="Times New Roman" w:hAnsi="Times New Roman" w:cs="Times New Roman"/>
          <w:noProof/>
          <w:sz w:val="18"/>
          <w:szCs w:val="18"/>
        </w:rPr>
        <w:t>Checkland, 2006</w:t>
      </w:r>
      <w:r w:rsidR="00670E47">
        <w:rPr>
          <w:rFonts w:ascii="Times New Roman" w:hAnsi="Times New Roman" w:cs="Times New Roman"/>
          <w:iCs/>
          <w:sz w:val="18"/>
          <w:szCs w:val="18"/>
          <w:lang w:val="es-ES"/>
        </w:rPr>
        <w:t xml:space="preserve">. </w:t>
      </w:r>
    </w:p>
    <w:p w14:paraId="52E60D67" w14:textId="77777777" w:rsidR="0065790F" w:rsidRDefault="0065790F" w:rsidP="00670E47">
      <w:pPr>
        <w:widowControl w:val="0"/>
        <w:autoSpaceDE w:val="0"/>
        <w:autoSpaceDN w:val="0"/>
        <w:adjustRightInd w:val="0"/>
        <w:spacing w:after="240" w:line="360" w:lineRule="auto"/>
        <w:jc w:val="both"/>
        <w:rPr>
          <w:rFonts w:ascii="Times New Roman" w:hAnsi="Times New Roman" w:cs="Times New Roman"/>
          <w:lang w:val="es-ES"/>
        </w:rPr>
      </w:pPr>
    </w:p>
    <w:p w14:paraId="5E9D088D" w14:textId="77777777" w:rsidR="0065790F" w:rsidRDefault="0065790F" w:rsidP="00670E47">
      <w:pPr>
        <w:widowControl w:val="0"/>
        <w:autoSpaceDE w:val="0"/>
        <w:autoSpaceDN w:val="0"/>
        <w:adjustRightInd w:val="0"/>
        <w:spacing w:after="240" w:line="360" w:lineRule="auto"/>
        <w:jc w:val="both"/>
        <w:rPr>
          <w:rFonts w:ascii="Times New Roman" w:hAnsi="Times New Roman" w:cs="Times New Roman"/>
          <w:lang w:val="es-ES"/>
        </w:rPr>
      </w:pPr>
    </w:p>
    <w:p w14:paraId="79B685C4" w14:textId="77777777" w:rsidR="001867AE" w:rsidRDefault="001867AE" w:rsidP="00670E47">
      <w:pPr>
        <w:widowControl w:val="0"/>
        <w:autoSpaceDE w:val="0"/>
        <w:autoSpaceDN w:val="0"/>
        <w:adjustRightInd w:val="0"/>
        <w:spacing w:after="240" w:line="360" w:lineRule="auto"/>
        <w:jc w:val="both"/>
        <w:rPr>
          <w:rFonts w:ascii="Times New Roman" w:hAnsi="Times New Roman" w:cs="Times New Roman"/>
          <w:lang w:val="es-ES"/>
        </w:rPr>
      </w:pPr>
    </w:p>
    <w:p w14:paraId="164EA090" w14:textId="27F1D950" w:rsidR="00ED5593" w:rsidRPr="00ED5593" w:rsidRDefault="0065790F" w:rsidP="00670E47">
      <w:pPr>
        <w:widowControl w:val="0"/>
        <w:autoSpaceDE w:val="0"/>
        <w:autoSpaceDN w:val="0"/>
        <w:adjustRightInd w:val="0"/>
        <w:spacing w:after="240" w:line="360" w:lineRule="auto"/>
        <w:jc w:val="both"/>
        <w:rPr>
          <w:rFonts w:ascii="Times New Roman" w:hAnsi="Times New Roman" w:cs="Times New Roman"/>
          <w:lang w:val="es-ES"/>
        </w:rPr>
      </w:pPr>
      <w:r>
        <w:rPr>
          <w:rFonts w:ascii="Times New Roman" w:hAnsi="Times New Roman" w:cs="Times New Roman"/>
          <w:lang w:val="es-ES"/>
        </w:rPr>
        <w:lastRenderedPageBreak/>
        <w:t>E</w:t>
      </w:r>
      <w:r w:rsidR="00670E47">
        <w:rPr>
          <w:rFonts w:ascii="Times New Roman" w:hAnsi="Times New Roman" w:cs="Times New Roman"/>
          <w:lang w:val="es-ES"/>
        </w:rPr>
        <w:t>stos siete pasos</w:t>
      </w:r>
      <w:r>
        <w:rPr>
          <w:rFonts w:ascii="Times New Roman" w:hAnsi="Times New Roman" w:cs="Times New Roman"/>
          <w:lang w:val="es-ES"/>
        </w:rPr>
        <w:t xml:space="preserve"> a su vez generan</w:t>
      </w:r>
      <w:r w:rsidR="00ED5593" w:rsidRPr="00ED5593">
        <w:rPr>
          <w:rFonts w:ascii="Times New Roman" w:hAnsi="Times New Roman" w:cs="Times New Roman"/>
          <w:lang w:val="es-ES"/>
        </w:rPr>
        <w:t xml:space="preserve"> cinco acciones: </w:t>
      </w:r>
    </w:p>
    <w:p w14:paraId="61726743" w14:textId="03040096" w:rsidR="00ED5593" w:rsidRPr="00ED5593" w:rsidRDefault="00ED5593" w:rsidP="00670E47">
      <w:pPr>
        <w:widowControl w:val="0"/>
        <w:autoSpaceDE w:val="0"/>
        <w:autoSpaceDN w:val="0"/>
        <w:adjustRightInd w:val="0"/>
        <w:spacing w:after="240"/>
        <w:ind w:left="360"/>
        <w:jc w:val="both"/>
        <w:rPr>
          <w:rFonts w:ascii="Times New Roman" w:hAnsi="Times New Roman" w:cs="Times New Roman"/>
          <w:lang w:val="es-ES"/>
        </w:rPr>
      </w:pPr>
      <w:r w:rsidRPr="00ED5593">
        <w:rPr>
          <w:rFonts w:ascii="Times New Roman" w:hAnsi="Times New Roman" w:cs="Times New Roman"/>
          <w:b/>
          <w:lang w:val="es-ES"/>
        </w:rPr>
        <w:t>1.</w:t>
      </w:r>
      <w:r w:rsidRPr="00ED5593">
        <w:rPr>
          <w:rFonts w:ascii="Times New Roman" w:hAnsi="Times New Roman" w:cs="Times New Roman"/>
          <w:lang w:val="es-ES"/>
        </w:rPr>
        <w:t xml:space="preserve"> Identificar y explorar </w:t>
      </w:r>
      <w:r w:rsidR="006B450B">
        <w:rPr>
          <w:rFonts w:ascii="Times New Roman" w:hAnsi="Times New Roman" w:cs="Times New Roman"/>
          <w:lang w:val="es-ES"/>
        </w:rPr>
        <w:t xml:space="preserve">la </w:t>
      </w:r>
      <w:r w:rsidRPr="00ED5593">
        <w:rPr>
          <w:rFonts w:ascii="Times New Roman" w:hAnsi="Times New Roman" w:cs="Times New Roman"/>
          <w:lang w:val="es-ES"/>
        </w:rPr>
        <w:t>situación problema.</w:t>
      </w:r>
    </w:p>
    <w:p w14:paraId="7CF062F5" w14:textId="7CE6A9FD" w:rsidR="00ED5593" w:rsidRPr="00ED5593" w:rsidRDefault="00ED5593" w:rsidP="00670E47">
      <w:pPr>
        <w:widowControl w:val="0"/>
        <w:autoSpaceDE w:val="0"/>
        <w:autoSpaceDN w:val="0"/>
        <w:adjustRightInd w:val="0"/>
        <w:spacing w:after="240"/>
        <w:ind w:left="360"/>
        <w:jc w:val="both"/>
        <w:rPr>
          <w:rFonts w:ascii="Times New Roman" w:hAnsi="Times New Roman" w:cs="Times New Roman"/>
          <w:lang w:val="es-ES"/>
        </w:rPr>
      </w:pPr>
      <w:r w:rsidRPr="00ED5593">
        <w:rPr>
          <w:rFonts w:ascii="Times New Roman" w:hAnsi="Times New Roman" w:cs="Times New Roman"/>
          <w:b/>
          <w:lang w:val="es-ES"/>
        </w:rPr>
        <w:t>2.</w:t>
      </w:r>
      <w:r w:rsidRPr="00ED5593">
        <w:rPr>
          <w:rFonts w:ascii="Times New Roman" w:hAnsi="Times New Roman" w:cs="Times New Roman"/>
          <w:lang w:val="es-ES"/>
        </w:rPr>
        <w:t xml:space="preserve"> Explorar la situación problema a través de modelos teórico-conceptuales.</w:t>
      </w:r>
    </w:p>
    <w:p w14:paraId="2D11473E" w14:textId="77777777" w:rsidR="00ED5593" w:rsidRPr="00ED5593" w:rsidRDefault="00ED5593" w:rsidP="00670E47">
      <w:pPr>
        <w:widowControl w:val="0"/>
        <w:autoSpaceDE w:val="0"/>
        <w:autoSpaceDN w:val="0"/>
        <w:adjustRightInd w:val="0"/>
        <w:spacing w:after="240"/>
        <w:ind w:left="360"/>
        <w:jc w:val="both"/>
        <w:rPr>
          <w:rFonts w:ascii="Times New Roman" w:hAnsi="Times New Roman" w:cs="Times New Roman"/>
          <w:lang w:val="es-ES"/>
        </w:rPr>
      </w:pPr>
      <w:r w:rsidRPr="00ED5593">
        <w:rPr>
          <w:rFonts w:ascii="Times New Roman" w:hAnsi="Times New Roman" w:cs="Times New Roman"/>
          <w:b/>
          <w:lang w:val="es-ES"/>
        </w:rPr>
        <w:t>3.</w:t>
      </w:r>
      <w:r w:rsidRPr="00ED5593">
        <w:rPr>
          <w:rFonts w:ascii="Times New Roman" w:hAnsi="Times New Roman" w:cs="Times New Roman"/>
          <w:lang w:val="es-ES"/>
        </w:rPr>
        <w:t xml:space="preserve"> Establecer de manera estructurada una discusión y debate acerca de la </w:t>
      </w:r>
    </w:p>
    <w:p w14:paraId="0AE6E148" w14:textId="77777777" w:rsidR="00ED5593" w:rsidRPr="00ED5593" w:rsidRDefault="00ED5593" w:rsidP="00670E47">
      <w:pPr>
        <w:widowControl w:val="0"/>
        <w:autoSpaceDE w:val="0"/>
        <w:autoSpaceDN w:val="0"/>
        <w:adjustRightInd w:val="0"/>
        <w:spacing w:after="240"/>
        <w:ind w:left="360"/>
        <w:jc w:val="both"/>
        <w:rPr>
          <w:rFonts w:ascii="Times New Roman" w:hAnsi="Times New Roman" w:cs="Times New Roman"/>
          <w:lang w:val="es-ES"/>
        </w:rPr>
      </w:pPr>
      <w:r w:rsidRPr="00ED5593">
        <w:rPr>
          <w:rFonts w:ascii="Times New Roman" w:hAnsi="Times New Roman" w:cs="Times New Roman"/>
          <w:lang w:val="es-ES"/>
        </w:rPr>
        <w:t xml:space="preserve">situación problema. </w:t>
      </w:r>
    </w:p>
    <w:p w14:paraId="565D2CC5" w14:textId="0A21DA90" w:rsidR="00ED5593" w:rsidRPr="00ED5593" w:rsidRDefault="00ED5593" w:rsidP="00670E47">
      <w:pPr>
        <w:widowControl w:val="0"/>
        <w:autoSpaceDE w:val="0"/>
        <w:autoSpaceDN w:val="0"/>
        <w:adjustRightInd w:val="0"/>
        <w:spacing w:after="240"/>
        <w:ind w:left="360"/>
        <w:jc w:val="both"/>
        <w:rPr>
          <w:rFonts w:ascii="Times New Roman" w:hAnsi="Times New Roman" w:cs="Times New Roman"/>
          <w:lang w:val="es-ES"/>
        </w:rPr>
      </w:pPr>
      <w:r w:rsidRPr="00ED5593">
        <w:rPr>
          <w:rFonts w:ascii="Times New Roman" w:hAnsi="Times New Roman" w:cs="Times New Roman"/>
          <w:b/>
          <w:lang w:val="es-ES"/>
        </w:rPr>
        <w:t>4.</w:t>
      </w:r>
      <w:r w:rsidRPr="00ED5593">
        <w:rPr>
          <w:rFonts w:ascii="Times New Roman" w:hAnsi="Times New Roman" w:cs="Times New Roman"/>
          <w:lang w:val="es-ES"/>
        </w:rPr>
        <w:t xml:space="preserve"> Definir y tomar las acciones más viables para mejorar y convertir </w:t>
      </w:r>
      <w:r w:rsidR="006B450B">
        <w:rPr>
          <w:rFonts w:ascii="Times New Roman" w:hAnsi="Times New Roman" w:cs="Times New Roman"/>
          <w:lang w:val="es-ES"/>
        </w:rPr>
        <w:t xml:space="preserve">dicha </w:t>
      </w:r>
      <w:r w:rsidRPr="00ED5593">
        <w:rPr>
          <w:rFonts w:ascii="Times New Roman" w:hAnsi="Times New Roman" w:cs="Times New Roman"/>
          <w:lang w:val="es-ES"/>
        </w:rPr>
        <w:t xml:space="preserve">situación en </w:t>
      </w:r>
      <w:r w:rsidR="006B450B">
        <w:rPr>
          <w:rFonts w:ascii="Times New Roman" w:hAnsi="Times New Roman" w:cs="Times New Roman"/>
          <w:lang w:val="es-ES"/>
        </w:rPr>
        <w:t xml:space="preserve">una </w:t>
      </w:r>
      <w:r w:rsidRPr="00ED5593">
        <w:rPr>
          <w:rFonts w:ascii="Times New Roman" w:hAnsi="Times New Roman" w:cs="Times New Roman"/>
          <w:lang w:val="es-ES"/>
        </w:rPr>
        <w:t xml:space="preserve">menos problemática. </w:t>
      </w:r>
    </w:p>
    <w:p w14:paraId="4F8B6273" w14:textId="77777777" w:rsidR="00ED5593" w:rsidRPr="00ED5593" w:rsidRDefault="00ED5593" w:rsidP="00670E47">
      <w:pPr>
        <w:widowControl w:val="0"/>
        <w:autoSpaceDE w:val="0"/>
        <w:autoSpaceDN w:val="0"/>
        <w:adjustRightInd w:val="0"/>
        <w:spacing w:after="240"/>
        <w:ind w:left="360"/>
        <w:jc w:val="both"/>
        <w:rPr>
          <w:rFonts w:ascii="Times New Roman" w:hAnsi="Times New Roman" w:cs="Times New Roman"/>
          <w:lang w:val="es-ES"/>
        </w:rPr>
      </w:pPr>
      <w:r w:rsidRPr="00ED5593">
        <w:rPr>
          <w:rFonts w:ascii="Times New Roman" w:hAnsi="Times New Roman" w:cs="Times New Roman"/>
          <w:b/>
          <w:lang w:val="es-ES"/>
        </w:rPr>
        <w:t>5.</w:t>
      </w:r>
      <w:r w:rsidRPr="00ED5593">
        <w:rPr>
          <w:rFonts w:ascii="Times New Roman" w:hAnsi="Times New Roman" w:cs="Times New Roman"/>
          <w:lang w:val="es-ES"/>
        </w:rPr>
        <w:t xml:space="preserve"> Comenzar nuevamente el ciclo. </w:t>
      </w:r>
    </w:p>
    <w:p w14:paraId="57827CD1" w14:textId="77777777" w:rsidR="003123A4" w:rsidRDefault="003123A4" w:rsidP="003123A4">
      <w:pPr>
        <w:widowControl w:val="0"/>
        <w:autoSpaceDE w:val="0"/>
        <w:autoSpaceDN w:val="0"/>
        <w:adjustRightInd w:val="0"/>
        <w:spacing w:after="240"/>
        <w:jc w:val="both"/>
        <w:rPr>
          <w:rFonts w:ascii="Times New Roman" w:hAnsi="Times New Roman" w:cs="Times New Roman"/>
          <w:b/>
          <w:lang w:val="es-ES"/>
        </w:rPr>
      </w:pPr>
    </w:p>
    <w:p w14:paraId="6934A84D" w14:textId="04470E93" w:rsidR="00670E47" w:rsidRPr="00296489" w:rsidRDefault="00296489" w:rsidP="00ED5593">
      <w:pPr>
        <w:widowControl w:val="0"/>
        <w:autoSpaceDE w:val="0"/>
        <w:autoSpaceDN w:val="0"/>
        <w:adjustRightInd w:val="0"/>
        <w:spacing w:after="240" w:line="360" w:lineRule="auto"/>
        <w:jc w:val="both"/>
        <w:rPr>
          <w:rFonts w:ascii="Times New Roman" w:hAnsi="Times New Roman" w:cs="Times New Roman"/>
          <w:b/>
          <w:lang w:val="es-ES"/>
        </w:rPr>
      </w:pPr>
      <w:r w:rsidRPr="00296489">
        <w:rPr>
          <w:rFonts w:ascii="Times New Roman" w:hAnsi="Times New Roman" w:cs="Times New Roman"/>
          <w:b/>
          <w:lang w:val="es-ES"/>
        </w:rPr>
        <w:t>RESULTADOS</w:t>
      </w:r>
    </w:p>
    <w:p w14:paraId="32605660" w14:textId="52FB821C" w:rsidR="00F1116E" w:rsidRDefault="00F1116E" w:rsidP="00F1116E">
      <w:pPr>
        <w:spacing w:line="360" w:lineRule="auto"/>
        <w:jc w:val="both"/>
        <w:rPr>
          <w:rFonts w:ascii="Times New Roman" w:hAnsi="Times New Roman" w:cs="Times New Roman"/>
        </w:rPr>
      </w:pPr>
      <w:r>
        <w:rPr>
          <w:rFonts w:ascii="Times New Roman" w:hAnsi="Times New Roman" w:cs="Times New Roman"/>
        </w:rPr>
        <w:t>El marco referencial de la investigación</w:t>
      </w:r>
      <w:r w:rsidRPr="00F1116E">
        <w:rPr>
          <w:rFonts w:ascii="Times New Roman" w:hAnsi="Times New Roman" w:cs="Times New Roman"/>
        </w:rPr>
        <w:t xml:space="preserve"> </w:t>
      </w:r>
      <w:r>
        <w:rPr>
          <w:rFonts w:ascii="Times New Roman" w:hAnsi="Times New Roman" w:cs="Times New Roman"/>
        </w:rPr>
        <w:t>refleja un vacío en la agenda nacional</w:t>
      </w:r>
      <w:r w:rsidR="006B450B">
        <w:rPr>
          <w:rFonts w:ascii="Times New Roman" w:hAnsi="Times New Roman" w:cs="Times New Roman"/>
        </w:rPr>
        <w:t xml:space="preserve">, </w:t>
      </w:r>
      <w:r w:rsidR="00B30332">
        <w:rPr>
          <w:rFonts w:ascii="Times New Roman" w:hAnsi="Times New Roman" w:cs="Times New Roman"/>
        </w:rPr>
        <w:t>una</w:t>
      </w:r>
      <w:r w:rsidR="006B450B">
        <w:rPr>
          <w:rFonts w:ascii="Times New Roman" w:hAnsi="Times New Roman" w:cs="Times New Roman"/>
        </w:rPr>
        <w:t xml:space="preserve"> sensación </w:t>
      </w:r>
      <w:r>
        <w:rPr>
          <w:rFonts w:ascii="Times New Roman" w:hAnsi="Times New Roman" w:cs="Times New Roman"/>
        </w:rPr>
        <w:t>de que la</w:t>
      </w:r>
      <w:r w:rsidRPr="00F1116E">
        <w:rPr>
          <w:rFonts w:ascii="Times New Roman" w:hAnsi="Times New Roman" w:cs="Times New Roman"/>
        </w:rPr>
        <w:t xml:space="preserve"> educación </w:t>
      </w:r>
      <w:r w:rsidR="00BC56BF">
        <w:rPr>
          <w:rFonts w:ascii="Times New Roman" w:hAnsi="Times New Roman" w:cs="Times New Roman"/>
        </w:rPr>
        <w:t>en el</w:t>
      </w:r>
      <w:r w:rsidRPr="00F1116E">
        <w:rPr>
          <w:rFonts w:ascii="Times New Roman" w:hAnsi="Times New Roman" w:cs="Times New Roman"/>
        </w:rPr>
        <w:t xml:space="preserve"> nivel superior no está respondiend</w:t>
      </w:r>
      <w:r>
        <w:rPr>
          <w:rFonts w:ascii="Times New Roman" w:hAnsi="Times New Roman" w:cs="Times New Roman"/>
        </w:rPr>
        <w:t>o adecuadamente en términos de</w:t>
      </w:r>
      <w:r w:rsidRPr="00F1116E">
        <w:rPr>
          <w:rFonts w:ascii="Times New Roman" w:hAnsi="Times New Roman" w:cs="Times New Roman"/>
        </w:rPr>
        <w:t xml:space="preserve"> competencias</w:t>
      </w:r>
      <w:r w:rsidR="006B450B">
        <w:rPr>
          <w:rFonts w:ascii="Times New Roman" w:hAnsi="Times New Roman" w:cs="Times New Roman"/>
        </w:rPr>
        <w:t xml:space="preserve"> ni </w:t>
      </w:r>
      <w:r w:rsidR="00BC56BF">
        <w:rPr>
          <w:rFonts w:ascii="Times New Roman" w:hAnsi="Times New Roman" w:cs="Times New Roman"/>
        </w:rPr>
        <w:t xml:space="preserve">tampoco </w:t>
      </w:r>
      <w:r w:rsidR="006B450B">
        <w:rPr>
          <w:rFonts w:ascii="Times New Roman" w:hAnsi="Times New Roman" w:cs="Times New Roman"/>
        </w:rPr>
        <w:t>en</w:t>
      </w:r>
      <w:r>
        <w:rPr>
          <w:rFonts w:ascii="Times New Roman" w:hAnsi="Times New Roman" w:cs="Times New Roman"/>
        </w:rPr>
        <w:t xml:space="preserve"> el desarrollo de una cultura</w:t>
      </w:r>
      <w:r w:rsidRPr="00F1116E">
        <w:rPr>
          <w:rFonts w:ascii="Times New Roman" w:hAnsi="Times New Roman" w:cs="Times New Roman"/>
        </w:rPr>
        <w:t xml:space="preserve"> de </w:t>
      </w:r>
      <w:r>
        <w:rPr>
          <w:rFonts w:ascii="Times New Roman" w:hAnsi="Times New Roman" w:cs="Times New Roman"/>
        </w:rPr>
        <w:t xml:space="preserve">buena </w:t>
      </w:r>
      <w:r w:rsidRPr="00F1116E">
        <w:rPr>
          <w:rFonts w:ascii="Times New Roman" w:hAnsi="Times New Roman" w:cs="Times New Roman"/>
        </w:rPr>
        <w:t>convivencia</w:t>
      </w:r>
      <w:r>
        <w:rPr>
          <w:rFonts w:ascii="Times New Roman" w:hAnsi="Times New Roman" w:cs="Times New Roman"/>
        </w:rPr>
        <w:t>,</w:t>
      </w:r>
      <w:r w:rsidRPr="00F1116E">
        <w:rPr>
          <w:rFonts w:ascii="Times New Roman" w:hAnsi="Times New Roman" w:cs="Times New Roman"/>
        </w:rPr>
        <w:t xml:space="preserve"> </w:t>
      </w:r>
      <w:r>
        <w:rPr>
          <w:rFonts w:ascii="Times New Roman" w:hAnsi="Times New Roman" w:cs="Times New Roman"/>
        </w:rPr>
        <w:t>tanto dentro de</w:t>
      </w:r>
      <w:r w:rsidRPr="00F1116E">
        <w:rPr>
          <w:rFonts w:ascii="Times New Roman" w:hAnsi="Times New Roman" w:cs="Times New Roman"/>
        </w:rPr>
        <w:t xml:space="preserve"> la institución </w:t>
      </w:r>
      <w:r>
        <w:rPr>
          <w:rFonts w:ascii="Times New Roman" w:hAnsi="Times New Roman" w:cs="Times New Roman"/>
        </w:rPr>
        <w:t>como</w:t>
      </w:r>
      <w:r w:rsidRPr="00F1116E">
        <w:rPr>
          <w:rFonts w:ascii="Times New Roman" w:hAnsi="Times New Roman" w:cs="Times New Roman"/>
        </w:rPr>
        <w:t xml:space="preserve"> </w:t>
      </w:r>
      <w:r w:rsidR="006B450B">
        <w:rPr>
          <w:rFonts w:ascii="Times New Roman" w:hAnsi="Times New Roman" w:cs="Times New Roman"/>
        </w:rPr>
        <w:t xml:space="preserve">en </w:t>
      </w:r>
      <w:r w:rsidRPr="00F1116E">
        <w:rPr>
          <w:rFonts w:ascii="Times New Roman" w:hAnsi="Times New Roman" w:cs="Times New Roman"/>
        </w:rPr>
        <w:t xml:space="preserve">el </w:t>
      </w:r>
      <w:r w:rsidR="006B450B">
        <w:rPr>
          <w:rFonts w:ascii="Times New Roman" w:hAnsi="Times New Roman" w:cs="Times New Roman"/>
        </w:rPr>
        <w:t>ámbito laboral</w:t>
      </w:r>
      <w:r w:rsidRPr="00F1116E">
        <w:rPr>
          <w:rFonts w:ascii="Times New Roman" w:hAnsi="Times New Roman" w:cs="Times New Roman"/>
        </w:rPr>
        <w:t>. A lo largo de este debate, irónicamente</w:t>
      </w:r>
      <w:r>
        <w:rPr>
          <w:rFonts w:ascii="Times New Roman" w:hAnsi="Times New Roman" w:cs="Times New Roman"/>
        </w:rPr>
        <w:t>,</w:t>
      </w:r>
      <w:r w:rsidRPr="00F1116E">
        <w:rPr>
          <w:rFonts w:ascii="Times New Roman" w:hAnsi="Times New Roman" w:cs="Times New Roman"/>
        </w:rPr>
        <w:t xml:space="preserve"> existe un énfasis</w:t>
      </w:r>
      <w:r>
        <w:rPr>
          <w:rFonts w:ascii="Times New Roman" w:hAnsi="Times New Roman" w:cs="Times New Roman"/>
        </w:rPr>
        <w:t xml:space="preserve"> impulsado por </w:t>
      </w:r>
      <w:proofErr w:type="spellStart"/>
      <w:r>
        <w:rPr>
          <w:rFonts w:ascii="Times New Roman" w:hAnsi="Times New Roman" w:cs="Times New Roman"/>
        </w:rPr>
        <w:t>Delors</w:t>
      </w:r>
      <w:proofErr w:type="spellEnd"/>
      <w:r>
        <w:rPr>
          <w:rFonts w:ascii="Times New Roman" w:hAnsi="Times New Roman" w:cs="Times New Roman"/>
        </w:rPr>
        <w:t xml:space="preserve"> (1994) a nivel internacional</w:t>
      </w:r>
      <w:r w:rsidRPr="00F1116E">
        <w:rPr>
          <w:rFonts w:ascii="Times New Roman" w:hAnsi="Times New Roman" w:cs="Times New Roman"/>
        </w:rPr>
        <w:t xml:space="preserve"> </w:t>
      </w:r>
      <w:r w:rsidR="00BC56BF">
        <w:rPr>
          <w:rFonts w:ascii="Times New Roman" w:hAnsi="Times New Roman" w:cs="Times New Roman"/>
        </w:rPr>
        <w:t>de</w:t>
      </w:r>
      <w:r w:rsidRPr="00F1116E">
        <w:rPr>
          <w:rFonts w:ascii="Times New Roman" w:hAnsi="Times New Roman" w:cs="Times New Roman"/>
        </w:rPr>
        <w:t xml:space="preserve"> incrementar la enseñanza</w:t>
      </w:r>
      <w:r>
        <w:rPr>
          <w:rFonts w:ascii="Times New Roman" w:hAnsi="Times New Roman" w:cs="Times New Roman"/>
        </w:rPr>
        <w:t xml:space="preserve"> y </w:t>
      </w:r>
      <w:r w:rsidR="00B30332">
        <w:rPr>
          <w:rFonts w:ascii="Times New Roman" w:hAnsi="Times New Roman" w:cs="Times New Roman"/>
        </w:rPr>
        <w:t xml:space="preserve">el </w:t>
      </w:r>
      <w:r>
        <w:rPr>
          <w:rFonts w:ascii="Times New Roman" w:hAnsi="Times New Roman" w:cs="Times New Roman"/>
        </w:rPr>
        <w:t>aprendizaje</w:t>
      </w:r>
      <w:r w:rsidRPr="00F1116E">
        <w:rPr>
          <w:rFonts w:ascii="Times New Roman" w:hAnsi="Times New Roman" w:cs="Times New Roman"/>
        </w:rPr>
        <w:t xml:space="preserve"> de la convivencia</w:t>
      </w:r>
      <w:r>
        <w:rPr>
          <w:rFonts w:ascii="Times New Roman" w:hAnsi="Times New Roman" w:cs="Times New Roman"/>
        </w:rPr>
        <w:t xml:space="preserve"> (aprender a convivir)</w:t>
      </w:r>
      <w:r w:rsidRPr="00F1116E">
        <w:rPr>
          <w:rFonts w:ascii="Times New Roman" w:hAnsi="Times New Roman" w:cs="Times New Roman"/>
        </w:rPr>
        <w:t xml:space="preserve"> </w:t>
      </w:r>
      <w:r w:rsidR="00B30332">
        <w:rPr>
          <w:rFonts w:ascii="Times New Roman" w:hAnsi="Times New Roman" w:cs="Times New Roman"/>
        </w:rPr>
        <w:t>mediante la aceptación de</w:t>
      </w:r>
      <w:r>
        <w:rPr>
          <w:rFonts w:ascii="Times New Roman" w:hAnsi="Times New Roman" w:cs="Times New Roman"/>
        </w:rPr>
        <w:t xml:space="preserve"> las </w:t>
      </w:r>
      <w:r w:rsidRPr="00F1116E">
        <w:rPr>
          <w:rFonts w:ascii="Times New Roman" w:hAnsi="Times New Roman" w:cs="Times New Roman"/>
        </w:rPr>
        <w:t xml:space="preserve">diferencias culturales, </w:t>
      </w:r>
      <w:r w:rsidR="00B30332">
        <w:rPr>
          <w:rFonts w:ascii="Times New Roman" w:hAnsi="Times New Roman" w:cs="Times New Roman"/>
        </w:rPr>
        <w:t>el desarrollo de</w:t>
      </w:r>
      <w:r>
        <w:rPr>
          <w:rFonts w:ascii="Times New Roman" w:hAnsi="Times New Roman" w:cs="Times New Roman"/>
        </w:rPr>
        <w:t xml:space="preserve"> la </w:t>
      </w:r>
      <w:r w:rsidRPr="00F1116E">
        <w:rPr>
          <w:rFonts w:ascii="Times New Roman" w:hAnsi="Times New Roman" w:cs="Times New Roman"/>
        </w:rPr>
        <w:t>responsabilidad social y</w:t>
      </w:r>
      <w:r>
        <w:rPr>
          <w:rFonts w:ascii="Times New Roman" w:hAnsi="Times New Roman" w:cs="Times New Roman"/>
        </w:rPr>
        <w:t xml:space="preserve"> </w:t>
      </w:r>
      <w:r w:rsidR="00B30332">
        <w:rPr>
          <w:rFonts w:ascii="Times New Roman" w:hAnsi="Times New Roman" w:cs="Times New Roman"/>
        </w:rPr>
        <w:t>la creación de</w:t>
      </w:r>
      <w:r>
        <w:rPr>
          <w:rFonts w:ascii="Times New Roman" w:hAnsi="Times New Roman" w:cs="Times New Roman"/>
        </w:rPr>
        <w:t xml:space="preserve"> una mayor consciencia en</w:t>
      </w:r>
      <w:r w:rsidRPr="00F1116E">
        <w:rPr>
          <w:rFonts w:ascii="Times New Roman" w:hAnsi="Times New Roman" w:cs="Times New Roman"/>
        </w:rPr>
        <w:t xml:space="preserve"> </w:t>
      </w:r>
      <w:r>
        <w:rPr>
          <w:rFonts w:ascii="Times New Roman" w:hAnsi="Times New Roman" w:cs="Times New Roman"/>
        </w:rPr>
        <w:t>torno a la necesidad de un mundo sustentable</w:t>
      </w:r>
      <w:r w:rsidR="00B30332">
        <w:rPr>
          <w:rFonts w:ascii="Times New Roman" w:hAnsi="Times New Roman" w:cs="Times New Roman"/>
        </w:rPr>
        <w:t>. T</w:t>
      </w:r>
      <w:r>
        <w:rPr>
          <w:rFonts w:ascii="Times New Roman" w:hAnsi="Times New Roman" w:cs="Times New Roman"/>
        </w:rPr>
        <w:t>od</w:t>
      </w:r>
      <w:r w:rsidR="00B30332">
        <w:rPr>
          <w:rFonts w:ascii="Times New Roman" w:hAnsi="Times New Roman" w:cs="Times New Roman"/>
        </w:rPr>
        <w:t xml:space="preserve">o esto </w:t>
      </w:r>
      <w:r>
        <w:rPr>
          <w:rFonts w:ascii="Times New Roman" w:hAnsi="Times New Roman" w:cs="Times New Roman"/>
        </w:rPr>
        <w:t>implica la</w:t>
      </w:r>
      <w:r w:rsidRPr="00F1116E">
        <w:rPr>
          <w:rFonts w:ascii="Times New Roman" w:hAnsi="Times New Roman" w:cs="Times New Roman"/>
        </w:rPr>
        <w:t xml:space="preserve"> construcción del bien común.</w:t>
      </w:r>
      <w:r>
        <w:rPr>
          <w:rFonts w:ascii="Times New Roman" w:hAnsi="Times New Roman" w:cs="Times New Roman"/>
        </w:rPr>
        <w:t xml:space="preserve"> </w:t>
      </w:r>
    </w:p>
    <w:p w14:paraId="74D7E401" w14:textId="77777777" w:rsidR="00F1116E" w:rsidRDefault="00F1116E" w:rsidP="00103EEC">
      <w:pPr>
        <w:jc w:val="both"/>
        <w:rPr>
          <w:rFonts w:ascii="Times New Roman" w:hAnsi="Times New Roman" w:cs="Times New Roman"/>
        </w:rPr>
      </w:pPr>
    </w:p>
    <w:p w14:paraId="5E5AEDD2" w14:textId="1383FB96" w:rsidR="00F1116E" w:rsidRDefault="00712E42" w:rsidP="00F1116E">
      <w:pPr>
        <w:spacing w:line="360" w:lineRule="auto"/>
        <w:jc w:val="both"/>
        <w:rPr>
          <w:rFonts w:ascii="Times New Roman" w:hAnsi="Times New Roman" w:cs="Times New Roman"/>
          <w:lang w:val="es-ES"/>
        </w:rPr>
      </w:pPr>
      <w:r>
        <w:rPr>
          <w:rFonts w:ascii="Times New Roman" w:hAnsi="Times New Roman" w:cs="Times New Roman"/>
        </w:rPr>
        <w:t>Ante estos</w:t>
      </w:r>
      <w:r w:rsidR="00F1116E">
        <w:rPr>
          <w:rFonts w:ascii="Times New Roman" w:hAnsi="Times New Roman" w:cs="Times New Roman"/>
        </w:rPr>
        <w:t xml:space="preserve"> retos</w:t>
      </w:r>
      <w:r>
        <w:rPr>
          <w:rFonts w:ascii="Times New Roman" w:hAnsi="Times New Roman" w:cs="Times New Roman"/>
        </w:rPr>
        <w:t>,</w:t>
      </w:r>
      <w:r w:rsidR="00F1116E">
        <w:rPr>
          <w:rFonts w:ascii="Times New Roman" w:hAnsi="Times New Roman" w:cs="Times New Roman"/>
        </w:rPr>
        <w:t xml:space="preserve"> la investigación </w:t>
      </w:r>
      <w:r>
        <w:rPr>
          <w:rFonts w:ascii="Times New Roman" w:hAnsi="Times New Roman" w:cs="Times New Roman"/>
        </w:rPr>
        <w:t>inició</w:t>
      </w:r>
      <w:r w:rsidR="00F1116E">
        <w:rPr>
          <w:rFonts w:ascii="Times New Roman" w:hAnsi="Times New Roman" w:cs="Times New Roman"/>
        </w:rPr>
        <w:t xml:space="preserve"> con una problemática </w:t>
      </w:r>
      <w:r>
        <w:rPr>
          <w:rFonts w:ascii="Times New Roman" w:hAnsi="Times New Roman" w:cs="Times New Roman"/>
        </w:rPr>
        <w:t>sin</w:t>
      </w:r>
      <w:r w:rsidR="00F1116E">
        <w:rPr>
          <w:rFonts w:ascii="Times New Roman" w:hAnsi="Times New Roman" w:cs="Times New Roman"/>
        </w:rPr>
        <w:t xml:space="preserve"> estructura</w:t>
      </w:r>
      <w:r>
        <w:rPr>
          <w:rFonts w:ascii="Times New Roman" w:hAnsi="Times New Roman" w:cs="Times New Roman"/>
        </w:rPr>
        <w:t>r</w:t>
      </w:r>
      <w:r w:rsidR="00F1116E">
        <w:rPr>
          <w:rFonts w:ascii="Times New Roman" w:hAnsi="Times New Roman" w:cs="Times New Roman"/>
        </w:rPr>
        <w:t>. Esta</w:t>
      </w:r>
      <w:r w:rsidR="00ED5593" w:rsidRPr="00ED5593">
        <w:rPr>
          <w:rFonts w:ascii="Times New Roman" w:hAnsi="Times New Roman" w:cs="Times New Roman"/>
          <w:lang w:val="es-ES"/>
        </w:rPr>
        <w:t xml:space="preserve"> etapa consiste simplemente en identificar los procesos, procedimientos, estrategias y personal involucr</w:t>
      </w:r>
      <w:r w:rsidR="00F1116E">
        <w:rPr>
          <w:rFonts w:ascii="Times New Roman" w:hAnsi="Times New Roman" w:cs="Times New Roman"/>
          <w:lang w:val="es-ES"/>
        </w:rPr>
        <w:t>ado</w:t>
      </w:r>
      <w:r w:rsidR="00492798">
        <w:rPr>
          <w:rFonts w:ascii="Times New Roman" w:hAnsi="Times New Roman" w:cs="Times New Roman"/>
          <w:lang w:val="es-ES"/>
        </w:rPr>
        <w:t>,</w:t>
      </w:r>
      <w:r w:rsidR="00F1116E">
        <w:rPr>
          <w:rFonts w:ascii="Times New Roman" w:hAnsi="Times New Roman" w:cs="Times New Roman"/>
          <w:lang w:val="es-ES"/>
        </w:rPr>
        <w:t xml:space="preserve"> desde la </w:t>
      </w:r>
      <w:r w:rsidR="00EE1251">
        <w:rPr>
          <w:rFonts w:ascii="Times New Roman" w:hAnsi="Times New Roman" w:cs="Times New Roman"/>
          <w:lang w:val="es-ES"/>
        </w:rPr>
        <w:t>perspectiva</w:t>
      </w:r>
      <w:r w:rsidR="00F1116E">
        <w:rPr>
          <w:rFonts w:ascii="Times New Roman" w:hAnsi="Times New Roman" w:cs="Times New Roman"/>
          <w:lang w:val="es-ES"/>
        </w:rPr>
        <w:t xml:space="preserve"> de los</w:t>
      </w:r>
      <w:r w:rsidR="00ED5593" w:rsidRPr="00ED5593">
        <w:rPr>
          <w:rFonts w:ascii="Times New Roman" w:hAnsi="Times New Roman" w:cs="Times New Roman"/>
          <w:lang w:val="es-ES"/>
        </w:rPr>
        <w:t xml:space="preserve"> investigador</w:t>
      </w:r>
      <w:r w:rsidR="00F1116E">
        <w:rPr>
          <w:rFonts w:ascii="Times New Roman" w:hAnsi="Times New Roman" w:cs="Times New Roman"/>
          <w:lang w:val="es-ES"/>
        </w:rPr>
        <w:t>es</w:t>
      </w:r>
      <w:r w:rsidR="00ED5593" w:rsidRPr="00ED5593">
        <w:rPr>
          <w:rFonts w:ascii="Times New Roman" w:hAnsi="Times New Roman" w:cs="Times New Roman"/>
          <w:lang w:val="es-ES"/>
        </w:rPr>
        <w:t xml:space="preserve"> y </w:t>
      </w:r>
      <w:r w:rsidR="00EE1251">
        <w:rPr>
          <w:rFonts w:ascii="Times New Roman" w:hAnsi="Times New Roman" w:cs="Times New Roman"/>
          <w:lang w:val="es-ES"/>
        </w:rPr>
        <w:t>aquellos que</w:t>
      </w:r>
      <w:r w:rsidR="00ED5593" w:rsidRPr="00ED5593">
        <w:rPr>
          <w:rFonts w:ascii="Times New Roman" w:hAnsi="Times New Roman" w:cs="Times New Roman"/>
          <w:lang w:val="es-ES"/>
        </w:rPr>
        <w:t xml:space="preserve"> </w:t>
      </w:r>
      <w:r w:rsidR="00EE1251">
        <w:rPr>
          <w:rFonts w:ascii="Times New Roman" w:hAnsi="Times New Roman" w:cs="Times New Roman"/>
          <w:lang w:val="es-ES"/>
        </w:rPr>
        <w:t>han tenido que ver de manera</w:t>
      </w:r>
      <w:r w:rsidR="00ED5593" w:rsidRPr="00ED5593">
        <w:rPr>
          <w:rFonts w:ascii="Times New Roman" w:hAnsi="Times New Roman" w:cs="Times New Roman"/>
          <w:lang w:val="es-ES"/>
        </w:rPr>
        <w:t xml:space="preserve"> direct</w:t>
      </w:r>
      <w:r w:rsidR="00EE1251">
        <w:rPr>
          <w:rFonts w:ascii="Times New Roman" w:hAnsi="Times New Roman" w:cs="Times New Roman"/>
          <w:lang w:val="es-ES"/>
        </w:rPr>
        <w:t>a</w:t>
      </w:r>
      <w:r w:rsidR="00ED5593" w:rsidRPr="00ED5593">
        <w:rPr>
          <w:rFonts w:ascii="Times New Roman" w:hAnsi="Times New Roman" w:cs="Times New Roman"/>
          <w:lang w:val="es-ES"/>
        </w:rPr>
        <w:t xml:space="preserve"> co</w:t>
      </w:r>
      <w:r w:rsidR="00F1116E">
        <w:rPr>
          <w:rFonts w:ascii="Times New Roman" w:hAnsi="Times New Roman" w:cs="Times New Roman"/>
          <w:lang w:val="es-ES"/>
        </w:rPr>
        <w:t>n el problema</w:t>
      </w:r>
      <w:r w:rsidR="00ED5593" w:rsidRPr="00ED5593">
        <w:rPr>
          <w:rFonts w:ascii="Times New Roman" w:hAnsi="Times New Roman" w:cs="Times New Roman"/>
          <w:lang w:val="es-ES"/>
        </w:rPr>
        <w:t xml:space="preserve">. </w:t>
      </w:r>
      <w:r w:rsidR="00F1116E">
        <w:rPr>
          <w:rFonts w:ascii="Times New Roman" w:hAnsi="Times New Roman" w:cs="Times New Roman"/>
          <w:lang w:val="es-ES"/>
        </w:rPr>
        <w:t>Con e</w:t>
      </w:r>
      <w:r w:rsidR="00EE1251">
        <w:rPr>
          <w:rFonts w:ascii="Times New Roman" w:hAnsi="Times New Roman" w:cs="Times New Roman"/>
          <w:lang w:val="es-ES"/>
        </w:rPr>
        <w:t>sto</w:t>
      </w:r>
      <w:r w:rsidR="00F1116E">
        <w:rPr>
          <w:rFonts w:ascii="Times New Roman" w:hAnsi="Times New Roman" w:cs="Times New Roman"/>
          <w:lang w:val="es-ES"/>
        </w:rPr>
        <w:t xml:space="preserve"> </w:t>
      </w:r>
      <w:r w:rsidR="00ED5593" w:rsidRPr="00ED5593">
        <w:rPr>
          <w:rFonts w:ascii="Times New Roman" w:hAnsi="Times New Roman" w:cs="Times New Roman"/>
          <w:lang w:val="es-ES"/>
        </w:rPr>
        <w:t>se pretende descri</w:t>
      </w:r>
      <w:r w:rsidR="00EE1251">
        <w:rPr>
          <w:rFonts w:ascii="Times New Roman" w:hAnsi="Times New Roman" w:cs="Times New Roman"/>
          <w:lang w:val="es-ES"/>
        </w:rPr>
        <w:t>bir este</w:t>
      </w:r>
      <w:r w:rsidR="00ED5593" w:rsidRPr="00ED5593">
        <w:rPr>
          <w:rFonts w:ascii="Times New Roman" w:hAnsi="Times New Roman" w:cs="Times New Roman"/>
          <w:lang w:val="es-ES"/>
        </w:rPr>
        <w:t xml:space="preserve"> problema</w:t>
      </w:r>
      <w:r w:rsidR="005F1868">
        <w:rPr>
          <w:rFonts w:ascii="Times New Roman" w:hAnsi="Times New Roman" w:cs="Times New Roman"/>
          <w:lang w:val="es-ES"/>
        </w:rPr>
        <w:t>, el cual</w:t>
      </w:r>
      <w:r w:rsidR="00ED5593" w:rsidRPr="00ED5593">
        <w:rPr>
          <w:rFonts w:ascii="Times New Roman" w:hAnsi="Times New Roman" w:cs="Times New Roman"/>
          <w:lang w:val="es-ES"/>
        </w:rPr>
        <w:t xml:space="preserve"> carece de estructura. </w:t>
      </w:r>
    </w:p>
    <w:p w14:paraId="1E8BEF4D" w14:textId="77777777" w:rsidR="0099550F" w:rsidRDefault="0099550F" w:rsidP="00103EEC">
      <w:pPr>
        <w:jc w:val="both"/>
        <w:rPr>
          <w:rFonts w:ascii="Times New Roman" w:hAnsi="Times New Roman" w:cs="Times New Roman"/>
          <w:lang w:val="es-ES"/>
        </w:rPr>
      </w:pPr>
    </w:p>
    <w:p w14:paraId="300CB7B1" w14:textId="637B7974" w:rsidR="00ED5593" w:rsidRDefault="00ED5593" w:rsidP="00F1116E">
      <w:pPr>
        <w:spacing w:line="360" w:lineRule="auto"/>
        <w:jc w:val="both"/>
        <w:rPr>
          <w:rFonts w:ascii="Times New Roman" w:hAnsi="Times New Roman" w:cs="Times New Roman"/>
          <w:lang w:val="es-ES"/>
        </w:rPr>
      </w:pPr>
      <w:r w:rsidRPr="00ED5593">
        <w:rPr>
          <w:rFonts w:ascii="Times New Roman" w:hAnsi="Times New Roman" w:cs="Times New Roman"/>
          <w:lang w:val="es-ES"/>
        </w:rPr>
        <w:t xml:space="preserve">Para reseñar </w:t>
      </w:r>
      <w:r w:rsidR="00492798">
        <w:rPr>
          <w:rFonts w:ascii="Times New Roman" w:hAnsi="Times New Roman" w:cs="Times New Roman"/>
          <w:lang w:val="es-ES"/>
        </w:rPr>
        <w:t xml:space="preserve">dicha estructura </w:t>
      </w:r>
      <w:r w:rsidR="00873008">
        <w:rPr>
          <w:rFonts w:ascii="Times New Roman" w:hAnsi="Times New Roman" w:cs="Times New Roman"/>
          <w:lang w:val="es-ES"/>
        </w:rPr>
        <w:t>se utiliz</w:t>
      </w:r>
      <w:r w:rsidR="00492798">
        <w:rPr>
          <w:rFonts w:ascii="Times New Roman" w:hAnsi="Times New Roman" w:cs="Times New Roman"/>
          <w:lang w:val="es-ES"/>
        </w:rPr>
        <w:t>ó</w:t>
      </w:r>
      <w:r w:rsidR="00873008">
        <w:rPr>
          <w:rFonts w:ascii="Times New Roman" w:hAnsi="Times New Roman" w:cs="Times New Roman"/>
          <w:lang w:val="es-ES"/>
        </w:rPr>
        <w:t xml:space="preserve"> el sistema de </w:t>
      </w:r>
      <w:proofErr w:type="spellStart"/>
      <w:r w:rsidR="00873008">
        <w:rPr>
          <w:rFonts w:ascii="Times New Roman" w:hAnsi="Times New Roman" w:cs="Times New Roman"/>
          <w:lang w:val="es-ES"/>
        </w:rPr>
        <w:t>Venn</w:t>
      </w:r>
      <w:proofErr w:type="spellEnd"/>
      <w:r w:rsidR="00873008">
        <w:rPr>
          <w:rFonts w:ascii="Times New Roman" w:hAnsi="Times New Roman" w:cs="Times New Roman"/>
          <w:lang w:val="es-ES"/>
        </w:rPr>
        <w:t xml:space="preserve"> Apilado</w:t>
      </w:r>
      <w:r w:rsidRPr="00ED5593">
        <w:rPr>
          <w:rFonts w:ascii="Times New Roman" w:hAnsi="Times New Roman" w:cs="Times New Roman"/>
          <w:lang w:val="es-ES"/>
        </w:rPr>
        <w:t xml:space="preserve">, dividido en </w:t>
      </w:r>
      <w:r w:rsidR="00873008">
        <w:rPr>
          <w:rFonts w:ascii="Times New Roman" w:hAnsi="Times New Roman" w:cs="Times New Roman"/>
          <w:lang w:val="es-ES"/>
        </w:rPr>
        <w:t>seis</w:t>
      </w:r>
      <w:r w:rsidRPr="00ED5593">
        <w:rPr>
          <w:rFonts w:ascii="Times New Roman" w:hAnsi="Times New Roman" w:cs="Times New Roman"/>
          <w:lang w:val="es-ES"/>
        </w:rPr>
        <w:t xml:space="preserve"> círculos que a su vez muestran los dive</w:t>
      </w:r>
      <w:r w:rsidR="00F1116E">
        <w:rPr>
          <w:rFonts w:ascii="Times New Roman" w:hAnsi="Times New Roman" w:cs="Times New Roman"/>
          <w:lang w:val="es-ES"/>
        </w:rPr>
        <w:t>rsos niveles de la problemática</w:t>
      </w:r>
      <w:r w:rsidR="00492798">
        <w:rPr>
          <w:rFonts w:ascii="Times New Roman" w:hAnsi="Times New Roman" w:cs="Times New Roman"/>
          <w:lang w:val="es-ES"/>
        </w:rPr>
        <w:t xml:space="preserve"> (</w:t>
      </w:r>
      <w:r w:rsidR="00F1116E">
        <w:rPr>
          <w:rFonts w:ascii="Times New Roman" w:hAnsi="Times New Roman" w:cs="Times New Roman"/>
          <w:lang w:val="es-ES"/>
        </w:rPr>
        <w:t>figura 3</w:t>
      </w:r>
      <w:r w:rsidR="00492798">
        <w:rPr>
          <w:rFonts w:ascii="Times New Roman" w:hAnsi="Times New Roman" w:cs="Times New Roman"/>
          <w:lang w:val="es-ES"/>
        </w:rPr>
        <w:t>)</w:t>
      </w:r>
      <w:r w:rsidR="00F1116E">
        <w:rPr>
          <w:rFonts w:ascii="Times New Roman" w:hAnsi="Times New Roman" w:cs="Times New Roman"/>
          <w:lang w:val="es-ES"/>
        </w:rPr>
        <w:t xml:space="preserve">. </w:t>
      </w:r>
      <w:r w:rsidRPr="00ED5593">
        <w:rPr>
          <w:rFonts w:ascii="Times New Roman" w:hAnsi="Times New Roman" w:cs="Times New Roman"/>
          <w:lang w:val="es-ES"/>
        </w:rPr>
        <w:t xml:space="preserve"> </w:t>
      </w:r>
    </w:p>
    <w:p w14:paraId="682BA2B1" w14:textId="345532BB" w:rsidR="00F1116E" w:rsidRDefault="00873008" w:rsidP="00F1116E">
      <w:pPr>
        <w:spacing w:line="360" w:lineRule="auto"/>
        <w:jc w:val="both"/>
        <w:rPr>
          <w:rFonts w:ascii="Times New Roman" w:hAnsi="Times New Roman" w:cs="Times New Roman"/>
          <w:lang w:val="es-ES"/>
        </w:rPr>
      </w:pPr>
      <w:r>
        <w:rPr>
          <w:rFonts w:ascii="Times New Roman" w:hAnsi="Times New Roman" w:cs="Times New Roman"/>
          <w:noProof/>
          <w:lang w:val="es-MX" w:eastAsia="es-MX"/>
        </w:rPr>
        <w:lastRenderedPageBreak/>
        <w:drawing>
          <wp:inline distT="0" distB="0" distL="0" distR="0" wp14:anchorId="33D92DF3" wp14:editId="277BA7E2">
            <wp:extent cx="3887812" cy="3801143"/>
            <wp:effectExtent l="0" t="0" r="0" b="889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17757" r="18309"/>
                    <a:stretch/>
                  </pic:blipFill>
                  <pic:spPr bwMode="auto">
                    <a:xfrm>
                      <a:off x="0" y="0"/>
                      <a:ext cx="3888886" cy="3802193"/>
                    </a:xfrm>
                    <a:prstGeom prst="rect">
                      <a:avLst/>
                    </a:prstGeom>
                    <a:noFill/>
                    <a:ln>
                      <a:noFill/>
                    </a:ln>
                    <a:extLst>
                      <a:ext uri="{53640926-AAD7-44D8-BBD7-CCE9431645EC}">
                        <a14:shadowObscured xmlns:a14="http://schemas.microsoft.com/office/drawing/2010/main"/>
                      </a:ext>
                    </a:extLst>
                  </pic:spPr>
                </pic:pic>
              </a:graphicData>
            </a:graphic>
          </wp:inline>
        </w:drawing>
      </w:r>
    </w:p>
    <w:p w14:paraId="02A97B5C" w14:textId="1FB63FD6" w:rsidR="00873008" w:rsidRPr="00ED5593" w:rsidRDefault="00873008" w:rsidP="00873008">
      <w:pPr>
        <w:widowControl w:val="0"/>
        <w:autoSpaceDE w:val="0"/>
        <w:autoSpaceDN w:val="0"/>
        <w:adjustRightInd w:val="0"/>
        <w:spacing w:after="240" w:line="360" w:lineRule="auto"/>
        <w:rPr>
          <w:rFonts w:ascii="Times New Roman" w:hAnsi="Times New Roman" w:cs="Times New Roman"/>
          <w:lang w:val="es-ES"/>
        </w:rPr>
      </w:pPr>
      <w:r w:rsidRPr="00670E47">
        <w:rPr>
          <w:rFonts w:ascii="Times New Roman" w:hAnsi="Times New Roman" w:cs="Times New Roman"/>
          <w:b/>
          <w:bCs/>
          <w:sz w:val="20"/>
          <w:szCs w:val="20"/>
          <w:lang w:val="es-ES"/>
        </w:rPr>
        <w:t xml:space="preserve">Figura </w:t>
      </w:r>
      <w:r>
        <w:rPr>
          <w:rFonts w:ascii="Times New Roman" w:hAnsi="Times New Roman" w:cs="Times New Roman"/>
          <w:b/>
          <w:bCs/>
          <w:sz w:val="20"/>
          <w:szCs w:val="20"/>
          <w:lang w:val="es-ES"/>
        </w:rPr>
        <w:t>3</w:t>
      </w:r>
      <w:r w:rsidRPr="00670E47">
        <w:rPr>
          <w:rFonts w:ascii="Times New Roman" w:hAnsi="Times New Roman" w:cs="Times New Roman"/>
          <w:b/>
          <w:bCs/>
          <w:sz w:val="20"/>
          <w:szCs w:val="20"/>
          <w:lang w:val="es-ES"/>
        </w:rPr>
        <w:t xml:space="preserve">. </w:t>
      </w:r>
      <w:r>
        <w:rPr>
          <w:rFonts w:ascii="Times New Roman" w:hAnsi="Times New Roman" w:cs="Times New Roman"/>
          <w:bCs/>
          <w:sz w:val="20"/>
          <w:szCs w:val="20"/>
          <w:lang w:val="es-ES"/>
        </w:rPr>
        <w:t>Situación problemática no estructurada de la investigación</w:t>
      </w:r>
      <w:r w:rsidRPr="00670E47">
        <w:rPr>
          <w:rFonts w:ascii="Times New Roman" w:hAnsi="Times New Roman" w:cs="Times New Roman"/>
          <w:bCs/>
          <w:sz w:val="20"/>
          <w:szCs w:val="20"/>
          <w:lang w:val="es-ES"/>
        </w:rPr>
        <w:t>.</w:t>
      </w:r>
      <w:r w:rsidRPr="00ED5593">
        <w:rPr>
          <w:rFonts w:ascii="Times New Roman" w:hAnsi="Times New Roman" w:cs="Times New Roman"/>
          <w:b/>
          <w:bCs/>
          <w:lang w:val="es-ES"/>
        </w:rPr>
        <w:t xml:space="preserve"> </w:t>
      </w:r>
      <w:r w:rsidRPr="00670E47">
        <w:rPr>
          <w:rFonts w:ascii="Times New Roman" w:hAnsi="Times New Roman" w:cs="Times New Roman"/>
          <w:b/>
          <w:bCs/>
          <w:sz w:val="18"/>
          <w:szCs w:val="18"/>
          <w:lang w:val="es-ES"/>
        </w:rPr>
        <w:t>Fuente:</w:t>
      </w:r>
      <w:r>
        <w:rPr>
          <w:rFonts w:ascii="Times New Roman" w:hAnsi="Times New Roman" w:cs="Times New Roman"/>
          <w:b/>
          <w:bCs/>
          <w:sz w:val="18"/>
          <w:szCs w:val="18"/>
          <w:lang w:val="es-ES"/>
        </w:rPr>
        <w:t xml:space="preserve"> </w:t>
      </w:r>
      <w:r w:rsidR="003E24CC">
        <w:rPr>
          <w:rFonts w:ascii="Times New Roman" w:hAnsi="Times New Roman" w:cs="Times New Roman"/>
          <w:b/>
          <w:bCs/>
          <w:sz w:val="18"/>
          <w:szCs w:val="18"/>
          <w:lang w:val="es-ES"/>
        </w:rPr>
        <w:t>e</w:t>
      </w:r>
      <w:r>
        <w:rPr>
          <w:rFonts w:ascii="Times New Roman" w:hAnsi="Times New Roman" w:cs="Times New Roman"/>
          <w:iCs/>
          <w:sz w:val="18"/>
          <w:szCs w:val="18"/>
          <w:lang w:val="es-ES"/>
        </w:rPr>
        <w:t xml:space="preserve">laboración propia. </w:t>
      </w:r>
    </w:p>
    <w:p w14:paraId="5679607D" w14:textId="0B55CC69" w:rsidR="00E472E0" w:rsidRDefault="00873008" w:rsidP="00873008">
      <w:pPr>
        <w:widowControl w:val="0"/>
        <w:autoSpaceDE w:val="0"/>
        <w:autoSpaceDN w:val="0"/>
        <w:adjustRightInd w:val="0"/>
        <w:spacing w:after="240" w:line="360" w:lineRule="auto"/>
        <w:jc w:val="both"/>
        <w:rPr>
          <w:rFonts w:ascii="Times New Roman" w:hAnsi="Times New Roman" w:cs="Times New Roman"/>
          <w:lang w:val="es-ES"/>
        </w:rPr>
      </w:pPr>
      <w:r w:rsidRPr="00873008">
        <w:rPr>
          <w:rFonts w:ascii="Times New Roman" w:hAnsi="Times New Roman" w:cs="Times New Roman"/>
          <w:lang w:val="es-ES"/>
        </w:rPr>
        <w:t xml:space="preserve">La metodología de sistemas suaves </w:t>
      </w:r>
      <w:r w:rsidR="005F1868">
        <w:rPr>
          <w:rFonts w:ascii="Times New Roman" w:hAnsi="Times New Roman" w:cs="Times New Roman"/>
          <w:lang w:val="es-ES"/>
        </w:rPr>
        <w:t>r</w:t>
      </w:r>
      <w:r w:rsidR="00E472E0">
        <w:rPr>
          <w:rFonts w:ascii="Times New Roman" w:hAnsi="Times New Roman" w:cs="Times New Roman"/>
          <w:lang w:val="es-ES"/>
        </w:rPr>
        <w:t>eflexi</w:t>
      </w:r>
      <w:r w:rsidR="003E24CC">
        <w:rPr>
          <w:rFonts w:ascii="Times New Roman" w:hAnsi="Times New Roman" w:cs="Times New Roman"/>
          <w:lang w:val="es-ES"/>
        </w:rPr>
        <w:t>ona</w:t>
      </w:r>
      <w:r w:rsidR="00E472E0">
        <w:rPr>
          <w:rFonts w:ascii="Times New Roman" w:hAnsi="Times New Roman" w:cs="Times New Roman"/>
          <w:lang w:val="es-ES"/>
        </w:rPr>
        <w:t xml:space="preserve"> </w:t>
      </w:r>
      <w:r w:rsidR="003E24CC">
        <w:rPr>
          <w:rFonts w:ascii="Times New Roman" w:hAnsi="Times New Roman" w:cs="Times New Roman"/>
          <w:lang w:val="es-ES"/>
        </w:rPr>
        <w:t xml:space="preserve">sobre </w:t>
      </w:r>
      <w:r w:rsidRPr="00873008">
        <w:rPr>
          <w:rFonts w:ascii="Times New Roman" w:hAnsi="Times New Roman" w:cs="Times New Roman"/>
          <w:lang w:val="es-ES"/>
        </w:rPr>
        <w:t>el térmi</w:t>
      </w:r>
      <w:r w:rsidR="00E472E0">
        <w:rPr>
          <w:rFonts w:ascii="Times New Roman" w:hAnsi="Times New Roman" w:cs="Times New Roman"/>
          <w:lang w:val="es-ES"/>
        </w:rPr>
        <w:t>no problema</w:t>
      </w:r>
      <w:r w:rsidR="005F1868">
        <w:rPr>
          <w:rFonts w:ascii="Times New Roman" w:hAnsi="Times New Roman" w:cs="Times New Roman"/>
          <w:lang w:val="es-ES"/>
        </w:rPr>
        <w:t>, que</w:t>
      </w:r>
      <w:r w:rsidR="003E24CC">
        <w:rPr>
          <w:rFonts w:ascii="Times New Roman" w:hAnsi="Times New Roman" w:cs="Times New Roman"/>
          <w:lang w:val="es-ES"/>
        </w:rPr>
        <w:t xml:space="preserve"> considera</w:t>
      </w:r>
      <w:r w:rsidR="00E472E0">
        <w:rPr>
          <w:rFonts w:ascii="Times New Roman" w:hAnsi="Times New Roman" w:cs="Times New Roman"/>
          <w:lang w:val="es-ES"/>
        </w:rPr>
        <w:t xml:space="preserve"> </w:t>
      </w:r>
      <w:r w:rsidRPr="00873008">
        <w:rPr>
          <w:rFonts w:ascii="Times New Roman" w:hAnsi="Times New Roman" w:cs="Times New Roman"/>
          <w:lang w:val="es-ES"/>
        </w:rPr>
        <w:t xml:space="preserve">inadecuado </w:t>
      </w:r>
      <w:r w:rsidR="003E24CC">
        <w:rPr>
          <w:rFonts w:ascii="Times New Roman" w:hAnsi="Times New Roman" w:cs="Times New Roman"/>
          <w:lang w:val="es-ES"/>
        </w:rPr>
        <w:t>porque</w:t>
      </w:r>
      <w:r w:rsidRPr="00873008">
        <w:rPr>
          <w:rFonts w:ascii="Times New Roman" w:hAnsi="Times New Roman" w:cs="Times New Roman"/>
          <w:lang w:val="es-ES"/>
        </w:rPr>
        <w:t xml:space="preserve"> minimi</w:t>
      </w:r>
      <w:r w:rsidR="003E24CC">
        <w:rPr>
          <w:rFonts w:ascii="Times New Roman" w:hAnsi="Times New Roman" w:cs="Times New Roman"/>
          <w:lang w:val="es-ES"/>
        </w:rPr>
        <w:t>za</w:t>
      </w:r>
      <w:r w:rsidRPr="00873008">
        <w:rPr>
          <w:rFonts w:ascii="Times New Roman" w:hAnsi="Times New Roman" w:cs="Times New Roman"/>
          <w:lang w:val="es-ES"/>
        </w:rPr>
        <w:t xml:space="preserve"> la situación</w:t>
      </w:r>
      <w:r>
        <w:rPr>
          <w:rFonts w:ascii="Times New Roman" w:hAnsi="Times New Roman" w:cs="Times New Roman"/>
          <w:lang w:val="es-ES"/>
        </w:rPr>
        <w:t xml:space="preserve">. </w:t>
      </w:r>
      <w:r w:rsidR="005F1868">
        <w:rPr>
          <w:rFonts w:ascii="Times New Roman" w:hAnsi="Times New Roman" w:cs="Times New Roman"/>
          <w:lang w:val="es-ES"/>
        </w:rPr>
        <w:t>Así</w:t>
      </w:r>
      <w:r w:rsidR="003E24CC">
        <w:rPr>
          <w:rFonts w:ascii="Times New Roman" w:hAnsi="Times New Roman" w:cs="Times New Roman"/>
          <w:lang w:val="es-ES"/>
        </w:rPr>
        <w:t>,</w:t>
      </w:r>
      <w:r w:rsidR="00E472E0">
        <w:rPr>
          <w:rFonts w:ascii="Times New Roman" w:hAnsi="Times New Roman" w:cs="Times New Roman"/>
          <w:lang w:val="es-ES"/>
        </w:rPr>
        <w:t xml:space="preserve"> </w:t>
      </w:r>
      <w:r w:rsidR="003E24CC">
        <w:rPr>
          <w:rFonts w:ascii="Times New Roman" w:hAnsi="Times New Roman" w:cs="Times New Roman"/>
          <w:lang w:val="es-ES"/>
        </w:rPr>
        <w:t>desde el principio</w:t>
      </w:r>
      <w:r w:rsidR="00E472E0">
        <w:rPr>
          <w:rFonts w:ascii="Times New Roman" w:hAnsi="Times New Roman" w:cs="Times New Roman"/>
          <w:lang w:val="es-ES"/>
        </w:rPr>
        <w:t xml:space="preserve"> la investigación </w:t>
      </w:r>
      <w:r w:rsidR="003E24CC">
        <w:rPr>
          <w:rFonts w:ascii="Times New Roman" w:hAnsi="Times New Roman" w:cs="Times New Roman"/>
          <w:lang w:val="es-ES"/>
        </w:rPr>
        <w:t>se enfrenta a una</w:t>
      </w:r>
      <w:r w:rsidR="00E472E0">
        <w:rPr>
          <w:rFonts w:ascii="Times New Roman" w:hAnsi="Times New Roman" w:cs="Times New Roman"/>
          <w:lang w:val="es-ES"/>
        </w:rPr>
        <w:t xml:space="preserve"> problemática</w:t>
      </w:r>
      <w:r w:rsidR="003E24CC">
        <w:rPr>
          <w:rFonts w:ascii="Times New Roman" w:hAnsi="Times New Roman" w:cs="Times New Roman"/>
          <w:lang w:val="es-ES"/>
        </w:rPr>
        <w:t xml:space="preserve"> ya que</w:t>
      </w:r>
      <w:r w:rsidRPr="00873008">
        <w:rPr>
          <w:rFonts w:ascii="Times New Roman" w:hAnsi="Times New Roman" w:cs="Times New Roman"/>
          <w:lang w:val="es-ES"/>
        </w:rPr>
        <w:t xml:space="preserve"> puede</w:t>
      </w:r>
      <w:r w:rsidR="00E472E0">
        <w:rPr>
          <w:rFonts w:ascii="Times New Roman" w:hAnsi="Times New Roman" w:cs="Times New Roman"/>
          <w:lang w:val="es-ES"/>
        </w:rPr>
        <w:t>n</w:t>
      </w:r>
      <w:r w:rsidRPr="00873008">
        <w:rPr>
          <w:rFonts w:ascii="Times New Roman" w:hAnsi="Times New Roman" w:cs="Times New Roman"/>
          <w:lang w:val="es-ES"/>
        </w:rPr>
        <w:t xml:space="preserve"> </w:t>
      </w:r>
      <w:r w:rsidR="00E472E0">
        <w:rPr>
          <w:rFonts w:ascii="Times New Roman" w:hAnsi="Times New Roman" w:cs="Times New Roman"/>
          <w:lang w:val="es-ES"/>
        </w:rPr>
        <w:t>existir</w:t>
      </w:r>
      <w:r w:rsidRPr="00873008">
        <w:rPr>
          <w:rFonts w:ascii="Times New Roman" w:hAnsi="Times New Roman" w:cs="Times New Roman"/>
          <w:lang w:val="es-ES"/>
        </w:rPr>
        <w:t xml:space="preserve"> </w:t>
      </w:r>
      <w:r w:rsidR="003E24CC">
        <w:rPr>
          <w:rFonts w:ascii="Times New Roman" w:hAnsi="Times New Roman" w:cs="Times New Roman"/>
          <w:lang w:val="es-ES"/>
        </w:rPr>
        <w:t>diversos</w:t>
      </w:r>
      <w:r w:rsidRPr="00873008">
        <w:rPr>
          <w:rFonts w:ascii="Times New Roman" w:hAnsi="Times New Roman" w:cs="Times New Roman"/>
          <w:lang w:val="es-ES"/>
        </w:rPr>
        <w:t xml:space="preserve"> problemas </w:t>
      </w:r>
      <w:r w:rsidR="00182BB2">
        <w:rPr>
          <w:rFonts w:ascii="Times New Roman" w:hAnsi="Times New Roman" w:cs="Times New Roman"/>
          <w:lang w:val="es-ES"/>
        </w:rPr>
        <w:t xml:space="preserve">por </w:t>
      </w:r>
      <w:r w:rsidRPr="00873008">
        <w:rPr>
          <w:rFonts w:ascii="Times New Roman" w:hAnsi="Times New Roman" w:cs="Times New Roman"/>
          <w:lang w:val="es-ES"/>
        </w:rPr>
        <w:t>soluciona</w:t>
      </w:r>
      <w:r w:rsidR="003E24CC">
        <w:rPr>
          <w:rFonts w:ascii="Times New Roman" w:hAnsi="Times New Roman" w:cs="Times New Roman"/>
          <w:lang w:val="es-ES"/>
        </w:rPr>
        <w:t>r</w:t>
      </w:r>
      <w:r w:rsidRPr="00873008">
        <w:rPr>
          <w:rFonts w:ascii="Times New Roman" w:hAnsi="Times New Roman" w:cs="Times New Roman"/>
          <w:lang w:val="es-ES"/>
        </w:rPr>
        <w:t xml:space="preserve">. </w:t>
      </w:r>
    </w:p>
    <w:p w14:paraId="58EDE492" w14:textId="64B5714A" w:rsidR="00873008" w:rsidRPr="00873008" w:rsidRDefault="00E472E0" w:rsidP="00873008">
      <w:pPr>
        <w:widowControl w:val="0"/>
        <w:autoSpaceDE w:val="0"/>
        <w:autoSpaceDN w:val="0"/>
        <w:adjustRightInd w:val="0"/>
        <w:spacing w:after="240" w:line="360" w:lineRule="auto"/>
        <w:jc w:val="both"/>
        <w:rPr>
          <w:rFonts w:ascii="Times New Roman" w:hAnsi="Times New Roman" w:cs="Times New Roman"/>
          <w:lang w:val="es-ES"/>
        </w:rPr>
      </w:pPr>
      <w:r>
        <w:rPr>
          <w:rFonts w:ascii="Times New Roman" w:hAnsi="Times New Roman" w:cs="Times New Roman"/>
          <w:lang w:val="es-ES"/>
        </w:rPr>
        <w:t>En esta primera etapa</w:t>
      </w:r>
      <w:r w:rsidR="00873008" w:rsidRPr="00873008">
        <w:rPr>
          <w:rFonts w:ascii="Times New Roman" w:hAnsi="Times New Roman" w:cs="Times New Roman"/>
          <w:lang w:val="es-ES"/>
        </w:rPr>
        <w:t xml:space="preserve"> s</w:t>
      </w:r>
      <w:r w:rsidR="007C5A98">
        <w:rPr>
          <w:rFonts w:ascii="Times New Roman" w:hAnsi="Times New Roman" w:cs="Times New Roman"/>
          <w:lang w:val="es-ES"/>
        </w:rPr>
        <w:t>urgen</w:t>
      </w:r>
      <w:r w:rsidR="00873008" w:rsidRPr="00873008">
        <w:rPr>
          <w:rFonts w:ascii="Times New Roman" w:hAnsi="Times New Roman" w:cs="Times New Roman"/>
          <w:lang w:val="es-ES"/>
        </w:rPr>
        <w:t xml:space="preserve"> las inquietudes y el </w:t>
      </w:r>
      <w:r>
        <w:rPr>
          <w:rFonts w:ascii="Times New Roman" w:hAnsi="Times New Roman" w:cs="Times New Roman"/>
          <w:lang w:val="es-ES"/>
        </w:rPr>
        <w:t>equipo</w:t>
      </w:r>
      <w:r w:rsidR="00873008" w:rsidRPr="00873008">
        <w:rPr>
          <w:rFonts w:ascii="Times New Roman" w:hAnsi="Times New Roman" w:cs="Times New Roman"/>
          <w:lang w:val="es-ES"/>
        </w:rPr>
        <w:t xml:space="preserve"> comienza a </w:t>
      </w:r>
      <w:r>
        <w:rPr>
          <w:rFonts w:ascii="Times New Roman" w:hAnsi="Times New Roman" w:cs="Times New Roman"/>
          <w:lang w:val="es-ES"/>
        </w:rPr>
        <w:t>identificar e</w:t>
      </w:r>
      <w:r w:rsidR="00873008" w:rsidRPr="00873008">
        <w:rPr>
          <w:rFonts w:ascii="Times New Roman" w:hAnsi="Times New Roman" w:cs="Times New Roman"/>
          <w:lang w:val="es-ES"/>
        </w:rPr>
        <w:t xml:space="preserve"> integrar los </w:t>
      </w:r>
      <w:r>
        <w:rPr>
          <w:rFonts w:ascii="Times New Roman" w:hAnsi="Times New Roman" w:cs="Times New Roman"/>
          <w:lang w:val="es-ES"/>
        </w:rPr>
        <w:t>actores</w:t>
      </w:r>
      <w:r w:rsidR="00873008" w:rsidRPr="00873008">
        <w:rPr>
          <w:rFonts w:ascii="Times New Roman" w:hAnsi="Times New Roman" w:cs="Times New Roman"/>
          <w:lang w:val="es-ES"/>
        </w:rPr>
        <w:t xml:space="preserve"> que </w:t>
      </w:r>
      <w:r>
        <w:rPr>
          <w:rFonts w:ascii="Times New Roman" w:hAnsi="Times New Roman" w:cs="Times New Roman"/>
          <w:lang w:val="es-ES"/>
        </w:rPr>
        <w:t>forman</w:t>
      </w:r>
      <w:r w:rsidR="00873008" w:rsidRPr="00873008">
        <w:rPr>
          <w:rFonts w:ascii="Times New Roman" w:hAnsi="Times New Roman" w:cs="Times New Roman"/>
          <w:lang w:val="es-ES"/>
        </w:rPr>
        <w:t xml:space="preserve"> parte importante de la situación problema</w:t>
      </w:r>
      <w:r w:rsidR="007C5A98">
        <w:rPr>
          <w:rFonts w:ascii="Times New Roman" w:hAnsi="Times New Roman" w:cs="Times New Roman"/>
          <w:lang w:val="es-ES"/>
        </w:rPr>
        <w:t>,</w:t>
      </w:r>
      <w:r w:rsidR="00873008" w:rsidRPr="00873008">
        <w:rPr>
          <w:rFonts w:ascii="Times New Roman" w:hAnsi="Times New Roman" w:cs="Times New Roman"/>
          <w:lang w:val="es-ES"/>
        </w:rPr>
        <w:t xml:space="preserve"> que a </w:t>
      </w:r>
      <w:r w:rsidR="007C5A98">
        <w:rPr>
          <w:rFonts w:ascii="Times New Roman" w:hAnsi="Times New Roman" w:cs="Times New Roman"/>
          <w:lang w:val="es-ES"/>
        </w:rPr>
        <w:t>su</w:t>
      </w:r>
      <w:r w:rsidR="00873008" w:rsidRPr="00873008">
        <w:rPr>
          <w:rFonts w:ascii="Times New Roman" w:hAnsi="Times New Roman" w:cs="Times New Roman"/>
          <w:lang w:val="es-ES"/>
        </w:rPr>
        <w:t xml:space="preserve"> vez ha derivado </w:t>
      </w:r>
      <w:r w:rsidR="007C5A98">
        <w:rPr>
          <w:rFonts w:ascii="Times New Roman" w:hAnsi="Times New Roman" w:cs="Times New Roman"/>
          <w:lang w:val="es-ES"/>
        </w:rPr>
        <w:t xml:space="preserve">en </w:t>
      </w:r>
      <w:r w:rsidR="00873008" w:rsidRPr="00873008">
        <w:rPr>
          <w:rFonts w:ascii="Times New Roman" w:hAnsi="Times New Roman" w:cs="Times New Roman"/>
          <w:lang w:val="es-ES"/>
        </w:rPr>
        <w:t>otr</w:t>
      </w:r>
      <w:r>
        <w:rPr>
          <w:rFonts w:ascii="Times New Roman" w:hAnsi="Times New Roman" w:cs="Times New Roman"/>
          <w:lang w:val="es-ES"/>
        </w:rPr>
        <w:t xml:space="preserve">as problemáticas al interior de la unidad académica. </w:t>
      </w:r>
      <w:r w:rsidR="007C5A98">
        <w:rPr>
          <w:rFonts w:ascii="Times New Roman" w:hAnsi="Times New Roman" w:cs="Times New Roman"/>
          <w:lang w:val="es-ES"/>
        </w:rPr>
        <w:t>E</w:t>
      </w:r>
      <w:r>
        <w:rPr>
          <w:rFonts w:ascii="Times New Roman" w:hAnsi="Times New Roman" w:cs="Times New Roman"/>
          <w:lang w:val="es-ES"/>
        </w:rPr>
        <w:t xml:space="preserve">n este caso, </w:t>
      </w:r>
      <w:r w:rsidR="007C5A98">
        <w:rPr>
          <w:rFonts w:ascii="Times New Roman" w:hAnsi="Times New Roman" w:cs="Times New Roman"/>
          <w:lang w:val="es-ES"/>
        </w:rPr>
        <w:t>se</w:t>
      </w:r>
      <w:r>
        <w:rPr>
          <w:rFonts w:ascii="Times New Roman" w:hAnsi="Times New Roman" w:cs="Times New Roman"/>
          <w:lang w:val="es-ES"/>
        </w:rPr>
        <w:t xml:space="preserve"> </w:t>
      </w:r>
      <w:r w:rsidR="00A71694">
        <w:rPr>
          <w:rFonts w:ascii="Times New Roman" w:hAnsi="Times New Roman" w:cs="Times New Roman"/>
          <w:lang w:val="es-ES"/>
        </w:rPr>
        <w:t>comienza por</w:t>
      </w:r>
      <w:r>
        <w:rPr>
          <w:rFonts w:ascii="Times New Roman" w:hAnsi="Times New Roman" w:cs="Times New Roman"/>
          <w:lang w:val="es-ES"/>
        </w:rPr>
        <w:t xml:space="preserve"> </w:t>
      </w:r>
      <w:r w:rsidR="00BF376F">
        <w:rPr>
          <w:rFonts w:ascii="Times New Roman" w:hAnsi="Times New Roman" w:cs="Times New Roman"/>
          <w:lang w:val="es-ES"/>
        </w:rPr>
        <w:t>reconoc</w:t>
      </w:r>
      <w:r w:rsidR="00A71694">
        <w:rPr>
          <w:rFonts w:ascii="Times New Roman" w:hAnsi="Times New Roman" w:cs="Times New Roman"/>
          <w:lang w:val="es-ES"/>
        </w:rPr>
        <w:t>er</w:t>
      </w:r>
      <w:r w:rsidR="00BF376F">
        <w:rPr>
          <w:rFonts w:ascii="Times New Roman" w:hAnsi="Times New Roman" w:cs="Times New Roman"/>
          <w:lang w:val="es-ES"/>
        </w:rPr>
        <w:t xml:space="preserve"> la</w:t>
      </w:r>
      <w:r>
        <w:rPr>
          <w:rFonts w:ascii="Times New Roman" w:hAnsi="Times New Roman" w:cs="Times New Roman"/>
          <w:lang w:val="es-ES"/>
        </w:rPr>
        <w:t xml:space="preserve"> ausencia de un plan de trabajo </w:t>
      </w:r>
      <w:r w:rsidR="00BF376F">
        <w:rPr>
          <w:rFonts w:ascii="Times New Roman" w:hAnsi="Times New Roman" w:cs="Times New Roman"/>
          <w:lang w:val="es-ES"/>
        </w:rPr>
        <w:t>integral</w:t>
      </w:r>
      <w:r>
        <w:rPr>
          <w:rFonts w:ascii="Times New Roman" w:hAnsi="Times New Roman" w:cs="Times New Roman"/>
          <w:lang w:val="es-ES"/>
        </w:rPr>
        <w:t xml:space="preserve"> </w:t>
      </w:r>
      <w:r w:rsidR="00BF376F">
        <w:rPr>
          <w:rFonts w:ascii="Times New Roman" w:hAnsi="Times New Roman" w:cs="Times New Roman"/>
          <w:lang w:val="es-ES"/>
        </w:rPr>
        <w:t>tanto a nivel nacional como</w:t>
      </w:r>
      <w:r>
        <w:rPr>
          <w:rFonts w:ascii="Times New Roman" w:hAnsi="Times New Roman" w:cs="Times New Roman"/>
          <w:lang w:val="es-ES"/>
        </w:rPr>
        <w:t xml:space="preserve"> institucional</w:t>
      </w:r>
      <w:r w:rsidR="00A71694">
        <w:rPr>
          <w:rFonts w:ascii="Times New Roman" w:hAnsi="Times New Roman" w:cs="Times New Roman"/>
          <w:lang w:val="es-ES"/>
        </w:rPr>
        <w:t xml:space="preserve">, </w:t>
      </w:r>
      <w:r w:rsidR="00BF376F">
        <w:rPr>
          <w:rFonts w:ascii="Times New Roman" w:hAnsi="Times New Roman" w:cs="Times New Roman"/>
          <w:lang w:val="es-ES"/>
        </w:rPr>
        <w:t xml:space="preserve">lo </w:t>
      </w:r>
      <w:r w:rsidR="00A71694">
        <w:rPr>
          <w:rFonts w:ascii="Times New Roman" w:hAnsi="Times New Roman" w:cs="Times New Roman"/>
          <w:lang w:val="es-ES"/>
        </w:rPr>
        <w:t>que</w:t>
      </w:r>
      <w:r>
        <w:rPr>
          <w:rFonts w:ascii="Times New Roman" w:hAnsi="Times New Roman" w:cs="Times New Roman"/>
          <w:lang w:val="es-ES"/>
        </w:rPr>
        <w:t xml:space="preserve"> a su vez </w:t>
      </w:r>
      <w:r w:rsidR="00BF376F">
        <w:rPr>
          <w:rFonts w:ascii="Times New Roman" w:hAnsi="Times New Roman" w:cs="Times New Roman"/>
          <w:lang w:val="es-ES"/>
        </w:rPr>
        <w:t xml:space="preserve">repercute </w:t>
      </w:r>
      <w:r>
        <w:rPr>
          <w:rFonts w:ascii="Times New Roman" w:hAnsi="Times New Roman" w:cs="Times New Roman"/>
          <w:lang w:val="es-ES"/>
        </w:rPr>
        <w:t xml:space="preserve">en </w:t>
      </w:r>
      <w:r w:rsidR="00A71694">
        <w:rPr>
          <w:rFonts w:ascii="Times New Roman" w:hAnsi="Times New Roman" w:cs="Times New Roman"/>
          <w:lang w:val="es-ES"/>
        </w:rPr>
        <w:t>la</w:t>
      </w:r>
      <w:r w:rsidR="00BF376F">
        <w:rPr>
          <w:rFonts w:ascii="Times New Roman" w:hAnsi="Times New Roman" w:cs="Times New Roman"/>
          <w:lang w:val="es-ES"/>
        </w:rPr>
        <w:t xml:space="preserve"> </w:t>
      </w:r>
      <w:r w:rsidR="00A71694">
        <w:rPr>
          <w:rFonts w:ascii="Times New Roman" w:hAnsi="Times New Roman" w:cs="Times New Roman"/>
          <w:lang w:val="es-ES"/>
        </w:rPr>
        <w:t>pobre</w:t>
      </w:r>
      <w:r w:rsidR="00BF376F">
        <w:rPr>
          <w:rFonts w:ascii="Times New Roman" w:hAnsi="Times New Roman" w:cs="Times New Roman"/>
          <w:lang w:val="es-ES"/>
        </w:rPr>
        <w:t xml:space="preserve"> atención</w:t>
      </w:r>
      <w:r w:rsidR="00A71694">
        <w:rPr>
          <w:rFonts w:ascii="Times New Roman" w:hAnsi="Times New Roman" w:cs="Times New Roman"/>
          <w:lang w:val="es-ES"/>
        </w:rPr>
        <w:t xml:space="preserve"> que se da a</w:t>
      </w:r>
      <w:r w:rsidR="00BF376F">
        <w:rPr>
          <w:rFonts w:ascii="Times New Roman" w:hAnsi="Times New Roman" w:cs="Times New Roman"/>
          <w:lang w:val="es-ES"/>
        </w:rPr>
        <w:t>l tema de la violencia,</w:t>
      </w:r>
      <w:r>
        <w:rPr>
          <w:rFonts w:ascii="Times New Roman" w:hAnsi="Times New Roman" w:cs="Times New Roman"/>
          <w:lang w:val="es-ES"/>
        </w:rPr>
        <w:t xml:space="preserve"> </w:t>
      </w:r>
      <w:r w:rsidR="007C5A98">
        <w:rPr>
          <w:rFonts w:ascii="Times New Roman" w:hAnsi="Times New Roman" w:cs="Times New Roman"/>
          <w:lang w:val="es-ES"/>
        </w:rPr>
        <w:t xml:space="preserve">la manera </w:t>
      </w:r>
      <w:r w:rsidR="00A71694">
        <w:rPr>
          <w:rFonts w:ascii="Times New Roman" w:hAnsi="Times New Roman" w:cs="Times New Roman"/>
          <w:lang w:val="es-ES"/>
        </w:rPr>
        <w:t>en la que</w:t>
      </w:r>
      <w:r>
        <w:rPr>
          <w:rFonts w:ascii="Times New Roman" w:hAnsi="Times New Roman" w:cs="Times New Roman"/>
          <w:lang w:val="es-ES"/>
        </w:rPr>
        <w:t xml:space="preserve"> in</w:t>
      </w:r>
      <w:r w:rsidR="00A71694">
        <w:rPr>
          <w:rFonts w:ascii="Times New Roman" w:hAnsi="Times New Roman" w:cs="Times New Roman"/>
          <w:lang w:val="es-ES"/>
        </w:rPr>
        <w:t>fluye</w:t>
      </w:r>
      <w:r>
        <w:rPr>
          <w:rFonts w:ascii="Times New Roman" w:hAnsi="Times New Roman" w:cs="Times New Roman"/>
          <w:lang w:val="es-ES"/>
        </w:rPr>
        <w:t xml:space="preserve"> en la convivencia y </w:t>
      </w:r>
      <w:r w:rsidR="00BF376F">
        <w:rPr>
          <w:rFonts w:ascii="Times New Roman" w:hAnsi="Times New Roman" w:cs="Times New Roman"/>
          <w:lang w:val="es-ES"/>
        </w:rPr>
        <w:t>su impacto en la</w:t>
      </w:r>
      <w:r>
        <w:rPr>
          <w:rFonts w:ascii="Times New Roman" w:hAnsi="Times New Roman" w:cs="Times New Roman"/>
          <w:lang w:val="es-ES"/>
        </w:rPr>
        <w:t xml:space="preserve"> calidad del servicio educativo.  </w:t>
      </w:r>
      <w:r w:rsidR="00873008" w:rsidRPr="00873008">
        <w:rPr>
          <w:rFonts w:ascii="Times New Roman" w:hAnsi="Times New Roman" w:cs="Times New Roman"/>
          <w:lang w:val="es-ES"/>
        </w:rPr>
        <w:t xml:space="preserve"> </w:t>
      </w:r>
    </w:p>
    <w:p w14:paraId="037677F0" w14:textId="1803FE6A" w:rsidR="000230D2" w:rsidRDefault="000230D2" w:rsidP="000638DB">
      <w:pPr>
        <w:widowControl w:val="0"/>
        <w:autoSpaceDE w:val="0"/>
        <w:autoSpaceDN w:val="0"/>
        <w:adjustRightInd w:val="0"/>
        <w:spacing w:after="240" w:line="360" w:lineRule="auto"/>
        <w:jc w:val="both"/>
        <w:rPr>
          <w:rFonts w:ascii="Times New Roman" w:hAnsi="Times New Roman" w:cs="Times New Roman"/>
          <w:lang w:val="es-ES"/>
        </w:rPr>
      </w:pPr>
      <w:r w:rsidRPr="000230D2">
        <w:rPr>
          <w:rFonts w:ascii="Times New Roman" w:hAnsi="Times New Roman" w:cs="Times New Roman"/>
          <w:lang w:val="es-ES"/>
        </w:rPr>
        <w:t xml:space="preserve">Los marcos referenciales </w:t>
      </w:r>
      <w:r w:rsidR="000638DB">
        <w:rPr>
          <w:rFonts w:ascii="Times New Roman" w:hAnsi="Times New Roman" w:cs="Times New Roman"/>
          <w:lang w:val="es-ES"/>
        </w:rPr>
        <w:t xml:space="preserve">de </w:t>
      </w:r>
      <w:r w:rsidR="00A71694">
        <w:rPr>
          <w:rFonts w:ascii="Times New Roman" w:hAnsi="Times New Roman" w:cs="Times New Roman"/>
          <w:lang w:val="es-ES"/>
        </w:rPr>
        <w:t>l</w:t>
      </w:r>
      <w:r w:rsidR="000638DB">
        <w:rPr>
          <w:rFonts w:ascii="Times New Roman" w:hAnsi="Times New Roman" w:cs="Times New Roman"/>
          <w:lang w:val="es-ES"/>
        </w:rPr>
        <w:t xml:space="preserve">a investigación </w:t>
      </w:r>
      <w:r w:rsidRPr="000230D2">
        <w:rPr>
          <w:rFonts w:ascii="Times New Roman" w:hAnsi="Times New Roman" w:cs="Times New Roman"/>
          <w:lang w:val="es-ES"/>
        </w:rPr>
        <w:t xml:space="preserve">sirven </w:t>
      </w:r>
      <w:r w:rsidR="0075001C">
        <w:rPr>
          <w:rFonts w:ascii="Times New Roman" w:hAnsi="Times New Roman" w:cs="Times New Roman"/>
          <w:lang w:val="es-ES"/>
        </w:rPr>
        <w:t>como</w:t>
      </w:r>
      <w:r w:rsidR="000638DB">
        <w:rPr>
          <w:rFonts w:ascii="Times New Roman" w:hAnsi="Times New Roman" w:cs="Times New Roman"/>
          <w:lang w:val="es-ES"/>
        </w:rPr>
        <w:t xml:space="preserve"> herramienta para</w:t>
      </w:r>
      <w:r w:rsidRPr="000230D2">
        <w:rPr>
          <w:rFonts w:ascii="Times New Roman" w:hAnsi="Times New Roman" w:cs="Times New Roman"/>
          <w:lang w:val="es-ES"/>
        </w:rPr>
        <w:t xml:space="preserve"> complementar, entender y explicar la subjetividad individual o grupal. </w:t>
      </w:r>
      <w:r w:rsidR="00A71694">
        <w:rPr>
          <w:rFonts w:ascii="Times New Roman" w:hAnsi="Times New Roman" w:cs="Times New Roman"/>
          <w:lang w:val="es-ES"/>
        </w:rPr>
        <w:t>L</w:t>
      </w:r>
      <w:r w:rsidRPr="000230D2">
        <w:rPr>
          <w:rFonts w:ascii="Times New Roman" w:hAnsi="Times New Roman" w:cs="Times New Roman"/>
          <w:lang w:val="es-ES"/>
        </w:rPr>
        <w:t xml:space="preserve">o que </w:t>
      </w:r>
      <w:r w:rsidR="0075001C">
        <w:rPr>
          <w:rFonts w:ascii="Times New Roman" w:hAnsi="Times New Roman" w:cs="Times New Roman"/>
          <w:lang w:val="es-ES"/>
        </w:rPr>
        <w:t>pretendía el grupo de investigadores</w:t>
      </w:r>
      <w:r w:rsidR="000638DB">
        <w:rPr>
          <w:rFonts w:ascii="Times New Roman" w:hAnsi="Times New Roman" w:cs="Times New Roman"/>
          <w:lang w:val="es-ES"/>
        </w:rPr>
        <w:t xml:space="preserve"> era </w:t>
      </w:r>
      <w:r w:rsidRPr="000230D2">
        <w:rPr>
          <w:rFonts w:ascii="Times New Roman" w:hAnsi="Times New Roman" w:cs="Times New Roman"/>
          <w:lang w:val="es-ES"/>
        </w:rPr>
        <w:t xml:space="preserve">obtener una “forma de ver y enmarcar los fenómenos comprendiendo la importancia de la experiencia humana y la manera en la </w:t>
      </w:r>
      <w:r w:rsidR="00A71694">
        <w:rPr>
          <w:rFonts w:ascii="Times New Roman" w:hAnsi="Times New Roman" w:cs="Times New Roman"/>
          <w:lang w:val="es-ES"/>
        </w:rPr>
        <w:t>que</w:t>
      </w:r>
      <w:r w:rsidRPr="000230D2">
        <w:rPr>
          <w:rFonts w:ascii="Times New Roman" w:hAnsi="Times New Roman" w:cs="Times New Roman"/>
          <w:lang w:val="es-ES"/>
        </w:rPr>
        <w:t xml:space="preserve"> sus actores la viven” </w:t>
      </w:r>
      <w:sdt>
        <w:sdtPr>
          <w:rPr>
            <w:rFonts w:ascii="Times New Roman" w:hAnsi="Times New Roman" w:cs="Times New Roman"/>
            <w:lang w:val="es-ES"/>
          </w:rPr>
          <w:id w:val="1299177047"/>
          <w:citation/>
        </w:sdtPr>
        <w:sdtEndPr/>
        <w:sdtContent>
          <w:r w:rsidRPr="000230D2">
            <w:rPr>
              <w:rFonts w:ascii="Times New Roman" w:hAnsi="Times New Roman" w:cs="Times New Roman"/>
              <w:lang w:val="es-ES"/>
            </w:rPr>
            <w:fldChar w:fldCharType="begin"/>
          </w:r>
          <w:r w:rsidRPr="000230D2">
            <w:rPr>
              <w:rFonts w:ascii="Times New Roman" w:hAnsi="Times New Roman" w:cs="Times New Roman"/>
            </w:rPr>
            <w:instrText xml:space="preserve"> CITATION Álv03 \l 1034 </w:instrText>
          </w:r>
          <w:r w:rsidRPr="000230D2">
            <w:rPr>
              <w:rFonts w:ascii="Times New Roman" w:hAnsi="Times New Roman" w:cs="Times New Roman"/>
              <w:lang w:val="es-ES"/>
            </w:rPr>
            <w:fldChar w:fldCharType="separate"/>
          </w:r>
          <w:r w:rsidRPr="000230D2">
            <w:rPr>
              <w:rFonts w:ascii="Times New Roman" w:hAnsi="Times New Roman" w:cs="Times New Roman"/>
              <w:noProof/>
            </w:rPr>
            <w:t>(Álvarez-Gayou, 2003)</w:t>
          </w:r>
          <w:r w:rsidRPr="000230D2">
            <w:rPr>
              <w:rFonts w:ascii="Times New Roman" w:hAnsi="Times New Roman" w:cs="Times New Roman"/>
              <w:lang w:val="es-ES"/>
            </w:rPr>
            <w:fldChar w:fldCharType="end"/>
          </w:r>
        </w:sdtContent>
      </w:sdt>
      <w:r w:rsidRPr="000230D2">
        <w:rPr>
          <w:rFonts w:ascii="Times New Roman" w:hAnsi="Times New Roman" w:cs="Times New Roman"/>
          <w:lang w:val="es-ES"/>
        </w:rPr>
        <w:t xml:space="preserve">. </w:t>
      </w:r>
      <w:r w:rsidR="00182BB2">
        <w:rPr>
          <w:rFonts w:ascii="Times New Roman" w:hAnsi="Times New Roman" w:cs="Times New Roman"/>
          <w:lang w:val="es-ES"/>
        </w:rPr>
        <w:t>Esto enriqueció la</w:t>
      </w:r>
      <w:r w:rsidRPr="000230D2">
        <w:rPr>
          <w:rFonts w:ascii="Times New Roman" w:hAnsi="Times New Roman" w:cs="Times New Roman"/>
          <w:lang w:val="es-ES"/>
        </w:rPr>
        <w:t xml:space="preserve"> visión </w:t>
      </w:r>
      <w:r w:rsidR="00424235">
        <w:rPr>
          <w:rFonts w:ascii="Times New Roman" w:hAnsi="Times New Roman" w:cs="Times New Roman"/>
          <w:lang w:val="es-ES"/>
        </w:rPr>
        <w:t>del</w:t>
      </w:r>
      <w:r w:rsidR="000638DB">
        <w:rPr>
          <w:rFonts w:ascii="Times New Roman" w:hAnsi="Times New Roman" w:cs="Times New Roman"/>
          <w:lang w:val="es-ES"/>
        </w:rPr>
        <w:t xml:space="preserve"> tejido social </w:t>
      </w:r>
      <w:r w:rsidR="00182BB2">
        <w:rPr>
          <w:rFonts w:ascii="Times New Roman" w:hAnsi="Times New Roman" w:cs="Times New Roman"/>
          <w:lang w:val="es-ES"/>
        </w:rPr>
        <w:t>en el</w:t>
      </w:r>
      <w:r w:rsidR="000638DB">
        <w:rPr>
          <w:rFonts w:ascii="Times New Roman" w:hAnsi="Times New Roman" w:cs="Times New Roman"/>
          <w:lang w:val="es-ES"/>
        </w:rPr>
        <w:t xml:space="preserve"> objeto de estudio</w:t>
      </w:r>
      <w:r w:rsidR="00424235">
        <w:rPr>
          <w:rFonts w:ascii="Times New Roman" w:hAnsi="Times New Roman" w:cs="Times New Roman"/>
          <w:lang w:val="es-ES"/>
        </w:rPr>
        <w:t xml:space="preserve"> (</w:t>
      </w:r>
      <w:r w:rsidR="000638DB">
        <w:rPr>
          <w:rFonts w:ascii="Times New Roman" w:hAnsi="Times New Roman" w:cs="Times New Roman"/>
          <w:lang w:val="es-ES"/>
        </w:rPr>
        <w:t>figura 4</w:t>
      </w:r>
      <w:r w:rsidR="00424235">
        <w:rPr>
          <w:rFonts w:ascii="Times New Roman" w:hAnsi="Times New Roman" w:cs="Times New Roman"/>
          <w:lang w:val="es-ES"/>
        </w:rPr>
        <w:t>)</w:t>
      </w:r>
      <w:r w:rsidRPr="000230D2">
        <w:rPr>
          <w:rFonts w:ascii="Times New Roman" w:hAnsi="Times New Roman" w:cs="Times New Roman"/>
          <w:lang w:val="es-ES"/>
        </w:rPr>
        <w:t xml:space="preserve">. </w:t>
      </w:r>
      <w:r w:rsidR="00424235">
        <w:rPr>
          <w:rFonts w:ascii="Times New Roman" w:hAnsi="Times New Roman" w:cs="Times New Roman"/>
          <w:lang w:val="es-ES"/>
        </w:rPr>
        <w:t>La</w:t>
      </w:r>
      <w:r w:rsidRPr="000230D2">
        <w:rPr>
          <w:rFonts w:ascii="Times New Roman" w:hAnsi="Times New Roman" w:cs="Times New Roman"/>
          <w:lang w:val="es-ES"/>
        </w:rPr>
        <w:t xml:space="preserve"> </w:t>
      </w:r>
      <w:r w:rsidRPr="000230D2">
        <w:rPr>
          <w:rFonts w:ascii="Times New Roman" w:hAnsi="Times New Roman" w:cs="Times New Roman"/>
          <w:lang w:val="es-ES"/>
        </w:rPr>
        <w:lastRenderedPageBreak/>
        <w:t xml:space="preserve">investigación </w:t>
      </w:r>
      <w:r w:rsidR="000638DB">
        <w:rPr>
          <w:rFonts w:ascii="Times New Roman" w:hAnsi="Times New Roman" w:cs="Times New Roman"/>
          <w:lang w:val="es-ES"/>
        </w:rPr>
        <w:t>cumplió</w:t>
      </w:r>
      <w:r w:rsidRPr="000230D2">
        <w:rPr>
          <w:rFonts w:ascii="Times New Roman" w:hAnsi="Times New Roman" w:cs="Times New Roman"/>
          <w:lang w:val="es-ES"/>
        </w:rPr>
        <w:t xml:space="preserve"> con e</w:t>
      </w:r>
      <w:r w:rsidR="00424235">
        <w:rPr>
          <w:rFonts w:ascii="Times New Roman" w:hAnsi="Times New Roman" w:cs="Times New Roman"/>
          <w:lang w:val="es-ES"/>
        </w:rPr>
        <w:t>l</w:t>
      </w:r>
      <w:r w:rsidRPr="000230D2">
        <w:rPr>
          <w:rFonts w:ascii="Times New Roman" w:hAnsi="Times New Roman" w:cs="Times New Roman"/>
          <w:lang w:val="es-ES"/>
        </w:rPr>
        <w:t xml:space="preserve"> objetivo al presentar dentro de</w:t>
      </w:r>
      <w:r w:rsidR="00424235">
        <w:rPr>
          <w:rFonts w:ascii="Times New Roman" w:hAnsi="Times New Roman" w:cs="Times New Roman"/>
          <w:lang w:val="es-ES"/>
        </w:rPr>
        <w:t xml:space="preserve"> </w:t>
      </w:r>
      <w:r w:rsidRPr="000230D2">
        <w:rPr>
          <w:rFonts w:ascii="Times New Roman" w:hAnsi="Times New Roman" w:cs="Times New Roman"/>
          <w:lang w:val="es-ES"/>
        </w:rPr>
        <w:t>l</w:t>
      </w:r>
      <w:r w:rsidR="00424235">
        <w:rPr>
          <w:rFonts w:ascii="Times New Roman" w:hAnsi="Times New Roman" w:cs="Times New Roman"/>
          <w:lang w:val="es-ES"/>
        </w:rPr>
        <w:t>os</w:t>
      </w:r>
      <w:r w:rsidRPr="000230D2">
        <w:rPr>
          <w:rFonts w:ascii="Times New Roman" w:hAnsi="Times New Roman" w:cs="Times New Roman"/>
          <w:lang w:val="es-ES"/>
        </w:rPr>
        <w:t xml:space="preserve"> marco</w:t>
      </w:r>
      <w:r w:rsidR="00424235">
        <w:rPr>
          <w:rFonts w:ascii="Times New Roman" w:hAnsi="Times New Roman" w:cs="Times New Roman"/>
          <w:lang w:val="es-ES"/>
        </w:rPr>
        <w:t>s</w:t>
      </w:r>
      <w:r w:rsidRPr="000230D2">
        <w:rPr>
          <w:rFonts w:ascii="Times New Roman" w:hAnsi="Times New Roman" w:cs="Times New Roman"/>
          <w:lang w:val="es-ES"/>
        </w:rPr>
        <w:t xml:space="preserve"> normativo</w:t>
      </w:r>
      <w:r w:rsidR="00424235">
        <w:rPr>
          <w:rFonts w:ascii="Times New Roman" w:hAnsi="Times New Roman" w:cs="Times New Roman"/>
          <w:lang w:val="es-ES"/>
        </w:rPr>
        <w:t>-</w:t>
      </w:r>
      <w:r w:rsidRPr="000230D2">
        <w:rPr>
          <w:rFonts w:ascii="Times New Roman" w:hAnsi="Times New Roman" w:cs="Times New Roman"/>
          <w:lang w:val="es-ES"/>
        </w:rPr>
        <w:t xml:space="preserve">jurídico y teórico-conceptual </w:t>
      </w:r>
      <w:r w:rsidR="000638DB">
        <w:rPr>
          <w:rFonts w:ascii="Times New Roman" w:hAnsi="Times New Roman" w:cs="Times New Roman"/>
          <w:lang w:val="es-ES"/>
        </w:rPr>
        <w:t>la forma en la que</w:t>
      </w:r>
      <w:r w:rsidRPr="000230D2">
        <w:rPr>
          <w:rFonts w:ascii="Times New Roman" w:hAnsi="Times New Roman" w:cs="Times New Roman"/>
          <w:lang w:val="es-ES"/>
        </w:rPr>
        <w:t xml:space="preserve"> se crean y recrean las normas, roles y valores relacionados </w:t>
      </w:r>
      <w:r w:rsidR="00424235">
        <w:rPr>
          <w:rFonts w:ascii="Times New Roman" w:hAnsi="Times New Roman" w:cs="Times New Roman"/>
          <w:lang w:val="es-ES"/>
        </w:rPr>
        <w:t>con e</w:t>
      </w:r>
      <w:r w:rsidRPr="000230D2">
        <w:rPr>
          <w:rFonts w:ascii="Times New Roman" w:hAnsi="Times New Roman" w:cs="Times New Roman"/>
          <w:lang w:val="es-ES"/>
        </w:rPr>
        <w:t xml:space="preserve">l acoso dentro de </w:t>
      </w:r>
      <w:r w:rsidR="00424235">
        <w:rPr>
          <w:rFonts w:ascii="Times New Roman" w:hAnsi="Times New Roman" w:cs="Times New Roman"/>
          <w:lang w:val="es-ES"/>
        </w:rPr>
        <w:t xml:space="preserve">las </w:t>
      </w:r>
      <w:r w:rsidRPr="000230D2">
        <w:rPr>
          <w:rFonts w:ascii="Times New Roman" w:hAnsi="Times New Roman" w:cs="Times New Roman"/>
          <w:lang w:val="es-ES"/>
        </w:rPr>
        <w:t>instituciones educativas en México</w:t>
      </w:r>
      <w:r w:rsidR="00424235">
        <w:rPr>
          <w:rFonts w:ascii="Times New Roman" w:hAnsi="Times New Roman" w:cs="Times New Roman"/>
          <w:lang w:val="es-ES"/>
        </w:rPr>
        <w:t xml:space="preserve">. Estos </w:t>
      </w:r>
      <w:r w:rsidR="00004A40">
        <w:rPr>
          <w:rFonts w:ascii="Times New Roman" w:hAnsi="Times New Roman" w:cs="Times New Roman"/>
          <w:lang w:val="es-ES"/>
        </w:rPr>
        <w:t>en conjunto</w:t>
      </w:r>
      <w:r w:rsidR="00424235">
        <w:rPr>
          <w:rFonts w:ascii="Times New Roman" w:hAnsi="Times New Roman" w:cs="Times New Roman"/>
          <w:lang w:val="es-ES"/>
        </w:rPr>
        <w:t xml:space="preserve"> </w:t>
      </w:r>
      <w:r w:rsidR="00004A40">
        <w:rPr>
          <w:rFonts w:ascii="Times New Roman" w:hAnsi="Times New Roman" w:cs="Times New Roman"/>
          <w:lang w:val="es-ES"/>
        </w:rPr>
        <w:t>ofrece</w:t>
      </w:r>
      <w:r w:rsidR="00424235">
        <w:rPr>
          <w:rFonts w:ascii="Times New Roman" w:hAnsi="Times New Roman" w:cs="Times New Roman"/>
          <w:lang w:val="es-ES"/>
        </w:rPr>
        <w:t>n</w:t>
      </w:r>
      <w:r w:rsidR="00004A40">
        <w:rPr>
          <w:rFonts w:ascii="Times New Roman" w:hAnsi="Times New Roman" w:cs="Times New Roman"/>
          <w:lang w:val="es-ES"/>
        </w:rPr>
        <w:t xml:space="preserve"> una situación </w:t>
      </w:r>
      <w:r w:rsidR="003123A4">
        <w:rPr>
          <w:rFonts w:ascii="Times New Roman" w:hAnsi="Times New Roman" w:cs="Times New Roman"/>
          <w:b/>
          <w:noProof/>
          <w:lang w:val="es-MX" w:eastAsia="es-MX"/>
        </w:rPr>
        <w:drawing>
          <wp:anchor distT="0" distB="0" distL="114300" distR="114300" simplePos="0" relativeHeight="251688960" behindDoc="0" locked="0" layoutInCell="1" allowOverlap="1" wp14:anchorId="053411EF" wp14:editId="0014CE56">
            <wp:simplePos x="0" y="0"/>
            <wp:positionH relativeFrom="column">
              <wp:posOffset>0</wp:posOffset>
            </wp:positionH>
            <wp:positionV relativeFrom="paragraph">
              <wp:posOffset>2057400</wp:posOffset>
            </wp:positionV>
            <wp:extent cx="4478020" cy="3376295"/>
            <wp:effectExtent l="0" t="0" r="0" b="1905"/>
            <wp:wrapTight wrapText="bothSides">
              <wp:wrapPolygon edited="0">
                <wp:start x="0" y="0"/>
                <wp:lineTo x="0" y="21450"/>
                <wp:lineTo x="21441" y="21450"/>
                <wp:lineTo x="21441" y="0"/>
                <wp:lineTo x="0" y="0"/>
              </wp:wrapPolygon>
            </wp:wrapTight>
            <wp:docPr id="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a:extLst>
                        <a:ext uri="{28A0092B-C50C-407E-A947-70E740481C1C}">
                          <a14:useLocalDpi xmlns:a14="http://schemas.microsoft.com/office/drawing/2010/main" val="0"/>
                        </a:ext>
                      </a:extLst>
                    </a:blip>
                    <a:srcRect l="9371" t="1327" r="10823" b="2405"/>
                    <a:stretch/>
                  </pic:blipFill>
                  <pic:spPr bwMode="auto">
                    <a:xfrm>
                      <a:off x="0" y="0"/>
                      <a:ext cx="4478020" cy="33762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04A40">
        <w:rPr>
          <w:rFonts w:ascii="Times New Roman" w:hAnsi="Times New Roman" w:cs="Times New Roman"/>
          <w:lang w:val="es-ES"/>
        </w:rPr>
        <w:t>problemática estructurada</w:t>
      </w:r>
      <w:r w:rsidR="00424235">
        <w:rPr>
          <w:rFonts w:ascii="Times New Roman" w:hAnsi="Times New Roman" w:cs="Times New Roman"/>
          <w:lang w:val="es-ES"/>
        </w:rPr>
        <w:t xml:space="preserve"> (</w:t>
      </w:r>
      <w:r w:rsidR="00006144">
        <w:rPr>
          <w:rFonts w:ascii="Times New Roman" w:hAnsi="Times New Roman" w:cs="Times New Roman"/>
          <w:lang w:val="es-ES"/>
        </w:rPr>
        <w:t>figura 4</w:t>
      </w:r>
      <w:r w:rsidR="00424235">
        <w:rPr>
          <w:rFonts w:ascii="Times New Roman" w:hAnsi="Times New Roman" w:cs="Times New Roman"/>
          <w:lang w:val="es-ES"/>
        </w:rPr>
        <w:t>)</w:t>
      </w:r>
      <w:r w:rsidRPr="000230D2">
        <w:rPr>
          <w:rFonts w:ascii="Times New Roman" w:hAnsi="Times New Roman" w:cs="Times New Roman"/>
          <w:lang w:val="es-ES"/>
        </w:rPr>
        <w:t xml:space="preserve">. </w:t>
      </w:r>
    </w:p>
    <w:p w14:paraId="01230380" w14:textId="77777777" w:rsidR="003C414F" w:rsidRDefault="003C414F" w:rsidP="000638DB">
      <w:pPr>
        <w:widowControl w:val="0"/>
        <w:autoSpaceDE w:val="0"/>
        <w:autoSpaceDN w:val="0"/>
        <w:adjustRightInd w:val="0"/>
        <w:spacing w:after="240"/>
        <w:rPr>
          <w:rFonts w:ascii="Times New Roman" w:hAnsi="Times New Roman" w:cs="Times New Roman"/>
          <w:b/>
          <w:bCs/>
          <w:sz w:val="20"/>
          <w:szCs w:val="20"/>
          <w:lang w:val="es-ES"/>
        </w:rPr>
      </w:pPr>
    </w:p>
    <w:p w14:paraId="3BD1E632" w14:textId="49E8B4EE" w:rsidR="009120B2" w:rsidRDefault="00006144" w:rsidP="000638DB">
      <w:pPr>
        <w:widowControl w:val="0"/>
        <w:autoSpaceDE w:val="0"/>
        <w:autoSpaceDN w:val="0"/>
        <w:adjustRightInd w:val="0"/>
        <w:spacing w:after="240"/>
        <w:rPr>
          <w:rFonts w:ascii="Times New Roman" w:hAnsi="Times New Roman" w:cs="Times New Roman"/>
          <w:iCs/>
          <w:sz w:val="18"/>
          <w:szCs w:val="18"/>
          <w:lang w:val="es-ES"/>
        </w:rPr>
      </w:pPr>
      <w:r>
        <w:rPr>
          <w:rFonts w:ascii="Times New Roman" w:hAnsi="Times New Roman" w:cs="Times New Roman"/>
          <w:b/>
          <w:bCs/>
          <w:sz w:val="20"/>
          <w:szCs w:val="20"/>
          <w:lang w:val="es-ES"/>
        </w:rPr>
        <w:t>Figura 4</w:t>
      </w:r>
      <w:r w:rsidR="000230D2" w:rsidRPr="000230D2">
        <w:rPr>
          <w:rFonts w:ascii="Times New Roman" w:hAnsi="Times New Roman" w:cs="Times New Roman"/>
          <w:b/>
          <w:bCs/>
          <w:sz w:val="20"/>
          <w:szCs w:val="20"/>
          <w:lang w:val="es-ES"/>
        </w:rPr>
        <w:t xml:space="preserve">. </w:t>
      </w:r>
      <w:r w:rsidR="007A1E0C">
        <w:rPr>
          <w:rFonts w:ascii="Times New Roman" w:hAnsi="Times New Roman" w:cs="Times New Roman"/>
          <w:bCs/>
          <w:sz w:val="20"/>
          <w:szCs w:val="20"/>
          <w:lang w:val="es-ES"/>
        </w:rPr>
        <w:t>Situación problemática estructurada de la investigación</w:t>
      </w:r>
      <w:r w:rsidR="000230D2" w:rsidRPr="000230D2">
        <w:rPr>
          <w:rFonts w:ascii="Times New Roman" w:hAnsi="Times New Roman" w:cs="Times New Roman"/>
          <w:bCs/>
          <w:sz w:val="20"/>
          <w:szCs w:val="20"/>
          <w:lang w:val="es-ES"/>
        </w:rPr>
        <w:t xml:space="preserve">. </w:t>
      </w:r>
      <w:r w:rsidR="000230D2" w:rsidRPr="000230D2">
        <w:rPr>
          <w:rFonts w:ascii="Times New Roman" w:hAnsi="Times New Roman" w:cs="Times New Roman"/>
          <w:b/>
          <w:bCs/>
          <w:sz w:val="18"/>
          <w:szCs w:val="18"/>
          <w:lang w:val="es-ES"/>
        </w:rPr>
        <w:t>Fuente:</w:t>
      </w:r>
      <w:r w:rsidR="000230D2" w:rsidRPr="000230D2">
        <w:rPr>
          <w:rFonts w:ascii="Times New Roman" w:hAnsi="Times New Roman" w:cs="Times New Roman"/>
          <w:bCs/>
          <w:sz w:val="18"/>
          <w:szCs w:val="18"/>
          <w:lang w:val="es-ES"/>
        </w:rPr>
        <w:t xml:space="preserve"> </w:t>
      </w:r>
      <w:r w:rsidR="00424235">
        <w:rPr>
          <w:rFonts w:ascii="Times New Roman" w:hAnsi="Times New Roman" w:cs="Times New Roman"/>
          <w:bCs/>
          <w:sz w:val="18"/>
          <w:szCs w:val="18"/>
          <w:lang w:val="es-ES"/>
        </w:rPr>
        <w:t>e</w:t>
      </w:r>
      <w:r w:rsidR="000230D2" w:rsidRPr="000230D2">
        <w:rPr>
          <w:rFonts w:ascii="Times New Roman" w:hAnsi="Times New Roman" w:cs="Times New Roman"/>
          <w:iCs/>
          <w:sz w:val="18"/>
          <w:szCs w:val="18"/>
          <w:lang w:val="es-ES"/>
        </w:rPr>
        <w:t xml:space="preserve">laboración </w:t>
      </w:r>
      <w:r w:rsidR="00367027">
        <w:rPr>
          <w:rFonts w:ascii="Times New Roman" w:hAnsi="Times New Roman" w:cs="Times New Roman"/>
          <w:iCs/>
          <w:sz w:val="18"/>
          <w:szCs w:val="18"/>
          <w:lang w:val="es-ES"/>
        </w:rPr>
        <w:t>propia.</w:t>
      </w:r>
    </w:p>
    <w:p w14:paraId="7F71F449" w14:textId="77777777" w:rsidR="00424235" w:rsidRPr="000638DB" w:rsidRDefault="00424235" w:rsidP="000638DB">
      <w:pPr>
        <w:widowControl w:val="0"/>
        <w:autoSpaceDE w:val="0"/>
        <w:autoSpaceDN w:val="0"/>
        <w:adjustRightInd w:val="0"/>
        <w:spacing w:after="240"/>
        <w:rPr>
          <w:rFonts w:ascii="Times New Roman" w:hAnsi="Times New Roman" w:cs="Times New Roman"/>
          <w:lang w:val="es-ES"/>
        </w:rPr>
      </w:pPr>
    </w:p>
    <w:p w14:paraId="6A369D26" w14:textId="77777777" w:rsidR="001867AE" w:rsidRDefault="001867AE" w:rsidP="00792CFD">
      <w:pPr>
        <w:spacing w:line="360" w:lineRule="auto"/>
        <w:jc w:val="both"/>
        <w:rPr>
          <w:rFonts w:ascii="Times New Roman" w:hAnsi="Times New Roman" w:cs="Times New Roman"/>
        </w:rPr>
      </w:pPr>
    </w:p>
    <w:p w14:paraId="4C3798B0" w14:textId="77777777" w:rsidR="001867AE" w:rsidRDefault="001867AE" w:rsidP="00792CFD">
      <w:pPr>
        <w:spacing w:line="360" w:lineRule="auto"/>
        <w:jc w:val="both"/>
        <w:rPr>
          <w:rFonts w:ascii="Times New Roman" w:hAnsi="Times New Roman" w:cs="Times New Roman"/>
        </w:rPr>
      </w:pPr>
    </w:p>
    <w:p w14:paraId="0BE988A2" w14:textId="77777777" w:rsidR="001867AE" w:rsidRDefault="001867AE" w:rsidP="00792CFD">
      <w:pPr>
        <w:spacing w:line="360" w:lineRule="auto"/>
        <w:jc w:val="both"/>
        <w:rPr>
          <w:rFonts w:ascii="Times New Roman" w:hAnsi="Times New Roman" w:cs="Times New Roman"/>
        </w:rPr>
      </w:pPr>
    </w:p>
    <w:p w14:paraId="192B6986" w14:textId="77777777" w:rsidR="001867AE" w:rsidRDefault="001867AE" w:rsidP="00792CFD">
      <w:pPr>
        <w:spacing w:line="360" w:lineRule="auto"/>
        <w:jc w:val="both"/>
        <w:rPr>
          <w:rFonts w:ascii="Times New Roman" w:hAnsi="Times New Roman" w:cs="Times New Roman"/>
        </w:rPr>
      </w:pPr>
    </w:p>
    <w:p w14:paraId="317BF5C6" w14:textId="77777777" w:rsidR="001867AE" w:rsidRDefault="001867AE" w:rsidP="00792CFD">
      <w:pPr>
        <w:spacing w:line="360" w:lineRule="auto"/>
        <w:jc w:val="both"/>
        <w:rPr>
          <w:rFonts w:ascii="Times New Roman" w:hAnsi="Times New Roman" w:cs="Times New Roman"/>
        </w:rPr>
      </w:pPr>
    </w:p>
    <w:p w14:paraId="7B907A54" w14:textId="77777777" w:rsidR="001867AE" w:rsidRDefault="001867AE" w:rsidP="00792CFD">
      <w:pPr>
        <w:spacing w:line="360" w:lineRule="auto"/>
        <w:jc w:val="both"/>
        <w:rPr>
          <w:rFonts w:ascii="Times New Roman" w:hAnsi="Times New Roman" w:cs="Times New Roman"/>
        </w:rPr>
      </w:pPr>
    </w:p>
    <w:p w14:paraId="70B1DAB4" w14:textId="77777777" w:rsidR="001867AE" w:rsidRDefault="001867AE" w:rsidP="00792CFD">
      <w:pPr>
        <w:spacing w:line="360" w:lineRule="auto"/>
        <w:jc w:val="both"/>
        <w:rPr>
          <w:rFonts w:ascii="Times New Roman" w:hAnsi="Times New Roman" w:cs="Times New Roman"/>
        </w:rPr>
      </w:pPr>
    </w:p>
    <w:p w14:paraId="722024B2" w14:textId="77777777" w:rsidR="001867AE" w:rsidRDefault="001867AE" w:rsidP="00792CFD">
      <w:pPr>
        <w:spacing w:line="360" w:lineRule="auto"/>
        <w:jc w:val="both"/>
        <w:rPr>
          <w:rFonts w:ascii="Times New Roman" w:hAnsi="Times New Roman" w:cs="Times New Roman"/>
        </w:rPr>
      </w:pPr>
    </w:p>
    <w:p w14:paraId="562CC3DD" w14:textId="77777777" w:rsidR="001867AE" w:rsidRDefault="001867AE" w:rsidP="00792CFD">
      <w:pPr>
        <w:spacing w:line="360" w:lineRule="auto"/>
        <w:jc w:val="both"/>
        <w:rPr>
          <w:rFonts w:ascii="Times New Roman" w:hAnsi="Times New Roman" w:cs="Times New Roman"/>
        </w:rPr>
      </w:pPr>
    </w:p>
    <w:p w14:paraId="0E62D13A" w14:textId="77777777" w:rsidR="001867AE" w:rsidRDefault="001867AE" w:rsidP="00792CFD">
      <w:pPr>
        <w:spacing w:line="360" w:lineRule="auto"/>
        <w:jc w:val="both"/>
        <w:rPr>
          <w:rFonts w:ascii="Times New Roman" w:hAnsi="Times New Roman" w:cs="Times New Roman"/>
        </w:rPr>
      </w:pPr>
    </w:p>
    <w:p w14:paraId="00014CAE" w14:textId="77777777" w:rsidR="001867AE" w:rsidRDefault="001867AE" w:rsidP="00792CFD">
      <w:pPr>
        <w:spacing w:line="360" w:lineRule="auto"/>
        <w:jc w:val="both"/>
        <w:rPr>
          <w:rFonts w:ascii="Times New Roman" w:hAnsi="Times New Roman" w:cs="Times New Roman"/>
        </w:rPr>
      </w:pPr>
    </w:p>
    <w:p w14:paraId="4CE761F0" w14:textId="77777777" w:rsidR="001867AE" w:rsidRDefault="001867AE" w:rsidP="00792CFD">
      <w:pPr>
        <w:spacing w:line="360" w:lineRule="auto"/>
        <w:jc w:val="both"/>
        <w:rPr>
          <w:rFonts w:ascii="Times New Roman" w:hAnsi="Times New Roman" w:cs="Times New Roman"/>
        </w:rPr>
      </w:pPr>
    </w:p>
    <w:p w14:paraId="63A50CE7" w14:textId="77777777" w:rsidR="001867AE" w:rsidRDefault="001867AE" w:rsidP="00792CFD">
      <w:pPr>
        <w:spacing w:line="360" w:lineRule="auto"/>
        <w:jc w:val="both"/>
        <w:rPr>
          <w:rFonts w:ascii="Times New Roman" w:hAnsi="Times New Roman" w:cs="Times New Roman"/>
        </w:rPr>
      </w:pPr>
    </w:p>
    <w:p w14:paraId="453141B7" w14:textId="55C74653" w:rsidR="00483336" w:rsidRDefault="00EF0E96" w:rsidP="00792CFD">
      <w:pPr>
        <w:spacing w:line="360" w:lineRule="auto"/>
        <w:jc w:val="both"/>
        <w:rPr>
          <w:rFonts w:ascii="Times New Roman" w:hAnsi="Times New Roman" w:cs="Times New Roman"/>
        </w:rPr>
      </w:pPr>
      <w:r>
        <w:rPr>
          <w:rFonts w:ascii="Times New Roman" w:hAnsi="Times New Roman" w:cs="Times New Roman"/>
        </w:rPr>
        <w:t>La</w:t>
      </w:r>
      <w:r w:rsidR="00AC1E9B">
        <w:rPr>
          <w:rFonts w:ascii="Times New Roman" w:hAnsi="Times New Roman" w:cs="Times New Roman"/>
        </w:rPr>
        <w:t xml:space="preserve"> </w:t>
      </w:r>
      <w:r>
        <w:rPr>
          <w:rFonts w:ascii="Times New Roman" w:hAnsi="Times New Roman" w:cs="Times New Roman"/>
        </w:rPr>
        <w:t>situación problemática estr</w:t>
      </w:r>
      <w:r w:rsidR="0099550F">
        <w:rPr>
          <w:rFonts w:ascii="Times New Roman" w:hAnsi="Times New Roman" w:cs="Times New Roman"/>
        </w:rPr>
        <w:t xml:space="preserve">ucturada </w:t>
      </w:r>
      <w:r w:rsidR="00424235">
        <w:rPr>
          <w:rFonts w:ascii="Times New Roman" w:hAnsi="Times New Roman" w:cs="Times New Roman"/>
        </w:rPr>
        <w:t>que muestra l</w:t>
      </w:r>
      <w:r w:rsidR="0099550F">
        <w:rPr>
          <w:rFonts w:ascii="Times New Roman" w:hAnsi="Times New Roman" w:cs="Times New Roman"/>
        </w:rPr>
        <w:t>a figura 4</w:t>
      </w:r>
      <w:r>
        <w:rPr>
          <w:rFonts w:ascii="Times New Roman" w:hAnsi="Times New Roman" w:cs="Times New Roman"/>
        </w:rPr>
        <w:t xml:space="preserve"> implica el</w:t>
      </w:r>
      <w:r w:rsidR="00AC1E9B" w:rsidRPr="00792CFD">
        <w:rPr>
          <w:rFonts w:ascii="Times New Roman" w:hAnsi="Times New Roman" w:cs="Times New Roman"/>
        </w:rPr>
        <w:t xml:space="preserve"> diseño </w:t>
      </w:r>
      <w:r w:rsidR="00424235">
        <w:rPr>
          <w:rFonts w:ascii="Times New Roman" w:hAnsi="Times New Roman" w:cs="Times New Roman"/>
        </w:rPr>
        <w:t xml:space="preserve">de </w:t>
      </w:r>
      <w:r w:rsidR="00AC1E9B" w:rsidRPr="00792CFD">
        <w:rPr>
          <w:rFonts w:ascii="Times New Roman" w:hAnsi="Times New Roman" w:cs="Times New Roman"/>
        </w:rPr>
        <w:t xml:space="preserve">protocolo </w:t>
      </w:r>
      <w:r>
        <w:rPr>
          <w:rFonts w:ascii="Times New Roman" w:hAnsi="Times New Roman" w:cs="Times New Roman"/>
        </w:rPr>
        <w:t xml:space="preserve">que contenga los </w:t>
      </w:r>
      <w:r w:rsidR="00AC1E9B" w:rsidRPr="00792CFD">
        <w:rPr>
          <w:rFonts w:ascii="Times New Roman" w:hAnsi="Times New Roman" w:cs="Times New Roman"/>
        </w:rPr>
        <w:t>mecanismos para prever</w:t>
      </w:r>
      <w:r w:rsidR="00AC1E9B">
        <w:rPr>
          <w:rFonts w:ascii="Times New Roman" w:hAnsi="Times New Roman" w:cs="Times New Roman"/>
        </w:rPr>
        <w:t>, detectar</w:t>
      </w:r>
      <w:r>
        <w:rPr>
          <w:rFonts w:ascii="Times New Roman" w:hAnsi="Times New Roman" w:cs="Times New Roman"/>
        </w:rPr>
        <w:t>,</w:t>
      </w:r>
      <w:r w:rsidR="00AC1E9B">
        <w:rPr>
          <w:rFonts w:ascii="Times New Roman" w:hAnsi="Times New Roman" w:cs="Times New Roman"/>
        </w:rPr>
        <w:t xml:space="preserve"> </w:t>
      </w:r>
      <w:r>
        <w:rPr>
          <w:rFonts w:ascii="Times New Roman" w:hAnsi="Times New Roman" w:cs="Times New Roman"/>
        </w:rPr>
        <w:t xml:space="preserve">resolver y/o canalizar </w:t>
      </w:r>
      <w:r w:rsidR="00AC1E9B">
        <w:rPr>
          <w:rFonts w:ascii="Times New Roman" w:hAnsi="Times New Roman" w:cs="Times New Roman"/>
        </w:rPr>
        <w:t>de manera pertinente y asertiva</w:t>
      </w:r>
      <w:r w:rsidR="00AC1E9B" w:rsidRPr="00792CFD">
        <w:rPr>
          <w:rFonts w:ascii="Times New Roman" w:hAnsi="Times New Roman" w:cs="Times New Roman"/>
        </w:rPr>
        <w:t xml:space="preserve"> </w:t>
      </w:r>
      <w:r w:rsidR="00AC1E9B">
        <w:rPr>
          <w:rFonts w:ascii="Times New Roman" w:hAnsi="Times New Roman" w:cs="Times New Roman"/>
        </w:rPr>
        <w:t>situaciones de violencia que se gener</w:t>
      </w:r>
      <w:r w:rsidR="00424235">
        <w:rPr>
          <w:rFonts w:ascii="Times New Roman" w:hAnsi="Times New Roman" w:cs="Times New Roman"/>
        </w:rPr>
        <w:t>a</w:t>
      </w:r>
      <w:r w:rsidR="00AC1E9B">
        <w:rPr>
          <w:rFonts w:ascii="Times New Roman" w:hAnsi="Times New Roman" w:cs="Times New Roman"/>
        </w:rPr>
        <w:t>n en la unidad académica</w:t>
      </w:r>
      <w:r w:rsidR="00AC1E9B" w:rsidRPr="00792CFD">
        <w:rPr>
          <w:rFonts w:ascii="Times New Roman" w:hAnsi="Times New Roman" w:cs="Times New Roman"/>
        </w:rPr>
        <w:t xml:space="preserve">. El protocolo supone, por </w:t>
      </w:r>
      <w:r w:rsidR="006B04AD">
        <w:rPr>
          <w:rFonts w:ascii="Times New Roman" w:hAnsi="Times New Roman" w:cs="Times New Roman"/>
        </w:rPr>
        <w:t>una</w:t>
      </w:r>
      <w:r w:rsidR="00AC1E9B" w:rsidRPr="00792CFD">
        <w:rPr>
          <w:rFonts w:ascii="Times New Roman" w:hAnsi="Times New Roman" w:cs="Times New Roman"/>
        </w:rPr>
        <w:t xml:space="preserve"> parte, concret</w:t>
      </w:r>
      <w:r w:rsidR="003C414F">
        <w:rPr>
          <w:rFonts w:ascii="Times New Roman" w:hAnsi="Times New Roman" w:cs="Times New Roman"/>
        </w:rPr>
        <w:t>ar</w:t>
      </w:r>
      <w:r w:rsidR="00AC1E9B" w:rsidRPr="00792CFD">
        <w:rPr>
          <w:rFonts w:ascii="Times New Roman" w:hAnsi="Times New Roman" w:cs="Times New Roman"/>
        </w:rPr>
        <w:t xml:space="preserve"> los estándares internacionales con los respectivos derechos relacionados y, por la otra, actuar de manera congruente con el contenido d</w:t>
      </w:r>
      <w:r>
        <w:rPr>
          <w:rFonts w:ascii="Times New Roman" w:hAnsi="Times New Roman" w:cs="Times New Roman"/>
        </w:rPr>
        <w:t xml:space="preserve">e los instrumentos ratificados por </w:t>
      </w:r>
      <w:r w:rsidR="00AC1E9B" w:rsidRPr="00792CFD">
        <w:rPr>
          <w:rFonts w:ascii="Times New Roman" w:hAnsi="Times New Roman" w:cs="Times New Roman"/>
        </w:rPr>
        <w:t>el Instituto Politécnico Nacional</w:t>
      </w:r>
      <w:r>
        <w:rPr>
          <w:rFonts w:ascii="Times New Roman" w:hAnsi="Times New Roman" w:cs="Times New Roman"/>
        </w:rPr>
        <w:t xml:space="preserve">, sistema al que la ESCASTO pertenece. </w:t>
      </w:r>
      <w:r w:rsidR="006B04AD">
        <w:rPr>
          <w:rFonts w:ascii="Times New Roman" w:hAnsi="Times New Roman" w:cs="Times New Roman"/>
        </w:rPr>
        <w:t>S</w:t>
      </w:r>
      <w:r>
        <w:rPr>
          <w:rFonts w:ascii="Times New Roman" w:hAnsi="Times New Roman" w:cs="Times New Roman"/>
        </w:rPr>
        <w:t>e espera que el documento generado permita</w:t>
      </w:r>
      <w:r w:rsidR="003C414F">
        <w:rPr>
          <w:rFonts w:ascii="Times New Roman" w:hAnsi="Times New Roman" w:cs="Times New Roman"/>
        </w:rPr>
        <w:t xml:space="preserve"> </w:t>
      </w:r>
      <w:r w:rsidR="00AC1E9B" w:rsidRPr="00792CFD">
        <w:rPr>
          <w:rFonts w:ascii="Times New Roman" w:hAnsi="Times New Roman" w:cs="Times New Roman"/>
        </w:rPr>
        <w:t>prevenir obstáculos que impidan un ambiente de convivencia respetuos</w:t>
      </w:r>
      <w:r w:rsidR="003C414F">
        <w:rPr>
          <w:rFonts w:ascii="Times New Roman" w:hAnsi="Times New Roman" w:cs="Times New Roman"/>
        </w:rPr>
        <w:t>o</w:t>
      </w:r>
      <w:r w:rsidR="00AC1E9B" w:rsidRPr="00792CFD">
        <w:rPr>
          <w:rFonts w:ascii="Times New Roman" w:hAnsi="Times New Roman" w:cs="Times New Roman"/>
        </w:rPr>
        <w:t>, armónic</w:t>
      </w:r>
      <w:r w:rsidR="003C414F">
        <w:rPr>
          <w:rFonts w:ascii="Times New Roman" w:hAnsi="Times New Roman" w:cs="Times New Roman"/>
        </w:rPr>
        <w:t>o</w:t>
      </w:r>
      <w:r w:rsidR="00AC1E9B" w:rsidRPr="00792CFD">
        <w:rPr>
          <w:rFonts w:ascii="Times New Roman" w:hAnsi="Times New Roman" w:cs="Times New Roman"/>
        </w:rPr>
        <w:t xml:space="preserve"> y solidari</w:t>
      </w:r>
      <w:r w:rsidR="003C414F">
        <w:rPr>
          <w:rFonts w:ascii="Times New Roman" w:hAnsi="Times New Roman" w:cs="Times New Roman"/>
        </w:rPr>
        <w:t>o</w:t>
      </w:r>
      <w:r w:rsidR="00AC1E9B" w:rsidRPr="00792CFD">
        <w:rPr>
          <w:rFonts w:ascii="Times New Roman" w:hAnsi="Times New Roman" w:cs="Times New Roman"/>
        </w:rPr>
        <w:t xml:space="preserve"> entre todos los participantes internos y externo</w:t>
      </w:r>
      <w:r>
        <w:rPr>
          <w:rFonts w:ascii="Times New Roman" w:hAnsi="Times New Roman" w:cs="Times New Roman"/>
        </w:rPr>
        <w:t>s de</w:t>
      </w:r>
      <w:r w:rsidR="00AC1E9B" w:rsidRPr="00792CFD">
        <w:rPr>
          <w:rFonts w:ascii="Times New Roman" w:hAnsi="Times New Roman" w:cs="Times New Roman"/>
        </w:rPr>
        <w:t xml:space="preserve"> la ESCA</w:t>
      </w:r>
      <w:r w:rsidR="00103EEC">
        <w:rPr>
          <w:rFonts w:ascii="Times New Roman" w:hAnsi="Times New Roman" w:cs="Times New Roman"/>
        </w:rPr>
        <w:t>S</w:t>
      </w:r>
      <w:r>
        <w:rPr>
          <w:rFonts w:ascii="Times New Roman" w:hAnsi="Times New Roman" w:cs="Times New Roman"/>
        </w:rPr>
        <w:t>TO</w:t>
      </w:r>
      <w:r w:rsidR="00AC1E9B" w:rsidRPr="00792CFD">
        <w:rPr>
          <w:rFonts w:ascii="Times New Roman" w:hAnsi="Times New Roman" w:cs="Times New Roman"/>
        </w:rPr>
        <w:t>, es decir</w:t>
      </w:r>
      <w:r w:rsidR="006B04AD">
        <w:rPr>
          <w:rFonts w:ascii="Times New Roman" w:hAnsi="Times New Roman" w:cs="Times New Roman"/>
        </w:rPr>
        <w:t>,</w:t>
      </w:r>
      <w:r w:rsidR="00AC1E9B" w:rsidRPr="00792CFD">
        <w:rPr>
          <w:rFonts w:ascii="Times New Roman" w:hAnsi="Times New Roman" w:cs="Times New Roman"/>
        </w:rPr>
        <w:t xml:space="preserve"> este protocolo unifica las maneras de convivir y puede </w:t>
      </w:r>
      <w:r w:rsidR="003C414F">
        <w:rPr>
          <w:rFonts w:ascii="Times New Roman" w:hAnsi="Times New Roman" w:cs="Times New Roman"/>
        </w:rPr>
        <w:t xml:space="preserve">aplicarse </w:t>
      </w:r>
      <w:r w:rsidR="00AC1E9B" w:rsidRPr="00792CFD">
        <w:rPr>
          <w:rFonts w:ascii="Times New Roman" w:hAnsi="Times New Roman" w:cs="Times New Roman"/>
        </w:rPr>
        <w:t xml:space="preserve">potencialmente a cualquier centro, unidad o área del </w:t>
      </w:r>
      <w:r w:rsidR="006B04AD">
        <w:rPr>
          <w:rFonts w:ascii="Times New Roman" w:hAnsi="Times New Roman" w:cs="Times New Roman"/>
        </w:rPr>
        <w:t>i</w:t>
      </w:r>
      <w:r w:rsidR="00AC1E9B" w:rsidRPr="00792CFD">
        <w:rPr>
          <w:rFonts w:ascii="Times New Roman" w:hAnsi="Times New Roman" w:cs="Times New Roman"/>
        </w:rPr>
        <w:t xml:space="preserve">nstituto. </w:t>
      </w:r>
    </w:p>
    <w:p w14:paraId="27F63F8B" w14:textId="3B7A6F45" w:rsidR="00312F61" w:rsidRPr="00792CFD" w:rsidRDefault="00296489" w:rsidP="00792CFD">
      <w:pPr>
        <w:spacing w:line="360" w:lineRule="auto"/>
        <w:jc w:val="both"/>
        <w:rPr>
          <w:rFonts w:ascii="Times New Roman" w:hAnsi="Times New Roman" w:cs="Times New Roman"/>
        </w:rPr>
      </w:pPr>
      <w:r w:rsidRPr="00792CFD">
        <w:rPr>
          <w:rFonts w:ascii="Times New Roman" w:hAnsi="Times New Roman" w:cs="Times New Roman"/>
          <w:b/>
        </w:rPr>
        <w:lastRenderedPageBreak/>
        <w:t>DISCUSIÓN</w:t>
      </w:r>
      <w:r w:rsidR="000230D2" w:rsidRPr="00792CFD">
        <w:rPr>
          <w:rFonts w:ascii="Times New Roman" w:hAnsi="Times New Roman" w:cs="Times New Roman"/>
        </w:rPr>
        <w:t xml:space="preserve"> </w:t>
      </w:r>
    </w:p>
    <w:p w14:paraId="086292F8" w14:textId="67EDEAF1" w:rsidR="00483336" w:rsidRDefault="00483336" w:rsidP="00792CFD">
      <w:pPr>
        <w:spacing w:line="360" w:lineRule="auto"/>
        <w:jc w:val="both"/>
        <w:rPr>
          <w:rFonts w:ascii="Times New Roman" w:hAnsi="Times New Roman" w:cs="Times New Roman"/>
          <w:lang w:val="es-ES"/>
        </w:rPr>
      </w:pPr>
      <w:r>
        <w:rPr>
          <w:rFonts w:ascii="Times New Roman" w:hAnsi="Times New Roman" w:cs="Times New Roman"/>
        </w:rPr>
        <w:t>Para describir y generar una discusión integral ante la problemática anteriormente demarcada</w:t>
      </w:r>
      <w:r w:rsidR="006B04AD">
        <w:rPr>
          <w:rFonts w:ascii="Times New Roman" w:hAnsi="Times New Roman" w:cs="Times New Roman"/>
        </w:rPr>
        <w:t>,</w:t>
      </w:r>
      <w:r>
        <w:rPr>
          <w:rFonts w:ascii="Times New Roman" w:hAnsi="Times New Roman" w:cs="Times New Roman"/>
        </w:rPr>
        <w:t xml:space="preserve"> la MSS</w:t>
      </w:r>
      <w:r w:rsidRPr="00ED5593">
        <w:rPr>
          <w:rFonts w:ascii="Times New Roman" w:hAnsi="Times New Roman" w:cs="Times New Roman"/>
          <w:lang w:val="es-ES"/>
        </w:rPr>
        <w:t xml:space="preserve"> permite el uso de la estrategia de estudio de caso como herramienta facilitadora del proceso de identificación de </w:t>
      </w:r>
      <w:proofErr w:type="spellStart"/>
      <w:r w:rsidRPr="00ED5593">
        <w:rPr>
          <w:rFonts w:ascii="Times New Roman" w:hAnsi="Times New Roman" w:cs="Times New Roman"/>
          <w:i/>
          <w:iCs/>
          <w:lang w:val="es-ES"/>
        </w:rPr>
        <w:t>Customers</w:t>
      </w:r>
      <w:proofErr w:type="spellEnd"/>
      <w:r w:rsidRPr="00ED5593">
        <w:rPr>
          <w:rFonts w:ascii="Times New Roman" w:hAnsi="Times New Roman" w:cs="Times New Roman"/>
          <w:i/>
          <w:iCs/>
          <w:lang w:val="es-ES"/>
        </w:rPr>
        <w:t xml:space="preserve">, </w:t>
      </w:r>
      <w:proofErr w:type="spellStart"/>
      <w:r w:rsidRPr="00ED5593">
        <w:rPr>
          <w:rFonts w:ascii="Times New Roman" w:hAnsi="Times New Roman" w:cs="Times New Roman"/>
          <w:i/>
          <w:iCs/>
          <w:lang w:val="es-ES"/>
        </w:rPr>
        <w:t>Actors</w:t>
      </w:r>
      <w:proofErr w:type="spellEnd"/>
      <w:r w:rsidRPr="00ED5593">
        <w:rPr>
          <w:rFonts w:ascii="Times New Roman" w:hAnsi="Times New Roman" w:cs="Times New Roman"/>
          <w:i/>
          <w:iCs/>
          <w:lang w:val="es-ES"/>
        </w:rPr>
        <w:t xml:space="preserve">, </w:t>
      </w:r>
      <w:proofErr w:type="spellStart"/>
      <w:r w:rsidRPr="00ED5593">
        <w:rPr>
          <w:rFonts w:ascii="Times New Roman" w:hAnsi="Times New Roman" w:cs="Times New Roman"/>
          <w:i/>
          <w:iCs/>
          <w:lang w:val="es-ES"/>
        </w:rPr>
        <w:t>Tranformation</w:t>
      </w:r>
      <w:proofErr w:type="spellEnd"/>
      <w:r w:rsidRPr="00ED5593">
        <w:rPr>
          <w:rFonts w:ascii="Times New Roman" w:hAnsi="Times New Roman" w:cs="Times New Roman"/>
          <w:i/>
          <w:iCs/>
          <w:lang w:val="es-ES"/>
        </w:rPr>
        <w:t xml:space="preserve">, </w:t>
      </w:r>
      <w:proofErr w:type="spellStart"/>
      <w:r w:rsidRPr="00ED5593">
        <w:rPr>
          <w:rFonts w:ascii="Times New Roman" w:hAnsi="Times New Roman" w:cs="Times New Roman"/>
          <w:i/>
          <w:iCs/>
          <w:lang w:val="es-ES"/>
        </w:rPr>
        <w:t>Weltanschauungen</w:t>
      </w:r>
      <w:proofErr w:type="spellEnd"/>
      <w:r w:rsidRPr="00ED5593">
        <w:rPr>
          <w:rFonts w:ascii="Times New Roman" w:hAnsi="Times New Roman" w:cs="Times New Roman"/>
          <w:i/>
          <w:iCs/>
          <w:lang w:val="es-ES"/>
        </w:rPr>
        <w:t xml:space="preserve">, </w:t>
      </w:r>
      <w:proofErr w:type="spellStart"/>
      <w:r w:rsidRPr="00ED5593">
        <w:rPr>
          <w:rFonts w:ascii="Times New Roman" w:hAnsi="Times New Roman" w:cs="Times New Roman"/>
          <w:i/>
          <w:iCs/>
          <w:lang w:val="es-ES"/>
        </w:rPr>
        <w:t>Owners</w:t>
      </w:r>
      <w:proofErr w:type="spellEnd"/>
      <w:r w:rsidRPr="00ED5593">
        <w:rPr>
          <w:rFonts w:ascii="Times New Roman" w:hAnsi="Times New Roman" w:cs="Times New Roman"/>
          <w:i/>
          <w:iCs/>
          <w:lang w:val="es-ES"/>
        </w:rPr>
        <w:t xml:space="preserve"> y </w:t>
      </w:r>
      <w:proofErr w:type="spellStart"/>
      <w:r w:rsidRPr="00ED5593">
        <w:rPr>
          <w:rFonts w:ascii="Times New Roman" w:hAnsi="Times New Roman" w:cs="Times New Roman"/>
          <w:i/>
          <w:iCs/>
          <w:lang w:val="es-ES"/>
        </w:rPr>
        <w:t>Enviorment</w:t>
      </w:r>
      <w:proofErr w:type="spellEnd"/>
      <w:r w:rsidRPr="00ED5593">
        <w:rPr>
          <w:rFonts w:ascii="Times New Roman" w:hAnsi="Times New Roman" w:cs="Times New Roman"/>
          <w:i/>
          <w:iCs/>
          <w:lang w:val="es-ES"/>
        </w:rPr>
        <w:t xml:space="preserve"> </w:t>
      </w:r>
      <w:r w:rsidRPr="00ED5593">
        <w:rPr>
          <w:rFonts w:ascii="Times New Roman" w:hAnsi="Times New Roman" w:cs="Times New Roman"/>
          <w:lang w:val="es-ES"/>
        </w:rPr>
        <w:t>(CATWOE). El CATWOE es un modelo que permite enriquecer el proceso de conceptualización de variables</w:t>
      </w:r>
      <w:r>
        <w:rPr>
          <w:rFonts w:ascii="Times New Roman" w:hAnsi="Times New Roman" w:cs="Times New Roman"/>
          <w:lang w:val="es-ES"/>
        </w:rPr>
        <w:t xml:space="preserve"> a través de la cons</w:t>
      </w:r>
      <w:r w:rsidR="00006144">
        <w:rPr>
          <w:rFonts w:ascii="Times New Roman" w:hAnsi="Times New Roman" w:cs="Times New Roman"/>
          <w:lang w:val="es-ES"/>
        </w:rPr>
        <w:t xml:space="preserve">ideración de </w:t>
      </w:r>
      <w:r w:rsidR="006B04AD">
        <w:rPr>
          <w:rFonts w:ascii="Times New Roman" w:hAnsi="Times New Roman" w:cs="Times New Roman"/>
          <w:lang w:val="es-ES"/>
        </w:rPr>
        <w:t>c</w:t>
      </w:r>
      <w:r w:rsidR="00006144">
        <w:rPr>
          <w:rFonts w:ascii="Times New Roman" w:hAnsi="Times New Roman" w:cs="Times New Roman"/>
          <w:lang w:val="es-ES"/>
        </w:rPr>
        <w:t xml:space="preserve">lientes, </w:t>
      </w:r>
      <w:r w:rsidR="006B04AD">
        <w:rPr>
          <w:rFonts w:ascii="Times New Roman" w:hAnsi="Times New Roman" w:cs="Times New Roman"/>
          <w:lang w:val="es-ES"/>
        </w:rPr>
        <w:t>a</w:t>
      </w:r>
      <w:r w:rsidR="00006144">
        <w:rPr>
          <w:rFonts w:ascii="Times New Roman" w:hAnsi="Times New Roman" w:cs="Times New Roman"/>
          <w:lang w:val="es-ES"/>
        </w:rPr>
        <w:t xml:space="preserve">ctores, </w:t>
      </w:r>
      <w:r w:rsidR="006B04AD">
        <w:rPr>
          <w:rFonts w:ascii="Times New Roman" w:hAnsi="Times New Roman" w:cs="Times New Roman"/>
          <w:lang w:val="es-ES"/>
        </w:rPr>
        <w:t>t</w:t>
      </w:r>
      <w:r>
        <w:rPr>
          <w:rFonts w:ascii="Times New Roman" w:hAnsi="Times New Roman" w:cs="Times New Roman"/>
          <w:lang w:val="es-ES"/>
        </w:rPr>
        <w:t xml:space="preserve">ransformaciones, </w:t>
      </w:r>
      <w:r w:rsidR="006B04AD">
        <w:rPr>
          <w:rFonts w:ascii="Times New Roman" w:hAnsi="Times New Roman" w:cs="Times New Roman"/>
          <w:lang w:val="es-ES"/>
        </w:rPr>
        <w:t>v</w:t>
      </w:r>
      <w:r>
        <w:rPr>
          <w:rFonts w:ascii="Times New Roman" w:hAnsi="Times New Roman" w:cs="Times New Roman"/>
          <w:lang w:val="es-ES"/>
        </w:rPr>
        <w:t xml:space="preserve">isión de </w:t>
      </w:r>
      <w:r w:rsidR="006B04AD">
        <w:rPr>
          <w:rFonts w:ascii="Times New Roman" w:hAnsi="Times New Roman" w:cs="Times New Roman"/>
          <w:lang w:val="es-ES"/>
        </w:rPr>
        <w:t>m</w:t>
      </w:r>
      <w:r>
        <w:rPr>
          <w:rFonts w:ascii="Times New Roman" w:hAnsi="Times New Roman" w:cs="Times New Roman"/>
          <w:lang w:val="es-ES"/>
        </w:rPr>
        <w:t>undo (</w:t>
      </w:r>
      <w:proofErr w:type="spellStart"/>
      <w:r w:rsidRPr="00ED5593">
        <w:rPr>
          <w:rFonts w:ascii="Times New Roman" w:hAnsi="Times New Roman" w:cs="Times New Roman"/>
          <w:i/>
          <w:iCs/>
          <w:lang w:val="es-ES"/>
        </w:rPr>
        <w:t>Weltanschauungen</w:t>
      </w:r>
      <w:proofErr w:type="spellEnd"/>
      <w:r>
        <w:rPr>
          <w:rFonts w:ascii="Times New Roman" w:hAnsi="Times New Roman" w:cs="Times New Roman"/>
          <w:i/>
          <w:iCs/>
          <w:lang w:val="es-ES"/>
        </w:rPr>
        <w:t>)</w:t>
      </w:r>
      <w:r>
        <w:rPr>
          <w:rFonts w:ascii="Times New Roman" w:hAnsi="Times New Roman" w:cs="Times New Roman"/>
          <w:lang w:val="es-ES"/>
        </w:rPr>
        <w:t>,</w:t>
      </w:r>
      <w:r w:rsidR="006B04AD">
        <w:rPr>
          <w:rFonts w:ascii="Times New Roman" w:hAnsi="Times New Roman" w:cs="Times New Roman"/>
          <w:lang w:val="es-ES"/>
        </w:rPr>
        <w:t xml:space="preserve"> p</w:t>
      </w:r>
      <w:r w:rsidR="00006144">
        <w:rPr>
          <w:rFonts w:ascii="Times New Roman" w:hAnsi="Times New Roman" w:cs="Times New Roman"/>
          <w:lang w:val="es-ES"/>
        </w:rPr>
        <w:t>ropietarios</w:t>
      </w:r>
      <w:r>
        <w:rPr>
          <w:rFonts w:ascii="Times New Roman" w:hAnsi="Times New Roman" w:cs="Times New Roman"/>
          <w:lang w:val="es-ES"/>
        </w:rPr>
        <w:t xml:space="preserve"> y </w:t>
      </w:r>
      <w:r w:rsidR="006B04AD">
        <w:rPr>
          <w:rFonts w:ascii="Times New Roman" w:hAnsi="Times New Roman" w:cs="Times New Roman"/>
          <w:lang w:val="es-ES"/>
        </w:rPr>
        <w:t>a</w:t>
      </w:r>
      <w:r>
        <w:rPr>
          <w:rFonts w:ascii="Times New Roman" w:hAnsi="Times New Roman" w:cs="Times New Roman"/>
          <w:lang w:val="es-ES"/>
        </w:rPr>
        <w:t>mbiente</w:t>
      </w:r>
      <w:r w:rsidRPr="00ED5593">
        <w:rPr>
          <w:rFonts w:ascii="Times New Roman" w:hAnsi="Times New Roman" w:cs="Times New Roman"/>
          <w:lang w:val="es-ES"/>
        </w:rPr>
        <w:t xml:space="preserve">. </w:t>
      </w:r>
    </w:p>
    <w:p w14:paraId="0CD8E9FA" w14:textId="77777777" w:rsidR="00367027" w:rsidRPr="00367027" w:rsidRDefault="00367027" w:rsidP="00367027">
      <w:pPr>
        <w:jc w:val="both"/>
        <w:rPr>
          <w:rFonts w:ascii="Times New Roman" w:hAnsi="Times New Roman" w:cs="Times New Roman"/>
          <w:lang w:val="es-ES"/>
        </w:rPr>
      </w:pPr>
    </w:p>
    <w:p w14:paraId="0BD6AFA6" w14:textId="715BAB37" w:rsidR="00006144" w:rsidRDefault="00367027" w:rsidP="00792CFD">
      <w:pPr>
        <w:spacing w:line="360" w:lineRule="auto"/>
        <w:jc w:val="both"/>
        <w:rPr>
          <w:rFonts w:ascii="Times New Roman" w:hAnsi="Times New Roman" w:cs="Times New Roman"/>
        </w:rPr>
      </w:pPr>
      <w:r>
        <w:rPr>
          <w:rFonts w:ascii="Times New Roman" w:hAnsi="Times New Roman" w:cs="Times New Roman"/>
          <w:noProof/>
          <w:lang w:val="es-MX" w:eastAsia="es-MX"/>
        </w:rPr>
        <w:drawing>
          <wp:anchor distT="0" distB="0" distL="114300" distR="114300" simplePos="0" relativeHeight="251694080" behindDoc="0" locked="0" layoutInCell="1" allowOverlap="1" wp14:anchorId="3D30B4A2" wp14:editId="3CD57929">
            <wp:simplePos x="0" y="0"/>
            <wp:positionH relativeFrom="column">
              <wp:posOffset>0</wp:posOffset>
            </wp:positionH>
            <wp:positionV relativeFrom="paragraph">
              <wp:posOffset>1543685</wp:posOffset>
            </wp:positionV>
            <wp:extent cx="3314700" cy="2381885"/>
            <wp:effectExtent l="0" t="0" r="12700" b="5715"/>
            <wp:wrapTight wrapText="bothSides">
              <wp:wrapPolygon edited="0">
                <wp:start x="0" y="0"/>
                <wp:lineTo x="0" y="21421"/>
                <wp:lineTo x="21517" y="21421"/>
                <wp:lineTo x="21517" y="0"/>
                <wp:lineTo x="0" y="0"/>
              </wp:wrapPolygon>
            </wp:wrapTight>
            <wp:docPr id="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a:extLst>
                        <a:ext uri="{28A0092B-C50C-407E-A947-70E740481C1C}">
                          <a14:useLocalDpi xmlns:a14="http://schemas.microsoft.com/office/drawing/2010/main" val="0"/>
                        </a:ext>
                      </a:extLst>
                    </a:blip>
                    <a:srcRect l="9371" r="9570" b="6765"/>
                    <a:stretch/>
                  </pic:blipFill>
                  <pic:spPr bwMode="auto">
                    <a:xfrm>
                      <a:off x="0" y="0"/>
                      <a:ext cx="3314700" cy="23818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B04AD">
        <w:rPr>
          <w:rFonts w:ascii="Times New Roman" w:hAnsi="Times New Roman" w:cs="Times New Roman"/>
        </w:rPr>
        <w:t>Desde el principio</w:t>
      </w:r>
      <w:r w:rsidR="00006144">
        <w:rPr>
          <w:rFonts w:ascii="Times New Roman" w:hAnsi="Times New Roman" w:cs="Times New Roman"/>
        </w:rPr>
        <w:t xml:space="preserve"> es importante reconocer que </w:t>
      </w:r>
      <w:r w:rsidR="00792CFD" w:rsidRPr="00792CFD">
        <w:rPr>
          <w:rFonts w:ascii="Times New Roman" w:hAnsi="Times New Roman" w:cs="Times New Roman"/>
        </w:rPr>
        <w:t>las instituciones e</w:t>
      </w:r>
      <w:r w:rsidR="00792CFD">
        <w:rPr>
          <w:rFonts w:ascii="Times New Roman" w:hAnsi="Times New Roman" w:cs="Times New Roman"/>
        </w:rPr>
        <w:t>duca</w:t>
      </w:r>
      <w:r w:rsidR="006B04AD">
        <w:rPr>
          <w:rFonts w:ascii="Times New Roman" w:hAnsi="Times New Roman" w:cs="Times New Roman"/>
        </w:rPr>
        <w:t>tivas</w:t>
      </w:r>
      <w:r w:rsidR="00792CFD">
        <w:rPr>
          <w:rFonts w:ascii="Times New Roman" w:hAnsi="Times New Roman" w:cs="Times New Roman"/>
        </w:rPr>
        <w:t xml:space="preserve"> de nivel superior</w:t>
      </w:r>
      <w:r w:rsidR="00792CFD" w:rsidRPr="00792CFD">
        <w:rPr>
          <w:rFonts w:ascii="Times New Roman" w:hAnsi="Times New Roman" w:cs="Times New Roman"/>
        </w:rPr>
        <w:t xml:space="preserve"> </w:t>
      </w:r>
      <w:r w:rsidR="006B04AD">
        <w:rPr>
          <w:rFonts w:ascii="Times New Roman" w:hAnsi="Times New Roman" w:cs="Times New Roman"/>
        </w:rPr>
        <w:t xml:space="preserve">debaten cada vez más sobre </w:t>
      </w:r>
      <w:r w:rsidR="00792CFD" w:rsidRPr="00792CFD">
        <w:rPr>
          <w:rFonts w:ascii="Times New Roman" w:hAnsi="Times New Roman" w:cs="Times New Roman"/>
        </w:rPr>
        <w:t xml:space="preserve">la problemática de la convivencia, ya que </w:t>
      </w:r>
      <w:r w:rsidR="00792CFD">
        <w:rPr>
          <w:rFonts w:ascii="Times New Roman" w:hAnsi="Times New Roman" w:cs="Times New Roman"/>
        </w:rPr>
        <w:t xml:space="preserve">el </w:t>
      </w:r>
      <w:r w:rsidR="00792CFD" w:rsidRPr="00792CFD">
        <w:rPr>
          <w:rFonts w:ascii="Times New Roman" w:hAnsi="Times New Roman" w:cs="Times New Roman"/>
        </w:rPr>
        <w:t>carácter formativo</w:t>
      </w:r>
      <w:r w:rsidR="00792CFD">
        <w:rPr>
          <w:rFonts w:ascii="Times New Roman" w:hAnsi="Times New Roman" w:cs="Times New Roman"/>
        </w:rPr>
        <w:t xml:space="preserve"> </w:t>
      </w:r>
      <w:r w:rsidR="006B04AD">
        <w:rPr>
          <w:rFonts w:ascii="Times New Roman" w:hAnsi="Times New Roman" w:cs="Times New Roman"/>
        </w:rPr>
        <w:t xml:space="preserve">que se exige </w:t>
      </w:r>
      <w:r w:rsidR="00792CFD">
        <w:rPr>
          <w:rFonts w:ascii="Times New Roman" w:hAnsi="Times New Roman" w:cs="Times New Roman"/>
        </w:rPr>
        <w:t>a nivel internacional</w:t>
      </w:r>
      <w:r w:rsidR="006B04AD">
        <w:rPr>
          <w:rFonts w:ascii="Times New Roman" w:hAnsi="Times New Roman" w:cs="Times New Roman"/>
        </w:rPr>
        <w:t xml:space="preserve"> </w:t>
      </w:r>
      <w:r w:rsidR="00A763C4">
        <w:rPr>
          <w:rFonts w:ascii="Times New Roman" w:hAnsi="Times New Roman" w:cs="Times New Roman"/>
        </w:rPr>
        <w:t xml:space="preserve">en la actualidad </w:t>
      </w:r>
      <w:r w:rsidR="00006144">
        <w:rPr>
          <w:rFonts w:ascii="Times New Roman" w:hAnsi="Times New Roman" w:cs="Times New Roman"/>
        </w:rPr>
        <w:t xml:space="preserve">valora </w:t>
      </w:r>
      <w:r w:rsidR="00792CFD" w:rsidRPr="00792CFD">
        <w:rPr>
          <w:rFonts w:ascii="Times New Roman" w:hAnsi="Times New Roman" w:cs="Times New Roman"/>
        </w:rPr>
        <w:t>conocimientos técnico-especializados</w:t>
      </w:r>
      <w:r w:rsidR="00A763C4">
        <w:rPr>
          <w:rFonts w:ascii="Times New Roman" w:hAnsi="Times New Roman" w:cs="Times New Roman"/>
        </w:rPr>
        <w:t xml:space="preserve"> y vela</w:t>
      </w:r>
      <w:r w:rsidR="00792CFD">
        <w:rPr>
          <w:rFonts w:ascii="Times New Roman" w:hAnsi="Times New Roman" w:cs="Times New Roman"/>
        </w:rPr>
        <w:t xml:space="preserve"> “</w:t>
      </w:r>
      <w:r w:rsidR="00792CFD" w:rsidRPr="00792CFD">
        <w:rPr>
          <w:rFonts w:ascii="Times New Roman" w:hAnsi="Times New Roman" w:cs="Times New Roman"/>
        </w:rPr>
        <w:t>por una formación que cultiv</w:t>
      </w:r>
      <w:r w:rsidR="00A763C4">
        <w:rPr>
          <w:rFonts w:ascii="Times New Roman" w:hAnsi="Times New Roman" w:cs="Times New Roman"/>
        </w:rPr>
        <w:t>e a</w:t>
      </w:r>
      <w:r w:rsidR="00792CFD" w:rsidRPr="00792CFD">
        <w:rPr>
          <w:rFonts w:ascii="Times New Roman" w:hAnsi="Times New Roman" w:cs="Times New Roman"/>
        </w:rPr>
        <w:t xml:space="preserve"> la humanidad</w:t>
      </w:r>
      <w:r w:rsidR="00792CFD">
        <w:rPr>
          <w:rFonts w:ascii="Times New Roman" w:hAnsi="Times New Roman" w:cs="Times New Roman"/>
        </w:rPr>
        <w:t>”</w:t>
      </w:r>
      <w:r w:rsidR="00792CFD" w:rsidRPr="00792CFD">
        <w:rPr>
          <w:rFonts w:ascii="Times New Roman" w:hAnsi="Times New Roman" w:cs="Times New Roman"/>
        </w:rPr>
        <w:t xml:space="preserve"> </w:t>
      </w:r>
      <w:sdt>
        <w:sdtPr>
          <w:rPr>
            <w:rFonts w:ascii="Times New Roman" w:hAnsi="Times New Roman" w:cs="Times New Roman"/>
          </w:rPr>
          <w:id w:val="-956717967"/>
          <w:citation/>
        </w:sdtPr>
        <w:sdtEndPr/>
        <w:sdtContent>
          <w:r w:rsidR="00544CAD">
            <w:rPr>
              <w:rFonts w:ascii="Times New Roman" w:hAnsi="Times New Roman" w:cs="Times New Roman"/>
            </w:rPr>
            <w:fldChar w:fldCharType="begin"/>
          </w:r>
          <w:r w:rsidR="00544CAD">
            <w:rPr>
              <w:rFonts w:ascii="Times New Roman" w:hAnsi="Times New Roman" w:cs="Times New Roman"/>
            </w:rPr>
            <w:instrText xml:space="preserve"> CITATION Nus10 \l 1034 </w:instrText>
          </w:r>
          <w:r w:rsidR="00544CAD">
            <w:rPr>
              <w:rFonts w:ascii="Times New Roman" w:hAnsi="Times New Roman" w:cs="Times New Roman"/>
            </w:rPr>
            <w:fldChar w:fldCharType="separate"/>
          </w:r>
          <w:r w:rsidR="00544CAD" w:rsidRPr="00544CAD">
            <w:rPr>
              <w:rFonts w:ascii="Times New Roman" w:hAnsi="Times New Roman" w:cs="Times New Roman"/>
              <w:noProof/>
            </w:rPr>
            <w:t>(Nussbaum, 2010)</w:t>
          </w:r>
          <w:r w:rsidR="00544CAD">
            <w:rPr>
              <w:rFonts w:ascii="Times New Roman" w:hAnsi="Times New Roman" w:cs="Times New Roman"/>
            </w:rPr>
            <w:fldChar w:fldCharType="end"/>
          </w:r>
        </w:sdtContent>
      </w:sdt>
      <w:r w:rsidR="00792CFD" w:rsidRPr="00792CFD">
        <w:rPr>
          <w:rFonts w:ascii="Times New Roman" w:hAnsi="Times New Roman" w:cs="Times New Roman"/>
        </w:rPr>
        <w:t xml:space="preserve">. </w:t>
      </w:r>
      <w:r w:rsidR="00795DFC">
        <w:rPr>
          <w:rFonts w:ascii="Times New Roman" w:hAnsi="Times New Roman" w:cs="Times New Roman"/>
        </w:rPr>
        <w:t>Tras</w:t>
      </w:r>
      <w:r w:rsidR="00A763C4">
        <w:rPr>
          <w:rFonts w:ascii="Times New Roman" w:hAnsi="Times New Roman" w:cs="Times New Roman"/>
        </w:rPr>
        <w:t xml:space="preserve"> c</w:t>
      </w:r>
      <w:r w:rsidR="006B04AD">
        <w:rPr>
          <w:rFonts w:ascii="Times New Roman" w:hAnsi="Times New Roman" w:cs="Times New Roman"/>
        </w:rPr>
        <w:t>onsidera</w:t>
      </w:r>
      <w:r w:rsidR="00A763C4">
        <w:rPr>
          <w:rFonts w:ascii="Times New Roman" w:hAnsi="Times New Roman" w:cs="Times New Roman"/>
        </w:rPr>
        <w:t>r</w:t>
      </w:r>
      <w:r w:rsidR="006B04AD">
        <w:rPr>
          <w:rFonts w:ascii="Times New Roman" w:hAnsi="Times New Roman" w:cs="Times New Roman"/>
        </w:rPr>
        <w:t xml:space="preserve"> el</w:t>
      </w:r>
      <w:r w:rsidR="00006144">
        <w:rPr>
          <w:rFonts w:ascii="Times New Roman" w:hAnsi="Times New Roman" w:cs="Times New Roman"/>
        </w:rPr>
        <w:t xml:space="preserve"> fin educativo establecido por </w:t>
      </w:r>
      <w:proofErr w:type="spellStart"/>
      <w:r w:rsidR="00006144">
        <w:rPr>
          <w:rFonts w:ascii="Times New Roman" w:hAnsi="Times New Roman" w:cs="Times New Roman"/>
        </w:rPr>
        <w:t>Nussbaum</w:t>
      </w:r>
      <w:proofErr w:type="spellEnd"/>
      <w:r w:rsidR="00006144">
        <w:rPr>
          <w:rFonts w:ascii="Times New Roman" w:hAnsi="Times New Roman" w:cs="Times New Roman"/>
        </w:rPr>
        <w:t xml:space="preserve">, la investigación establece los clientes y actores consolidados </w:t>
      </w:r>
      <w:r w:rsidR="006B04AD">
        <w:rPr>
          <w:rFonts w:ascii="Times New Roman" w:hAnsi="Times New Roman" w:cs="Times New Roman"/>
        </w:rPr>
        <w:t>(</w:t>
      </w:r>
      <w:r w:rsidR="00006144">
        <w:rPr>
          <w:rFonts w:ascii="Times New Roman" w:hAnsi="Times New Roman" w:cs="Times New Roman"/>
        </w:rPr>
        <w:t>figura 5</w:t>
      </w:r>
      <w:r w:rsidR="006B04AD">
        <w:rPr>
          <w:rFonts w:ascii="Times New Roman" w:hAnsi="Times New Roman" w:cs="Times New Roman"/>
        </w:rPr>
        <w:t>)</w:t>
      </w:r>
      <w:r w:rsidR="00006144">
        <w:rPr>
          <w:rFonts w:ascii="Times New Roman" w:hAnsi="Times New Roman" w:cs="Times New Roman"/>
        </w:rPr>
        <w:t xml:space="preserve">. </w:t>
      </w:r>
    </w:p>
    <w:p w14:paraId="69374360" w14:textId="45B9D793" w:rsidR="00006144" w:rsidRDefault="00006144" w:rsidP="00792CFD">
      <w:pPr>
        <w:spacing w:line="360" w:lineRule="auto"/>
        <w:jc w:val="both"/>
        <w:rPr>
          <w:rFonts w:ascii="Times New Roman" w:hAnsi="Times New Roman" w:cs="Times New Roman"/>
        </w:rPr>
      </w:pPr>
    </w:p>
    <w:p w14:paraId="0820AA32" w14:textId="77777777" w:rsidR="00006144" w:rsidRDefault="00006144" w:rsidP="00792CFD">
      <w:pPr>
        <w:spacing w:line="360" w:lineRule="auto"/>
        <w:jc w:val="both"/>
        <w:rPr>
          <w:rFonts w:ascii="Times New Roman" w:hAnsi="Times New Roman" w:cs="Times New Roman"/>
        </w:rPr>
      </w:pPr>
    </w:p>
    <w:p w14:paraId="682DFE5A" w14:textId="186BDE5E" w:rsidR="00006144" w:rsidRDefault="00006144" w:rsidP="00792CFD">
      <w:pPr>
        <w:spacing w:line="360" w:lineRule="auto"/>
        <w:jc w:val="both"/>
        <w:rPr>
          <w:rFonts w:ascii="Times New Roman" w:hAnsi="Times New Roman" w:cs="Times New Roman"/>
        </w:rPr>
      </w:pPr>
    </w:p>
    <w:p w14:paraId="4783B9C2" w14:textId="77777777" w:rsidR="00006144" w:rsidRDefault="00006144" w:rsidP="00792CFD">
      <w:pPr>
        <w:spacing w:line="360" w:lineRule="auto"/>
        <w:jc w:val="both"/>
        <w:rPr>
          <w:rFonts w:ascii="Times New Roman" w:hAnsi="Times New Roman" w:cs="Times New Roman"/>
        </w:rPr>
      </w:pPr>
    </w:p>
    <w:p w14:paraId="237A1302" w14:textId="77777777" w:rsidR="00006144" w:rsidRDefault="00006144" w:rsidP="00792CFD">
      <w:pPr>
        <w:spacing w:line="360" w:lineRule="auto"/>
        <w:jc w:val="both"/>
        <w:rPr>
          <w:rFonts w:ascii="Times New Roman" w:hAnsi="Times New Roman" w:cs="Times New Roman"/>
        </w:rPr>
      </w:pPr>
    </w:p>
    <w:p w14:paraId="3705BF38" w14:textId="77777777" w:rsidR="00367027" w:rsidRDefault="00367027" w:rsidP="00792CFD">
      <w:pPr>
        <w:spacing w:line="360" w:lineRule="auto"/>
        <w:jc w:val="both"/>
        <w:rPr>
          <w:rFonts w:ascii="Times New Roman" w:hAnsi="Times New Roman" w:cs="Times New Roman"/>
        </w:rPr>
      </w:pPr>
    </w:p>
    <w:p w14:paraId="7285AB85" w14:textId="77777777" w:rsidR="00367027" w:rsidRDefault="00367027" w:rsidP="00895BC7">
      <w:pPr>
        <w:jc w:val="both"/>
        <w:rPr>
          <w:rFonts w:ascii="Times New Roman" w:hAnsi="Times New Roman" w:cs="Times New Roman"/>
        </w:rPr>
      </w:pPr>
    </w:p>
    <w:p w14:paraId="0D1207E7" w14:textId="77777777" w:rsidR="00367027" w:rsidRDefault="00367027" w:rsidP="00895BC7">
      <w:pPr>
        <w:jc w:val="both"/>
        <w:rPr>
          <w:rFonts w:ascii="Times New Roman" w:hAnsi="Times New Roman" w:cs="Times New Roman"/>
        </w:rPr>
      </w:pPr>
    </w:p>
    <w:p w14:paraId="07C5E2B1" w14:textId="77777777" w:rsidR="00367027" w:rsidRDefault="00367027" w:rsidP="00895BC7">
      <w:pPr>
        <w:jc w:val="both"/>
        <w:rPr>
          <w:rFonts w:ascii="Times New Roman" w:hAnsi="Times New Roman" w:cs="Times New Roman"/>
        </w:rPr>
      </w:pPr>
    </w:p>
    <w:p w14:paraId="1B05E0A8" w14:textId="77777777" w:rsidR="00895BC7" w:rsidRDefault="00895BC7" w:rsidP="00895BC7">
      <w:pPr>
        <w:widowControl w:val="0"/>
        <w:autoSpaceDE w:val="0"/>
        <w:autoSpaceDN w:val="0"/>
        <w:adjustRightInd w:val="0"/>
        <w:rPr>
          <w:rFonts w:ascii="Times New Roman" w:hAnsi="Times New Roman" w:cs="Times New Roman"/>
          <w:b/>
          <w:bCs/>
          <w:sz w:val="20"/>
          <w:szCs w:val="20"/>
          <w:lang w:val="es-ES"/>
        </w:rPr>
      </w:pPr>
    </w:p>
    <w:p w14:paraId="7740DEAA" w14:textId="77777777" w:rsidR="00895BC7" w:rsidRDefault="00895BC7" w:rsidP="00895BC7">
      <w:pPr>
        <w:widowControl w:val="0"/>
        <w:autoSpaceDE w:val="0"/>
        <w:autoSpaceDN w:val="0"/>
        <w:adjustRightInd w:val="0"/>
        <w:rPr>
          <w:rFonts w:ascii="Times New Roman" w:hAnsi="Times New Roman" w:cs="Times New Roman"/>
          <w:b/>
          <w:bCs/>
          <w:sz w:val="20"/>
          <w:szCs w:val="20"/>
          <w:lang w:val="es-ES"/>
        </w:rPr>
      </w:pPr>
    </w:p>
    <w:p w14:paraId="6495F322" w14:textId="77777777" w:rsidR="00895BC7" w:rsidRDefault="00367027" w:rsidP="00895BC7">
      <w:pPr>
        <w:widowControl w:val="0"/>
        <w:autoSpaceDE w:val="0"/>
        <w:autoSpaceDN w:val="0"/>
        <w:adjustRightInd w:val="0"/>
        <w:rPr>
          <w:rFonts w:ascii="Times New Roman" w:hAnsi="Times New Roman" w:cs="Times New Roman"/>
          <w:bCs/>
          <w:sz w:val="20"/>
          <w:szCs w:val="20"/>
          <w:lang w:val="es-ES"/>
        </w:rPr>
      </w:pPr>
      <w:r>
        <w:rPr>
          <w:rFonts w:ascii="Times New Roman" w:hAnsi="Times New Roman" w:cs="Times New Roman"/>
          <w:b/>
          <w:bCs/>
          <w:sz w:val="20"/>
          <w:szCs w:val="20"/>
          <w:lang w:val="es-ES"/>
        </w:rPr>
        <w:t>Figura 5</w:t>
      </w:r>
      <w:r w:rsidRPr="000230D2">
        <w:rPr>
          <w:rFonts w:ascii="Times New Roman" w:hAnsi="Times New Roman" w:cs="Times New Roman"/>
          <w:b/>
          <w:bCs/>
          <w:sz w:val="20"/>
          <w:szCs w:val="20"/>
          <w:lang w:val="es-ES"/>
        </w:rPr>
        <w:t xml:space="preserve">. </w:t>
      </w:r>
      <w:r>
        <w:rPr>
          <w:rFonts w:ascii="Times New Roman" w:hAnsi="Times New Roman" w:cs="Times New Roman"/>
          <w:bCs/>
          <w:sz w:val="20"/>
          <w:szCs w:val="20"/>
          <w:lang w:val="es-ES"/>
        </w:rPr>
        <w:t>Clientes y Actores en situación problemática estudiada</w:t>
      </w:r>
      <w:r w:rsidR="00895BC7">
        <w:rPr>
          <w:rFonts w:ascii="Times New Roman" w:hAnsi="Times New Roman" w:cs="Times New Roman"/>
          <w:bCs/>
          <w:sz w:val="20"/>
          <w:szCs w:val="20"/>
          <w:lang w:val="es-ES"/>
        </w:rPr>
        <w:t xml:space="preserve"> como parte del </w:t>
      </w:r>
      <w:r w:rsidR="00895BC7" w:rsidRPr="00895BC7">
        <w:rPr>
          <w:rFonts w:ascii="Times New Roman" w:hAnsi="Times New Roman" w:cs="Times New Roman"/>
          <w:b/>
          <w:bCs/>
          <w:sz w:val="20"/>
          <w:szCs w:val="20"/>
          <w:lang w:val="es-ES"/>
        </w:rPr>
        <w:t>CA</w:t>
      </w:r>
      <w:r w:rsidR="00895BC7">
        <w:rPr>
          <w:rFonts w:ascii="Times New Roman" w:hAnsi="Times New Roman" w:cs="Times New Roman"/>
          <w:bCs/>
          <w:sz w:val="20"/>
          <w:szCs w:val="20"/>
          <w:lang w:val="es-ES"/>
        </w:rPr>
        <w:t>TWOE</w:t>
      </w:r>
      <w:r w:rsidRPr="000230D2">
        <w:rPr>
          <w:rFonts w:ascii="Times New Roman" w:hAnsi="Times New Roman" w:cs="Times New Roman"/>
          <w:bCs/>
          <w:sz w:val="20"/>
          <w:szCs w:val="20"/>
          <w:lang w:val="es-ES"/>
        </w:rPr>
        <w:t xml:space="preserve">. </w:t>
      </w:r>
    </w:p>
    <w:p w14:paraId="0982C29C" w14:textId="679D5D01" w:rsidR="00367027" w:rsidRPr="00367027" w:rsidRDefault="00367027" w:rsidP="00895BC7">
      <w:pPr>
        <w:widowControl w:val="0"/>
        <w:autoSpaceDE w:val="0"/>
        <w:autoSpaceDN w:val="0"/>
        <w:adjustRightInd w:val="0"/>
        <w:rPr>
          <w:rFonts w:ascii="Times New Roman" w:hAnsi="Times New Roman" w:cs="Times New Roman"/>
          <w:lang w:val="es-ES"/>
        </w:rPr>
      </w:pPr>
      <w:r w:rsidRPr="000230D2">
        <w:rPr>
          <w:rFonts w:ascii="Times New Roman" w:hAnsi="Times New Roman" w:cs="Times New Roman"/>
          <w:b/>
          <w:bCs/>
          <w:sz w:val="18"/>
          <w:szCs w:val="18"/>
          <w:lang w:val="es-ES"/>
        </w:rPr>
        <w:t>Fuente:</w:t>
      </w:r>
      <w:r w:rsidRPr="000230D2">
        <w:rPr>
          <w:rFonts w:ascii="Times New Roman" w:hAnsi="Times New Roman" w:cs="Times New Roman"/>
          <w:bCs/>
          <w:sz w:val="18"/>
          <w:szCs w:val="18"/>
          <w:lang w:val="es-ES"/>
        </w:rPr>
        <w:t xml:space="preserve"> </w:t>
      </w:r>
      <w:r w:rsidRPr="000230D2">
        <w:rPr>
          <w:rFonts w:ascii="Times New Roman" w:hAnsi="Times New Roman" w:cs="Times New Roman"/>
          <w:iCs/>
          <w:sz w:val="18"/>
          <w:szCs w:val="18"/>
          <w:lang w:val="es-ES"/>
        </w:rPr>
        <w:t xml:space="preserve">Elaboración </w:t>
      </w:r>
      <w:r>
        <w:rPr>
          <w:rFonts w:ascii="Times New Roman" w:hAnsi="Times New Roman" w:cs="Times New Roman"/>
          <w:iCs/>
          <w:sz w:val="18"/>
          <w:szCs w:val="18"/>
          <w:lang w:val="es-ES"/>
        </w:rPr>
        <w:t>propia.</w:t>
      </w:r>
    </w:p>
    <w:p w14:paraId="66F54665" w14:textId="77777777" w:rsidR="00103EEC" w:rsidRDefault="00103EEC" w:rsidP="00792CFD">
      <w:pPr>
        <w:spacing w:line="360" w:lineRule="auto"/>
        <w:jc w:val="both"/>
        <w:rPr>
          <w:rFonts w:ascii="Times New Roman" w:hAnsi="Times New Roman" w:cs="Times New Roman"/>
        </w:rPr>
      </w:pPr>
    </w:p>
    <w:p w14:paraId="52489CC6" w14:textId="4F5BE8C4" w:rsidR="0099550F" w:rsidRDefault="00367027" w:rsidP="00792CFD">
      <w:pPr>
        <w:spacing w:line="360" w:lineRule="auto"/>
        <w:jc w:val="both"/>
        <w:rPr>
          <w:rFonts w:ascii="Times New Roman" w:hAnsi="Times New Roman" w:cs="Times New Roman"/>
        </w:rPr>
      </w:pPr>
      <w:r>
        <w:rPr>
          <w:rFonts w:ascii="Times New Roman" w:hAnsi="Times New Roman" w:cs="Times New Roman"/>
        </w:rPr>
        <w:t>Ambos</w:t>
      </w:r>
      <w:r w:rsidR="00761D5B">
        <w:rPr>
          <w:rFonts w:ascii="Times New Roman" w:hAnsi="Times New Roman" w:cs="Times New Roman"/>
        </w:rPr>
        <w:t>,</w:t>
      </w:r>
      <w:r>
        <w:rPr>
          <w:rFonts w:ascii="Times New Roman" w:hAnsi="Times New Roman" w:cs="Times New Roman"/>
        </w:rPr>
        <w:t xml:space="preserve"> clientes </w:t>
      </w:r>
      <w:r w:rsidR="00A763C4">
        <w:rPr>
          <w:rFonts w:ascii="Times New Roman" w:hAnsi="Times New Roman" w:cs="Times New Roman"/>
        </w:rPr>
        <w:t>y</w:t>
      </w:r>
      <w:r>
        <w:rPr>
          <w:rFonts w:ascii="Times New Roman" w:hAnsi="Times New Roman" w:cs="Times New Roman"/>
        </w:rPr>
        <w:t xml:space="preserve"> actores</w:t>
      </w:r>
      <w:r w:rsidR="00A763C4">
        <w:rPr>
          <w:rFonts w:ascii="Times New Roman" w:hAnsi="Times New Roman" w:cs="Times New Roman"/>
        </w:rPr>
        <w:t>,</w:t>
      </w:r>
      <w:r>
        <w:rPr>
          <w:rFonts w:ascii="Times New Roman" w:hAnsi="Times New Roman" w:cs="Times New Roman"/>
        </w:rPr>
        <w:t xml:space="preserve"> deben trabajar </w:t>
      </w:r>
      <w:r w:rsidR="00A763C4">
        <w:rPr>
          <w:rFonts w:ascii="Times New Roman" w:hAnsi="Times New Roman" w:cs="Times New Roman"/>
        </w:rPr>
        <w:t>por</w:t>
      </w:r>
      <w:r>
        <w:rPr>
          <w:rFonts w:ascii="Times New Roman" w:hAnsi="Times New Roman" w:cs="Times New Roman"/>
        </w:rPr>
        <w:t xml:space="preserve"> generar aportaciones </w:t>
      </w:r>
      <w:r w:rsidR="00A763C4">
        <w:rPr>
          <w:rFonts w:ascii="Times New Roman" w:hAnsi="Times New Roman" w:cs="Times New Roman"/>
        </w:rPr>
        <w:t>al</w:t>
      </w:r>
      <w:r>
        <w:rPr>
          <w:rFonts w:ascii="Times New Roman" w:hAnsi="Times New Roman" w:cs="Times New Roman"/>
        </w:rPr>
        <w:t xml:space="preserve"> ambiente de </w:t>
      </w:r>
      <w:r w:rsidR="00761D5B">
        <w:rPr>
          <w:rFonts w:ascii="Times New Roman" w:hAnsi="Times New Roman" w:cs="Times New Roman"/>
        </w:rPr>
        <w:t xml:space="preserve">sana </w:t>
      </w:r>
      <w:r>
        <w:rPr>
          <w:rFonts w:ascii="Times New Roman" w:hAnsi="Times New Roman" w:cs="Times New Roman"/>
        </w:rPr>
        <w:t>convivencia</w:t>
      </w:r>
      <w:r w:rsidR="00A763C4">
        <w:rPr>
          <w:rFonts w:ascii="Times New Roman" w:hAnsi="Times New Roman" w:cs="Times New Roman"/>
        </w:rPr>
        <w:t>,</w:t>
      </w:r>
      <w:r>
        <w:rPr>
          <w:rFonts w:ascii="Times New Roman" w:hAnsi="Times New Roman" w:cs="Times New Roman"/>
        </w:rPr>
        <w:t xml:space="preserve"> que permita</w:t>
      </w:r>
      <w:r w:rsidR="00795DFC">
        <w:rPr>
          <w:rFonts w:ascii="Times New Roman" w:hAnsi="Times New Roman" w:cs="Times New Roman"/>
        </w:rPr>
        <w:t>n</w:t>
      </w:r>
      <w:r>
        <w:rPr>
          <w:rFonts w:ascii="Times New Roman" w:hAnsi="Times New Roman" w:cs="Times New Roman"/>
        </w:rPr>
        <w:t xml:space="preserve"> de manera efectiva c</w:t>
      </w:r>
      <w:r w:rsidR="00761D5B">
        <w:rPr>
          <w:rFonts w:ascii="Times New Roman" w:hAnsi="Times New Roman" w:cs="Times New Roman"/>
        </w:rPr>
        <w:t>umpl</w:t>
      </w:r>
      <w:r w:rsidR="00A763C4">
        <w:rPr>
          <w:rFonts w:ascii="Times New Roman" w:hAnsi="Times New Roman" w:cs="Times New Roman"/>
        </w:rPr>
        <w:t xml:space="preserve">ir con </w:t>
      </w:r>
      <w:r w:rsidR="00761D5B">
        <w:rPr>
          <w:rFonts w:ascii="Times New Roman" w:hAnsi="Times New Roman" w:cs="Times New Roman"/>
        </w:rPr>
        <w:t>el proceso enseñanza</w:t>
      </w:r>
      <w:r w:rsidR="00A763C4">
        <w:rPr>
          <w:rFonts w:ascii="Times New Roman" w:hAnsi="Times New Roman" w:cs="Times New Roman"/>
        </w:rPr>
        <w:t>-</w:t>
      </w:r>
      <w:r w:rsidR="00761D5B">
        <w:rPr>
          <w:rFonts w:ascii="Times New Roman" w:hAnsi="Times New Roman" w:cs="Times New Roman"/>
        </w:rPr>
        <w:t>aprendizaje en el aula</w:t>
      </w:r>
      <w:r w:rsidR="00A763C4">
        <w:rPr>
          <w:rFonts w:ascii="Times New Roman" w:hAnsi="Times New Roman" w:cs="Times New Roman"/>
        </w:rPr>
        <w:t>. De esa manera,</w:t>
      </w:r>
      <w:r w:rsidR="00761D5B">
        <w:rPr>
          <w:rFonts w:ascii="Times New Roman" w:hAnsi="Times New Roman" w:cs="Times New Roman"/>
        </w:rPr>
        <w:t xml:space="preserve"> el principal beneficiario ser</w:t>
      </w:r>
      <w:r w:rsidR="00795DFC">
        <w:rPr>
          <w:rFonts w:ascii="Times New Roman" w:hAnsi="Times New Roman" w:cs="Times New Roman"/>
        </w:rPr>
        <w:t xml:space="preserve">á </w:t>
      </w:r>
      <w:r w:rsidR="00761D5B">
        <w:rPr>
          <w:rFonts w:ascii="Times New Roman" w:hAnsi="Times New Roman" w:cs="Times New Roman"/>
        </w:rPr>
        <w:t xml:space="preserve">el estudiante al encontrarse en un ambiente seguro donde pueda consolidar </w:t>
      </w:r>
      <w:r w:rsidR="00A763C4">
        <w:rPr>
          <w:rFonts w:ascii="Times New Roman" w:hAnsi="Times New Roman" w:cs="Times New Roman"/>
        </w:rPr>
        <w:t>su</w:t>
      </w:r>
      <w:r w:rsidR="00761D5B">
        <w:rPr>
          <w:rFonts w:ascii="Times New Roman" w:hAnsi="Times New Roman" w:cs="Times New Roman"/>
        </w:rPr>
        <w:t xml:space="preserve"> conocimiento técnico. </w:t>
      </w:r>
      <w:r w:rsidR="007F7924">
        <w:rPr>
          <w:rFonts w:ascii="Times New Roman" w:hAnsi="Times New Roman" w:cs="Times New Roman"/>
        </w:rPr>
        <w:t>A</w:t>
      </w:r>
      <w:r w:rsidR="00795DFC">
        <w:rPr>
          <w:rFonts w:ascii="Times New Roman" w:hAnsi="Times New Roman" w:cs="Times New Roman"/>
        </w:rPr>
        <w:t>demás</w:t>
      </w:r>
      <w:r w:rsidR="007F7924">
        <w:rPr>
          <w:rFonts w:ascii="Times New Roman" w:hAnsi="Times New Roman" w:cs="Times New Roman"/>
        </w:rPr>
        <w:t>,</w:t>
      </w:r>
      <w:r w:rsidR="00761D5B">
        <w:rPr>
          <w:rFonts w:ascii="Times New Roman" w:hAnsi="Times New Roman" w:cs="Times New Roman"/>
        </w:rPr>
        <w:t xml:space="preserve"> la educación </w:t>
      </w:r>
      <w:r w:rsidR="007F7924">
        <w:rPr>
          <w:rFonts w:ascii="Times New Roman" w:hAnsi="Times New Roman" w:cs="Times New Roman"/>
        </w:rPr>
        <w:t>actual</w:t>
      </w:r>
      <w:r w:rsidR="00761D5B">
        <w:rPr>
          <w:rFonts w:ascii="Times New Roman" w:hAnsi="Times New Roman" w:cs="Times New Roman"/>
        </w:rPr>
        <w:t xml:space="preserve"> </w:t>
      </w:r>
      <w:r w:rsidR="00792CFD" w:rsidRPr="00792CFD">
        <w:rPr>
          <w:rFonts w:ascii="Times New Roman" w:hAnsi="Times New Roman" w:cs="Times New Roman"/>
        </w:rPr>
        <w:t xml:space="preserve">reclama </w:t>
      </w:r>
      <w:r w:rsidR="00795DFC">
        <w:rPr>
          <w:rFonts w:ascii="Times New Roman" w:hAnsi="Times New Roman" w:cs="Times New Roman"/>
        </w:rPr>
        <w:t>una</w:t>
      </w:r>
      <w:r w:rsidR="00792CFD" w:rsidRPr="00792CFD">
        <w:rPr>
          <w:rFonts w:ascii="Times New Roman" w:hAnsi="Times New Roman" w:cs="Times New Roman"/>
        </w:rPr>
        <w:t xml:space="preserve"> formación integral de las personas</w:t>
      </w:r>
      <w:r w:rsidR="00761D5B">
        <w:rPr>
          <w:rFonts w:ascii="Times New Roman" w:hAnsi="Times New Roman" w:cs="Times New Roman"/>
        </w:rPr>
        <w:t xml:space="preserve"> </w:t>
      </w:r>
      <w:r w:rsidR="007F7924">
        <w:rPr>
          <w:rFonts w:ascii="Times New Roman" w:hAnsi="Times New Roman" w:cs="Times New Roman"/>
        </w:rPr>
        <w:t>que</w:t>
      </w:r>
      <w:r w:rsidR="00761D5B">
        <w:rPr>
          <w:rFonts w:ascii="Times New Roman" w:hAnsi="Times New Roman" w:cs="Times New Roman"/>
        </w:rPr>
        <w:t xml:space="preserve"> aporte experiencias que </w:t>
      </w:r>
      <w:r w:rsidR="007F7924">
        <w:rPr>
          <w:rFonts w:ascii="Times New Roman" w:hAnsi="Times New Roman" w:cs="Times New Roman"/>
        </w:rPr>
        <w:t>contribuyan</w:t>
      </w:r>
      <w:r w:rsidR="00761D5B">
        <w:rPr>
          <w:rFonts w:ascii="Times New Roman" w:hAnsi="Times New Roman" w:cs="Times New Roman"/>
        </w:rPr>
        <w:t xml:space="preserve"> a la consolidación de actitudes y valores positivos</w:t>
      </w:r>
      <w:r w:rsidR="00792CFD" w:rsidRPr="00792CFD">
        <w:rPr>
          <w:rFonts w:ascii="Times New Roman" w:hAnsi="Times New Roman" w:cs="Times New Roman"/>
        </w:rPr>
        <w:t xml:space="preserve">. </w:t>
      </w:r>
      <w:r w:rsidR="00330891">
        <w:rPr>
          <w:rFonts w:ascii="Times New Roman" w:hAnsi="Times New Roman" w:cs="Times New Roman"/>
        </w:rPr>
        <w:t>Ante dicho reto, los</w:t>
      </w:r>
      <w:r w:rsidR="00792CFD" w:rsidRPr="00792CFD">
        <w:rPr>
          <w:rFonts w:ascii="Times New Roman" w:hAnsi="Times New Roman" w:cs="Times New Roman"/>
        </w:rPr>
        <w:t xml:space="preserve"> esfuerzo</w:t>
      </w:r>
      <w:r w:rsidR="00330891">
        <w:rPr>
          <w:rFonts w:ascii="Times New Roman" w:hAnsi="Times New Roman" w:cs="Times New Roman"/>
        </w:rPr>
        <w:t>s</w:t>
      </w:r>
      <w:r w:rsidR="00792CFD" w:rsidRPr="00792CFD">
        <w:rPr>
          <w:rFonts w:ascii="Times New Roman" w:hAnsi="Times New Roman" w:cs="Times New Roman"/>
        </w:rPr>
        <w:t xml:space="preserve"> </w:t>
      </w:r>
      <w:r w:rsidR="0099550F">
        <w:rPr>
          <w:rFonts w:ascii="Times New Roman" w:hAnsi="Times New Roman" w:cs="Times New Roman"/>
        </w:rPr>
        <w:t xml:space="preserve">de los actores </w:t>
      </w:r>
      <w:r w:rsidR="0099550F">
        <w:rPr>
          <w:rFonts w:ascii="Times New Roman" w:hAnsi="Times New Roman" w:cs="Times New Roman"/>
        </w:rPr>
        <w:lastRenderedPageBreak/>
        <w:t xml:space="preserve">(directivos y docentes) deben </w:t>
      </w:r>
      <w:r w:rsidR="007F7924">
        <w:rPr>
          <w:rFonts w:ascii="Times New Roman" w:hAnsi="Times New Roman" w:cs="Times New Roman"/>
        </w:rPr>
        <w:t>centrarse</w:t>
      </w:r>
      <w:r w:rsidR="0099550F">
        <w:rPr>
          <w:rFonts w:ascii="Times New Roman" w:hAnsi="Times New Roman" w:cs="Times New Roman"/>
        </w:rPr>
        <w:t xml:space="preserve"> en </w:t>
      </w:r>
      <w:r w:rsidR="00792CFD" w:rsidRPr="00792CFD">
        <w:rPr>
          <w:rFonts w:ascii="Times New Roman" w:hAnsi="Times New Roman" w:cs="Times New Roman"/>
        </w:rPr>
        <w:t xml:space="preserve">lograr </w:t>
      </w:r>
      <w:r w:rsidR="0099550F">
        <w:rPr>
          <w:rFonts w:ascii="Times New Roman" w:hAnsi="Times New Roman" w:cs="Times New Roman"/>
        </w:rPr>
        <w:t xml:space="preserve">una </w:t>
      </w:r>
      <w:r w:rsidR="00792CFD" w:rsidRPr="00792CFD">
        <w:rPr>
          <w:rFonts w:ascii="Times New Roman" w:hAnsi="Times New Roman" w:cs="Times New Roman"/>
        </w:rPr>
        <w:t xml:space="preserve">simetría relacional y comunicativa </w:t>
      </w:r>
      <w:r w:rsidR="0099550F">
        <w:rPr>
          <w:rFonts w:ascii="Times New Roman" w:hAnsi="Times New Roman" w:cs="Times New Roman"/>
        </w:rPr>
        <w:t>entre sí y con los estudiantes</w:t>
      </w:r>
      <w:r w:rsidR="00792CFD" w:rsidRPr="00792CFD">
        <w:rPr>
          <w:rFonts w:ascii="Times New Roman" w:hAnsi="Times New Roman" w:cs="Times New Roman"/>
        </w:rPr>
        <w:t xml:space="preserve"> </w:t>
      </w:r>
      <w:r w:rsidR="007F7924">
        <w:rPr>
          <w:rFonts w:ascii="Times New Roman" w:hAnsi="Times New Roman" w:cs="Times New Roman"/>
        </w:rPr>
        <w:t>mediante</w:t>
      </w:r>
      <w:r w:rsidR="00792CFD" w:rsidRPr="00792CFD">
        <w:rPr>
          <w:rFonts w:ascii="Times New Roman" w:hAnsi="Times New Roman" w:cs="Times New Roman"/>
        </w:rPr>
        <w:t xml:space="preserve"> una cultura</w:t>
      </w:r>
      <w:r w:rsidR="0099550F">
        <w:rPr>
          <w:rFonts w:ascii="Times New Roman" w:hAnsi="Times New Roman" w:cs="Times New Roman"/>
        </w:rPr>
        <w:t xml:space="preserve"> </w:t>
      </w:r>
      <w:r w:rsidR="00792CFD" w:rsidRPr="00792CFD">
        <w:rPr>
          <w:rFonts w:ascii="Times New Roman" w:hAnsi="Times New Roman" w:cs="Times New Roman"/>
        </w:rPr>
        <w:t xml:space="preserve">institucional que refuerce la democracia, como una medida para </w:t>
      </w:r>
      <w:r w:rsidR="00792CFD">
        <w:rPr>
          <w:rFonts w:ascii="Times New Roman" w:hAnsi="Times New Roman" w:cs="Times New Roman"/>
        </w:rPr>
        <w:t>incidir en la reducción de actos violentos</w:t>
      </w:r>
      <w:r w:rsidR="00AC1E9B">
        <w:rPr>
          <w:rFonts w:ascii="Times New Roman" w:hAnsi="Times New Roman" w:cs="Times New Roman"/>
        </w:rPr>
        <w:t>.</w:t>
      </w:r>
      <w:r w:rsidR="00831674">
        <w:rPr>
          <w:rFonts w:ascii="Times New Roman" w:hAnsi="Times New Roman" w:cs="Times New Roman"/>
        </w:rPr>
        <w:t xml:space="preserve"> </w:t>
      </w:r>
    </w:p>
    <w:p w14:paraId="01A7D466" w14:textId="77777777" w:rsidR="0099550F" w:rsidRDefault="0099550F" w:rsidP="00103EEC">
      <w:pPr>
        <w:jc w:val="both"/>
        <w:rPr>
          <w:rFonts w:ascii="Times New Roman" w:hAnsi="Times New Roman" w:cs="Times New Roman"/>
        </w:rPr>
      </w:pPr>
    </w:p>
    <w:p w14:paraId="65BF6AC2" w14:textId="7037A6D6" w:rsidR="0099550F" w:rsidRDefault="009A7C36" w:rsidP="00792CFD">
      <w:pPr>
        <w:spacing w:line="360" w:lineRule="auto"/>
        <w:jc w:val="both"/>
        <w:rPr>
          <w:rFonts w:ascii="Times New Roman" w:hAnsi="Times New Roman" w:cs="Times New Roman"/>
        </w:rPr>
      </w:pPr>
      <w:r w:rsidRPr="0000284F">
        <w:rPr>
          <w:rFonts w:ascii="Times New Roman" w:hAnsi="Times New Roman" w:cs="Times New Roman"/>
          <w:noProof/>
          <w:lang w:val="es-MX" w:eastAsia="es-MX"/>
        </w:rPr>
        <w:drawing>
          <wp:anchor distT="0" distB="0" distL="114300" distR="114300" simplePos="0" relativeHeight="251695104" behindDoc="0" locked="0" layoutInCell="1" allowOverlap="1" wp14:anchorId="04E0E8FD" wp14:editId="488B8AD7">
            <wp:simplePos x="0" y="0"/>
            <wp:positionH relativeFrom="column">
              <wp:posOffset>0</wp:posOffset>
            </wp:positionH>
            <wp:positionV relativeFrom="paragraph">
              <wp:posOffset>1047750</wp:posOffset>
            </wp:positionV>
            <wp:extent cx="4555490" cy="2742565"/>
            <wp:effectExtent l="0" t="0" r="0" b="635"/>
            <wp:wrapTight wrapText="bothSides">
              <wp:wrapPolygon edited="0">
                <wp:start x="0" y="0"/>
                <wp:lineTo x="0" y="21405"/>
                <wp:lineTo x="21437" y="21405"/>
                <wp:lineTo x="21437" y="0"/>
                <wp:lineTo x="0" y="0"/>
              </wp:wrapPolygon>
            </wp:wrapTight>
            <wp:docPr id="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4">
                      <a:extLst>
                        <a:ext uri="{28A0092B-C50C-407E-A947-70E740481C1C}">
                          <a14:useLocalDpi xmlns:a14="http://schemas.microsoft.com/office/drawing/2010/main" val="0"/>
                        </a:ext>
                      </a:extLst>
                    </a:blip>
                    <a:srcRect l="8294" t="1398" r="10508" b="20349"/>
                    <a:stretch/>
                  </pic:blipFill>
                  <pic:spPr bwMode="auto">
                    <a:xfrm>
                      <a:off x="0" y="0"/>
                      <a:ext cx="4555490" cy="27425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07091">
        <w:rPr>
          <w:rFonts w:ascii="Times New Roman" w:hAnsi="Times New Roman" w:cs="Times New Roman"/>
        </w:rPr>
        <w:t>El</w:t>
      </w:r>
      <w:r w:rsidR="0099550F">
        <w:rPr>
          <w:rFonts w:ascii="Times New Roman" w:hAnsi="Times New Roman" w:cs="Times New Roman"/>
        </w:rPr>
        <w:t xml:space="preserve"> trabajo sinérgico de la comunidad de la ESCASTO (estudiantes, directivos y docentes) hacia una cultura de sana convivencia</w:t>
      </w:r>
      <w:r w:rsidR="007F7924">
        <w:rPr>
          <w:rFonts w:ascii="Times New Roman" w:hAnsi="Times New Roman" w:cs="Times New Roman"/>
        </w:rPr>
        <w:t>,</w:t>
      </w:r>
      <w:r w:rsidR="0099550F">
        <w:rPr>
          <w:rFonts w:ascii="Times New Roman" w:hAnsi="Times New Roman" w:cs="Times New Roman"/>
        </w:rPr>
        <w:t xml:space="preserve"> en parte se vería cristalizad</w:t>
      </w:r>
      <w:r w:rsidR="007F7924">
        <w:rPr>
          <w:rFonts w:ascii="Times New Roman" w:hAnsi="Times New Roman" w:cs="Times New Roman"/>
        </w:rPr>
        <w:t>o con</w:t>
      </w:r>
      <w:r w:rsidR="0099550F">
        <w:rPr>
          <w:rFonts w:ascii="Times New Roman" w:hAnsi="Times New Roman" w:cs="Times New Roman"/>
        </w:rPr>
        <w:t xml:space="preserve"> el diseño y </w:t>
      </w:r>
      <w:r w:rsidR="007F7924">
        <w:rPr>
          <w:rFonts w:ascii="Times New Roman" w:hAnsi="Times New Roman" w:cs="Times New Roman"/>
        </w:rPr>
        <w:t xml:space="preserve">la </w:t>
      </w:r>
      <w:r w:rsidR="0099550F">
        <w:rPr>
          <w:rFonts w:ascii="Times New Roman" w:hAnsi="Times New Roman" w:cs="Times New Roman"/>
        </w:rPr>
        <w:t>aplicación de un protocolo de buenas prácticas con perspectiva de género</w:t>
      </w:r>
      <w:r w:rsidR="007F7924">
        <w:rPr>
          <w:rFonts w:ascii="Times New Roman" w:hAnsi="Times New Roman" w:cs="Times New Roman"/>
        </w:rPr>
        <w:t xml:space="preserve"> (</w:t>
      </w:r>
      <w:r>
        <w:rPr>
          <w:rFonts w:ascii="Times New Roman" w:hAnsi="Times New Roman" w:cs="Times New Roman"/>
        </w:rPr>
        <w:t>figura 6</w:t>
      </w:r>
      <w:r w:rsidR="007F7924">
        <w:rPr>
          <w:rFonts w:ascii="Times New Roman" w:hAnsi="Times New Roman" w:cs="Times New Roman"/>
        </w:rPr>
        <w:t>)</w:t>
      </w:r>
      <w:r w:rsidR="0099550F">
        <w:rPr>
          <w:rFonts w:ascii="Times New Roman" w:hAnsi="Times New Roman" w:cs="Times New Roman"/>
        </w:rPr>
        <w:t xml:space="preserve">. </w:t>
      </w:r>
    </w:p>
    <w:p w14:paraId="328A3FBD" w14:textId="7852C718" w:rsidR="0055345C" w:rsidRDefault="0055345C" w:rsidP="00792CFD">
      <w:pPr>
        <w:spacing w:line="360" w:lineRule="auto"/>
        <w:jc w:val="both"/>
        <w:rPr>
          <w:rFonts w:ascii="Times New Roman" w:hAnsi="Times New Roman" w:cs="Times New Roman"/>
        </w:rPr>
      </w:pPr>
    </w:p>
    <w:p w14:paraId="56718015" w14:textId="1645A209" w:rsidR="00E07091" w:rsidRDefault="00E07091" w:rsidP="00792CFD">
      <w:pPr>
        <w:spacing w:line="360" w:lineRule="auto"/>
        <w:jc w:val="both"/>
        <w:rPr>
          <w:rFonts w:ascii="Times New Roman" w:hAnsi="Times New Roman" w:cs="Times New Roman"/>
        </w:rPr>
      </w:pPr>
    </w:p>
    <w:p w14:paraId="5209722F" w14:textId="73B0E9DF" w:rsidR="00E07091" w:rsidRDefault="00E07091" w:rsidP="00792CFD">
      <w:pPr>
        <w:spacing w:line="360" w:lineRule="auto"/>
        <w:jc w:val="both"/>
        <w:rPr>
          <w:rFonts w:ascii="Times New Roman" w:hAnsi="Times New Roman" w:cs="Times New Roman"/>
        </w:rPr>
      </w:pPr>
    </w:p>
    <w:p w14:paraId="4CF3B104" w14:textId="77777777" w:rsidR="00831674" w:rsidRDefault="00831674" w:rsidP="00792CFD">
      <w:pPr>
        <w:spacing w:line="360" w:lineRule="auto"/>
        <w:jc w:val="both"/>
        <w:rPr>
          <w:rFonts w:ascii="Times New Roman" w:hAnsi="Times New Roman" w:cs="Times New Roman"/>
        </w:rPr>
      </w:pPr>
    </w:p>
    <w:p w14:paraId="3BDAD31A" w14:textId="77777777" w:rsidR="00831674" w:rsidRDefault="00831674" w:rsidP="00792CFD">
      <w:pPr>
        <w:spacing w:line="360" w:lineRule="auto"/>
        <w:jc w:val="both"/>
        <w:rPr>
          <w:rFonts w:ascii="Times New Roman" w:hAnsi="Times New Roman" w:cs="Times New Roman"/>
        </w:rPr>
      </w:pPr>
    </w:p>
    <w:p w14:paraId="2FDB0C26" w14:textId="77777777" w:rsidR="00483336" w:rsidRDefault="00483336" w:rsidP="00792CFD">
      <w:pPr>
        <w:spacing w:line="360" w:lineRule="auto"/>
        <w:jc w:val="both"/>
        <w:rPr>
          <w:rFonts w:ascii="Times New Roman" w:hAnsi="Times New Roman" w:cs="Times New Roman"/>
        </w:rPr>
      </w:pPr>
    </w:p>
    <w:p w14:paraId="016DDD3C" w14:textId="77777777" w:rsidR="00483336" w:rsidRDefault="00483336" w:rsidP="00792CFD">
      <w:pPr>
        <w:spacing w:line="360" w:lineRule="auto"/>
        <w:jc w:val="both"/>
        <w:rPr>
          <w:rFonts w:ascii="Times New Roman" w:hAnsi="Times New Roman" w:cs="Times New Roman"/>
        </w:rPr>
      </w:pPr>
    </w:p>
    <w:p w14:paraId="6ECCE896" w14:textId="77777777" w:rsidR="00483336" w:rsidRDefault="00483336" w:rsidP="00792CFD">
      <w:pPr>
        <w:spacing w:line="360" w:lineRule="auto"/>
        <w:jc w:val="both"/>
        <w:rPr>
          <w:rFonts w:ascii="Times New Roman" w:hAnsi="Times New Roman" w:cs="Times New Roman"/>
        </w:rPr>
      </w:pPr>
    </w:p>
    <w:p w14:paraId="4603BFA0" w14:textId="77777777" w:rsidR="00483336" w:rsidRDefault="00483336" w:rsidP="00792CFD">
      <w:pPr>
        <w:spacing w:line="360" w:lineRule="auto"/>
        <w:jc w:val="both"/>
        <w:rPr>
          <w:rFonts w:ascii="Times New Roman" w:hAnsi="Times New Roman" w:cs="Times New Roman"/>
        </w:rPr>
      </w:pPr>
    </w:p>
    <w:p w14:paraId="18DB292E" w14:textId="77777777" w:rsidR="00483336" w:rsidRDefault="00483336" w:rsidP="00792CFD">
      <w:pPr>
        <w:spacing w:line="360" w:lineRule="auto"/>
        <w:jc w:val="both"/>
        <w:rPr>
          <w:rFonts w:ascii="Times New Roman" w:hAnsi="Times New Roman" w:cs="Times New Roman"/>
        </w:rPr>
      </w:pPr>
    </w:p>
    <w:p w14:paraId="422CEC1A" w14:textId="77777777" w:rsidR="009A7C36" w:rsidRDefault="009A7C36" w:rsidP="009A7C36">
      <w:pPr>
        <w:widowControl w:val="0"/>
        <w:autoSpaceDE w:val="0"/>
        <w:autoSpaceDN w:val="0"/>
        <w:adjustRightInd w:val="0"/>
        <w:jc w:val="both"/>
        <w:rPr>
          <w:rFonts w:ascii="Times New Roman" w:hAnsi="Times New Roman" w:cs="Times New Roman"/>
          <w:b/>
          <w:sz w:val="20"/>
          <w:szCs w:val="20"/>
        </w:rPr>
      </w:pPr>
    </w:p>
    <w:p w14:paraId="328A0EAB" w14:textId="77777777" w:rsidR="008E5215" w:rsidRDefault="008E5215" w:rsidP="009A7C36">
      <w:pPr>
        <w:widowControl w:val="0"/>
        <w:autoSpaceDE w:val="0"/>
        <w:autoSpaceDN w:val="0"/>
        <w:adjustRightInd w:val="0"/>
        <w:jc w:val="both"/>
        <w:rPr>
          <w:rFonts w:ascii="Times New Roman" w:hAnsi="Times New Roman" w:cs="Times New Roman"/>
          <w:b/>
          <w:sz w:val="20"/>
          <w:szCs w:val="20"/>
        </w:rPr>
      </w:pPr>
    </w:p>
    <w:p w14:paraId="75619534" w14:textId="77777777" w:rsidR="008E5215" w:rsidRDefault="008E5215" w:rsidP="009A7C36">
      <w:pPr>
        <w:widowControl w:val="0"/>
        <w:autoSpaceDE w:val="0"/>
        <w:autoSpaceDN w:val="0"/>
        <w:adjustRightInd w:val="0"/>
        <w:jc w:val="both"/>
        <w:rPr>
          <w:rFonts w:ascii="Times New Roman" w:hAnsi="Times New Roman" w:cs="Times New Roman"/>
          <w:b/>
          <w:sz w:val="20"/>
          <w:szCs w:val="20"/>
        </w:rPr>
      </w:pPr>
    </w:p>
    <w:p w14:paraId="3BA5D8FD" w14:textId="77777777" w:rsidR="008E5215" w:rsidRDefault="008E5215" w:rsidP="009A7C36">
      <w:pPr>
        <w:widowControl w:val="0"/>
        <w:autoSpaceDE w:val="0"/>
        <w:autoSpaceDN w:val="0"/>
        <w:adjustRightInd w:val="0"/>
        <w:jc w:val="both"/>
        <w:rPr>
          <w:rFonts w:ascii="Times New Roman" w:hAnsi="Times New Roman" w:cs="Times New Roman"/>
          <w:b/>
          <w:sz w:val="20"/>
          <w:szCs w:val="20"/>
        </w:rPr>
      </w:pPr>
    </w:p>
    <w:p w14:paraId="5280208D" w14:textId="49912F46" w:rsidR="009A7C36" w:rsidRDefault="009A7C36" w:rsidP="009A7C36">
      <w:pPr>
        <w:widowControl w:val="0"/>
        <w:autoSpaceDE w:val="0"/>
        <w:autoSpaceDN w:val="0"/>
        <w:adjustRightInd w:val="0"/>
        <w:jc w:val="both"/>
        <w:rPr>
          <w:rFonts w:ascii="Times New Roman" w:hAnsi="Times New Roman" w:cs="Times New Roman"/>
          <w:sz w:val="18"/>
          <w:szCs w:val="18"/>
        </w:rPr>
      </w:pPr>
      <w:r>
        <w:rPr>
          <w:rFonts w:ascii="Times New Roman" w:hAnsi="Times New Roman" w:cs="Times New Roman"/>
          <w:b/>
          <w:sz w:val="20"/>
          <w:szCs w:val="20"/>
        </w:rPr>
        <w:t>Figura 6</w:t>
      </w:r>
      <w:r w:rsidRPr="0000284F">
        <w:rPr>
          <w:rFonts w:ascii="Times New Roman" w:hAnsi="Times New Roman" w:cs="Times New Roman"/>
          <w:b/>
          <w:sz w:val="20"/>
          <w:szCs w:val="20"/>
        </w:rPr>
        <w:t>.</w:t>
      </w:r>
      <w:r w:rsidRPr="0000284F">
        <w:rPr>
          <w:rFonts w:ascii="Times New Roman" w:hAnsi="Times New Roman" w:cs="Times New Roman"/>
          <w:sz w:val="20"/>
          <w:szCs w:val="20"/>
        </w:rPr>
        <w:t xml:space="preserve"> Transformación del objeto de estudio como parte del CA</w:t>
      </w:r>
      <w:r w:rsidRPr="008E5215">
        <w:rPr>
          <w:rFonts w:ascii="Times New Roman" w:hAnsi="Times New Roman" w:cs="Times New Roman"/>
          <w:sz w:val="20"/>
          <w:szCs w:val="20"/>
        </w:rPr>
        <w:t>T</w:t>
      </w:r>
      <w:r>
        <w:rPr>
          <w:rFonts w:ascii="Times New Roman" w:hAnsi="Times New Roman" w:cs="Times New Roman"/>
          <w:sz w:val="20"/>
          <w:szCs w:val="20"/>
        </w:rPr>
        <w:t>WO</w:t>
      </w:r>
      <w:r w:rsidRPr="0000284F">
        <w:rPr>
          <w:rFonts w:ascii="Times New Roman" w:hAnsi="Times New Roman" w:cs="Times New Roman"/>
          <w:sz w:val="20"/>
          <w:szCs w:val="20"/>
        </w:rPr>
        <w:t xml:space="preserve">E. </w:t>
      </w:r>
      <w:r w:rsidRPr="0000284F">
        <w:rPr>
          <w:rFonts w:ascii="Times New Roman" w:hAnsi="Times New Roman" w:cs="Times New Roman"/>
          <w:b/>
          <w:sz w:val="18"/>
          <w:szCs w:val="18"/>
        </w:rPr>
        <w:t>Fuente:</w:t>
      </w:r>
      <w:r w:rsidR="008E5215">
        <w:rPr>
          <w:rFonts w:ascii="Times New Roman" w:hAnsi="Times New Roman" w:cs="Times New Roman"/>
          <w:b/>
          <w:sz w:val="18"/>
          <w:szCs w:val="18"/>
        </w:rPr>
        <w:t xml:space="preserve"> </w:t>
      </w:r>
      <w:r w:rsidR="008E5215" w:rsidRPr="008E5215">
        <w:rPr>
          <w:rFonts w:ascii="Times New Roman" w:hAnsi="Times New Roman" w:cs="Times New Roman"/>
          <w:sz w:val="18"/>
          <w:szCs w:val="18"/>
        </w:rPr>
        <w:t>e</w:t>
      </w:r>
      <w:r w:rsidRPr="008E5215">
        <w:rPr>
          <w:rFonts w:ascii="Times New Roman" w:hAnsi="Times New Roman" w:cs="Times New Roman"/>
          <w:sz w:val="18"/>
          <w:szCs w:val="18"/>
        </w:rPr>
        <w:t>l</w:t>
      </w:r>
      <w:r w:rsidRPr="0000284F">
        <w:rPr>
          <w:rFonts w:ascii="Times New Roman" w:hAnsi="Times New Roman" w:cs="Times New Roman"/>
          <w:sz w:val="18"/>
          <w:szCs w:val="18"/>
        </w:rPr>
        <w:t xml:space="preserve">aboración propia. </w:t>
      </w:r>
    </w:p>
    <w:p w14:paraId="61CF61F3" w14:textId="77777777" w:rsidR="008E5215" w:rsidRDefault="008E5215" w:rsidP="009A7C36">
      <w:pPr>
        <w:widowControl w:val="0"/>
        <w:autoSpaceDE w:val="0"/>
        <w:autoSpaceDN w:val="0"/>
        <w:adjustRightInd w:val="0"/>
        <w:jc w:val="both"/>
        <w:rPr>
          <w:rFonts w:ascii="Times New Roman" w:hAnsi="Times New Roman" w:cs="Times New Roman"/>
          <w:sz w:val="18"/>
          <w:szCs w:val="18"/>
        </w:rPr>
      </w:pPr>
    </w:p>
    <w:p w14:paraId="6BED9917" w14:textId="77777777" w:rsidR="008E5215" w:rsidRDefault="008E5215" w:rsidP="009A7C36">
      <w:pPr>
        <w:widowControl w:val="0"/>
        <w:autoSpaceDE w:val="0"/>
        <w:autoSpaceDN w:val="0"/>
        <w:adjustRightInd w:val="0"/>
        <w:jc w:val="both"/>
        <w:rPr>
          <w:rFonts w:ascii="Times New Roman" w:hAnsi="Times New Roman" w:cs="Times New Roman"/>
          <w:sz w:val="18"/>
          <w:szCs w:val="18"/>
        </w:rPr>
      </w:pPr>
    </w:p>
    <w:p w14:paraId="4880FD6F" w14:textId="77777777" w:rsidR="009A7C36" w:rsidRPr="0000284F" w:rsidRDefault="009A7C36" w:rsidP="009A7C36">
      <w:pPr>
        <w:widowControl w:val="0"/>
        <w:autoSpaceDE w:val="0"/>
        <w:autoSpaceDN w:val="0"/>
        <w:adjustRightInd w:val="0"/>
        <w:jc w:val="both"/>
        <w:rPr>
          <w:rFonts w:ascii="Times New Roman" w:hAnsi="Times New Roman" w:cs="Times New Roman"/>
          <w:sz w:val="18"/>
          <w:szCs w:val="18"/>
        </w:rPr>
      </w:pPr>
    </w:p>
    <w:p w14:paraId="73583E03" w14:textId="57C3477F" w:rsidR="00483336" w:rsidRDefault="008E5215" w:rsidP="00483336">
      <w:pPr>
        <w:spacing w:line="360" w:lineRule="auto"/>
        <w:jc w:val="both"/>
        <w:rPr>
          <w:rFonts w:ascii="Times New Roman" w:hAnsi="Times New Roman" w:cs="Times New Roman"/>
          <w:lang w:val="es-ES"/>
        </w:rPr>
      </w:pPr>
      <w:r>
        <w:rPr>
          <w:rFonts w:ascii="Times New Roman" w:hAnsi="Times New Roman" w:cs="Times New Roman"/>
        </w:rPr>
        <w:t xml:space="preserve">El resultado de </w:t>
      </w:r>
      <w:r w:rsidR="0000284F">
        <w:rPr>
          <w:rFonts w:ascii="Times New Roman" w:hAnsi="Times New Roman" w:cs="Times New Roman"/>
        </w:rPr>
        <w:t xml:space="preserve">esta investigación </w:t>
      </w:r>
      <w:r>
        <w:rPr>
          <w:rFonts w:ascii="Times New Roman" w:hAnsi="Times New Roman" w:cs="Times New Roman"/>
        </w:rPr>
        <w:t>generaría transformaciones en</w:t>
      </w:r>
      <w:r w:rsidR="0000284F">
        <w:rPr>
          <w:rFonts w:ascii="Times New Roman" w:hAnsi="Times New Roman" w:cs="Times New Roman"/>
        </w:rPr>
        <w:t xml:space="preserve"> la situación actual a corto </w:t>
      </w:r>
      <w:r>
        <w:rPr>
          <w:rFonts w:ascii="Times New Roman" w:hAnsi="Times New Roman" w:cs="Times New Roman"/>
        </w:rPr>
        <w:t xml:space="preserve">y </w:t>
      </w:r>
      <w:r w:rsidR="0000284F">
        <w:rPr>
          <w:rFonts w:ascii="Times New Roman" w:hAnsi="Times New Roman" w:cs="Times New Roman"/>
        </w:rPr>
        <w:t>largo plazo</w:t>
      </w:r>
      <w:r>
        <w:rPr>
          <w:rFonts w:ascii="Times New Roman" w:hAnsi="Times New Roman" w:cs="Times New Roman"/>
        </w:rPr>
        <w:t xml:space="preserve">, </w:t>
      </w:r>
      <w:r w:rsidR="00795DFC">
        <w:rPr>
          <w:rFonts w:ascii="Times New Roman" w:hAnsi="Times New Roman" w:cs="Times New Roman"/>
        </w:rPr>
        <w:t xml:space="preserve">y </w:t>
      </w:r>
      <w:r>
        <w:rPr>
          <w:rFonts w:ascii="Times New Roman" w:hAnsi="Times New Roman" w:cs="Times New Roman"/>
        </w:rPr>
        <w:t xml:space="preserve">además </w:t>
      </w:r>
      <w:r w:rsidR="0000284F">
        <w:rPr>
          <w:rFonts w:ascii="Times New Roman" w:hAnsi="Times New Roman" w:cs="Times New Roman"/>
          <w:lang w:val="es-ES"/>
        </w:rPr>
        <w:t>ref</w:t>
      </w:r>
      <w:r>
        <w:rPr>
          <w:rFonts w:ascii="Times New Roman" w:hAnsi="Times New Roman" w:cs="Times New Roman"/>
          <w:lang w:val="es-ES"/>
        </w:rPr>
        <w:t>eriría e</w:t>
      </w:r>
      <w:r w:rsidR="00483336">
        <w:rPr>
          <w:rFonts w:ascii="Times New Roman" w:hAnsi="Times New Roman" w:cs="Times New Roman"/>
          <w:lang w:val="es-ES"/>
        </w:rPr>
        <w:t>l se</w:t>
      </w:r>
      <w:r w:rsidR="0000284F">
        <w:rPr>
          <w:rFonts w:ascii="Times New Roman" w:hAnsi="Times New Roman" w:cs="Times New Roman"/>
          <w:lang w:val="es-ES"/>
        </w:rPr>
        <w:t>gundo paso</w:t>
      </w:r>
      <w:r>
        <w:rPr>
          <w:rFonts w:ascii="Times New Roman" w:hAnsi="Times New Roman" w:cs="Times New Roman"/>
          <w:lang w:val="es-ES"/>
        </w:rPr>
        <w:t xml:space="preserve"> a seguir, que</w:t>
      </w:r>
      <w:r w:rsidR="0000284F">
        <w:rPr>
          <w:rFonts w:ascii="Times New Roman" w:hAnsi="Times New Roman" w:cs="Times New Roman"/>
          <w:lang w:val="es-ES"/>
        </w:rPr>
        <w:t xml:space="preserve"> </w:t>
      </w:r>
      <w:r>
        <w:rPr>
          <w:rFonts w:ascii="Times New Roman" w:hAnsi="Times New Roman" w:cs="Times New Roman"/>
          <w:lang w:val="es-ES"/>
        </w:rPr>
        <w:t xml:space="preserve">es </w:t>
      </w:r>
      <w:r w:rsidR="0000284F">
        <w:rPr>
          <w:rFonts w:ascii="Times New Roman" w:hAnsi="Times New Roman" w:cs="Times New Roman"/>
          <w:lang w:val="es-ES"/>
        </w:rPr>
        <w:t>provee</w:t>
      </w:r>
      <w:r>
        <w:rPr>
          <w:rFonts w:ascii="Times New Roman" w:hAnsi="Times New Roman" w:cs="Times New Roman"/>
          <w:lang w:val="es-ES"/>
        </w:rPr>
        <w:t>r</w:t>
      </w:r>
      <w:r w:rsidR="00483336">
        <w:rPr>
          <w:rFonts w:ascii="Times New Roman" w:hAnsi="Times New Roman" w:cs="Times New Roman"/>
          <w:lang w:val="es-ES"/>
        </w:rPr>
        <w:t xml:space="preserve"> las herramientas necesarias para estructurar la situación problemática. Específic</w:t>
      </w:r>
      <w:r>
        <w:rPr>
          <w:rFonts w:ascii="Times New Roman" w:hAnsi="Times New Roman" w:cs="Times New Roman"/>
          <w:lang w:val="es-ES"/>
        </w:rPr>
        <w:t>amente</w:t>
      </w:r>
      <w:r w:rsidR="00483336">
        <w:rPr>
          <w:rFonts w:ascii="Times New Roman" w:hAnsi="Times New Roman" w:cs="Times New Roman"/>
          <w:lang w:val="es-ES"/>
        </w:rPr>
        <w:t xml:space="preserve"> se estructura</w:t>
      </w:r>
      <w:r w:rsidR="00483336" w:rsidRPr="009120B2">
        <w:rPr>
          <w:rFonts w:ascii="Times New Roman" w:hAnsi="Times New Roman" w:cs="Times New Roman"/>
          <w:lang w:val="es-ES"/>
        </w:rPr>
        <w:t xml:space="preserve"> a través de la visión de mundo “</w:t>
      </w:r>
      <w:proofErr w:type="spellStart"/>
      <w:r w:rsidR="00483336" w:rsidRPr="009120B2">
        <w:rPr>
          <w:rFonts w:ascii="Times New Roman" w:hAnsi="Times New Roman" w:cs="Times New Roman"/>
          <w:i/>
          <w:iCs/>
          <w:lang w:val="es-ES"/>
        </w:rPr>
        <w:t>Weltanschauungen</w:t>
      </w:r>
      <w:proofErr w:type="spellEnd"/>
      <w:r w:rsidR="00483336" w:rsidRPr="009120B2">
        <w:rPr>
          <w:rFonts w:ascii="Times New Roman" w:hAnsi="Times New Roman" w:cs="Times New Roman"/>
          <w:lang w:val="es-ES"/>
        </w:rPr>
        <w:t xml:space="preserve">” </w:t>
      </w:r>
      <w:r>
        <w:rPr>
          <w:rFonts w:ascii="Times New Roman" w:hAnsi="Times New Roman" w:cs="Times New Roman"/>
          <w:lang w:val="es-ES"/>
        </w:rPr>
        <w:t>y</w:t>
      </w:r>
      <w:r w:rsidR="00483336" w:rsidRPr="009120B2">
        <w:rPr>
          <w:rFonts w:ascii="Times New Roman" w:hAnsi="Times New Roman" w:cs="Times New Roman"/>
          <w:lang w:val="es-ES"/>
        </w:rPr>
        <w:t xml:space="preserve"> la búsqueda de información </w:t>
      </w:r>
      <w:r>
        <w:rPr>
          <w:rFonts w:ascii="Times New Roman" w:hAnsi="Times New Roman" w:cs="Times New Roman"/>
          <w:lang w:val="es-ES"/>
        </w:rPr>
        <w:t>dentro d</w:t>
      </w:r>
      <w:r w:rsidR="0000284F">
        <w:rPr>
          <w:rFonts w:ascii="Times New Roman" w:hAnsi="Times New Roman" w:cs="Times New Roman"/>
          <w:lang w:val="es-ES"/>
        </w:rPr>
        <w:t xml:space="preserve">el marco referencial de </w:t>
      </w:r>
      <w:r>
        <w:rPr>
          <w:rFonts w:ascii="Times New Roman" w:hAnsi="Times New Roman" w:cs="Times New Roman"/>
          <w:lang w:val="es-ES"/>
        </w:rPr>
        <w:t>la</w:t>
      </w:r>
      <w:r w:rsidR="00483336">
        <w:rPr>
          <w:rFonts w:ascii="Times New Roman" w:hAnsi="Times New Roman" w:cs="Times New Roman"/>
          <w:lang w:val="es-ES"/>
        </w:rPr>
        <w:t xml:space="preserve"> investigación</w:t>
      </w:r>
      <w:r w:rsidR="00483336" w:rsidRPr="009120B2">
        <w:rPr>
          <w:rFonts w:ascii="Times New Roman" w:hAnsi="Times New Roman" w:cs="Times New Roman"/>
          <w:lang w:val="es-ES"/>
        </w:rPr>
        <w:t xml:space="preserve">. La visión de mundo en torno al tema de </w:t>
      </w:r>
      <w:r w:rsidR="00483336">
        <w:rPr>
          <w:rFonts w:ascii="Times New Roman" w:hAnsi="Times New Roman" w:cs="Times New Roman"/>
          <w:lang w:val="es-ES"/>
        </w:rPr>
        <w:t>buenas prácticas de convivencia con perspectiva de género</w:t>
      </w:r>
      <w:r>
        <w:rPr>
          <w:rFonts w:ascii="Times New Roman" w:hAnsi="Times New Roman" w:cs="Times New Roman"/>
          <w:lang w:val="es-ES"/>
        </w:rPr>
        <w:t>,</w:t>
      </w:r>
      <w:r w:rsidR="00483336">
        <w:rPr>
          <w:rFonts w:ascii="Times New Roman" w:hAnsi="Times New Roman" w:cs="Times New Roman"/>
          <w:lang w:val="es-ES"/>
        </w:rPr>
        <w:t xml:space="preserve"> que a su vez inciden en la detección, seguimiento y resolución de actos de violencia en el entorno educativo terciario</w:t>
      </w:r>
      <w:r>
        <w:rPr>
          <w:rFonts w:ascii="Times New Roman" w:hAnsi="Times New Roman" w:cs="Times New Roman"/>
          <w:lang w:val="es-ES"/>
        </w:rPr>
        <w:t>,</w:t>
      </w:r>
      <w:r w:rsidR="00483336">
        <w:rPr>
          <w:rFonts w:ascii="Times New Roman" w:hAnsi="Times New Roman" w:cs="Times New Roman"/>
          <w:lang w:val="es-ES"/>
        </w:rPr>
        <w:t xml:space="preserve"> </w:t>
      </w:r>
      <w:r w:rsidR="00483336" w:rsidRPr="009120B2">
        <w:rPr>
          <w:rFonts w:ascii="Times New Roman" w:hAnsi="Times New Roman" w:cs="Times New Roman"/>
          <w:lang w:val="es-ES"/>
        </w:rPr>
        <w:t>debe tomar en cuenta los siguientes elementos internacionales, nacionales e institucionales</w:t>
      </w:r>
      <w:r w:rsidR="00483336">
        <w:rPr>
          <w:rFonts w:ascii="Times New Roman" w:hAnsi="Times New Roman" w:cs="Times New Roman"/>
          <w:lang w:val="es-ES"/>
        </w:rPr>
        <w:t xml:space="preserve"> </w:t>
      </w:r>
      <w:r>
        <w:rPr>
          <w:rFonts w:ascii="Times New Roman" w:hAnsi="Times New Roman" w:cs="Times New Roman"/>
          <w:lang w:val="es-ES"/>
        </w:rPr>
        <w:t>(</w:t>
      </w:r>
      <w:r w:rsidR="009A7C36">
        <w:rPr>
          <w:rFonts w:ascii="Times New Roman" w:hAnsi="Times New Roman" w:cs="Times New Roman"/>
          <w:lang w:val="es-ES"/>
        </w:rPr>
        <w:t>figura 7</w:t>
      </w:r>
      <w:r>
        <w:rPr>
          <w:rFonts w:ascii="Times New Roman" w:hAnsi="Times New Roman" w:cs="Times New Roman"/>
          <w:lang w:val="es-ES"/>
        </w:rPr>
        <w:t>)</w:t>
      </w:r>
      <w:r w:rsidR="00483336" w:rsidRPr="009120B2">
        <w:rPr>
          <w:rFonts w:ascii="Times New Roman" w:hAnsi="Times New Roman" w:cs="Times New Roman"/>
          <w:lang w:val="es-ES"/>
        </w:rPr>
        <w:t xml:space="preserve">. </w:t>
      </w:r>
    </w:p>
    <w:p w14:paraId="799ABB82" w14:textId="77777777" w:rsidR="00795DFC" w:rsidRDefault="00795DFC" w:rsidP="00483336">
      <w:pPr>
        <w:spacing w:line="360" w:lineRule="auto"/>
        <w:jc w:val="both"/>
        <w:rPr>
          <w:rFonts w:ascii="Times New Roman" w:hAnsi="Times New Roman" w:cs="Times New Roman"/>
          <w:lang w:val="es-ES"/>
        </w:rPr>
      </w:pPr>
    </w:p>
    <w:p w14:paraId="40186B67" w14:textId="77777777" w:rsidR="00795DFC" w:rsidRPr="009120B2" w:rsidRDefault="00795DFC" w:rsidP="00483336">
      <w:pPr>
        <w:spacing w:line="360" w:lineRule="auto"/>
        <w:jc w:val="both"/>
        <w:rPr>
          <w:rFonts w:ascii="Times New Roman" w:hAnsi="Times New Roman" w:cs="Times New Roman"/>
          <w:lang w:val="es-ES"/>
        </w:rPr>
      </w:pPr>
    </w:p>
    <w:p w14:paraId="1B4FF7CC" w14:textId="6336B27A" w:rsidR="00483336" w:rsidRDefault="003E3AA1" w:rsidP="00483336">
      <w:pPr>
        <w:spacing w:line="360" w:lineRule="auto"/>
        <w:jc w:val="both"/>
        <w:rPr>
          <w:rFonts w:ascii="Times New Roman" w:hAnsi="Times New Roman" w:cs="Times New Roman"/>
          <w:lang w:val="es-ES"/>
        </w:rPr>
      </w:pPr>
      <w:r>
        <w:rPr>
          <w:rFonts w:ascii="Times New Roman" w:hAnsi="Times New Roman" w:cs="Times New Roman"/>
          <w:noProof/>
          <w:lang w:val="es-MX" w:eastAsia="es-MX"/>
        </w:rPr>
        <w:lastRenderedPageBreak/>
        <w:drawing>
          <wp:anchor distT="0" distB="0" distL="114300" distR="114300" simplePos="0" relativeHeight="251693056" behindDoc="0" locked="0" layoutInCell="1" allowOverlap="1" wp14:anchorId="2255DA62" wp14:editId="4469D66D">
            <wp:simplePos x="0" y="0"/>
            <wp:positionH relativeFrom="column">
              <wp:posOffset>0</wp:posOffset>
            </wp:positionH>
            <wp:positionV relativeFrom="paragraph">
              <wp:posOffset>-68580</wp:posOffset>
            </wp:positionV>
            <wp:extent cx="4478020" cy="3074035"/>
            <wp:effectExtent l="0" t="0" r="0" b="0"/>
            <wp:wrapTight wrapText="bothSides">
              <wp:wrapPolygon edited="0">
                <wp:start x="0" y="0"/>
                <wp:lineTo x="0" y="21417"/>
                <wp:lineTo x="21441" y="21417"/>
                <wp:lineTo x="21441" y="0"/>
                <wp:lineTo x="0" y="0"/>
              </wp:wrapPolygon>
            </wp:wrapTight>
            <wp:docPr id="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a:extLst>
                        <a:ext uri="{28A0092B-C50C-407E-A947-70E740481C1C}">
                          <a14:useLocalDpi xmlns:a14="http://schemas.microsoft.com/office/drawing/2010/main" val="0"/>
                        </a:ext>
                      </a:extLst>
                    </a:blip>
                    <a:srcRect l="11252" t="12364" r="8944"/>
                    <a:stretch/>
                  </pic:blipFill>
                  <pic:spPr bwMode="auto">
                    <a:xfrm>
                      <a:off x="0" y="0"/>
                      <a:ext cx="4478020" cy="30740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5E20694" w14:textId="77777777" w:rsidR="00483336" w:rsidRDefault="00483336" w:rsidP="00483336">
      <w:pPr>
        <w:spacing w:line="360" w:lineRule="auto"/>
        <w:jc w:val="both"/>
        <w:rPr>
          <w:rFonts w:ascii="Times New Roman" w:hAnsi="Times New Roman" w:cs="Times New Roman"/>
          <w:lang w:val="es-ES"/>
        </w:rPr>
      </w:pPr>
    </w:p>
    <w:p w14:paraId="2B2341D2" w14:textId="77777777" w:rsidR="00483336" w:rsidRDefault="00483336" w:rsidP="00483336">
      <w:pPr>
        <w:jc w:val="both"/>
        <w:rPr>
          <w:rFonts w:ascii="Arial" w:hAnsi="Arial" w:cs="Arial"/>
          <w:b/>
        </w:rPr>
      </w:pPr>
    </w:p>
    <w:p w14:paraId="02A0D7E8" w14:textId="77777777" w:rsidR="00483336" w:rsidRDefault="00483336" w:rsidP="00483336">
      <w:pPr>
        <w:widowControl w:val="0"/>
        <w:autoSpaceDE w:val="0"/>
        <w:autoSpaceDN w:val="0"/>
        <w:adjustRightInd w:val="0"/>
        <w:spacing w:after="240" w:line="360" w:lineRule="auto"/>
        <w:jc w:val="both"/>
        <w:rPr>
          <w:rFonts w:ascii="Times New Roman" w:hAnsi="Times New Roman" w:cs="Times New Roman"/>
          <w:lang w:val="es-ES"/>
        </w:rPr>
      </w:pPr>
    </w:p>
    <w:p w14:paraId="6F877EC0" w14:textId="77777777" w:rsidR="00483336" w:rsidRDefault="00483336" w:rsidP="00483336">
      <w:pPr>
        <w:widowControl w:val="0"/>
        <w:autoSpaceDE w:val="0"/>
        <w:autoSpaceDN w:val="0"/>
        <w:adjustRightInd w:val="0"/>
        <w:spacing w:after="240" w:line="360" w:lineRule="auto"/>
        <w:jc w:val="both"/>
        <w:rPr>
          <w:rFonts w:ascii="Times New Roman" w:hAnsi="Times New Roman" w:cs="Times New Roman"/>
          <w:lang w:val="es-ES"/>
        </w:rPr>
      </w:pPr>
    </w:p>
    <w:p w14:paraId="3C1670AE" w14:textId="77777777" w:rsidR="00483336" w:rsidRDefault="00483336" w:rsidP="00483336">
      <w:pPr>
        <w:widowControl w:val="0"/>
        <w:autoSpaceDE w:val="0"/>
        <w:autoSpaceDN w:val="0"/>
        <w:adjustRightInd w:val="0"/>
        <w:spacing w:after="240" w:line="360" w:lineRule="auto"/>
        <w:jc w:val="both"/>
        <w:rPr>
          <w:rFonts w:ascii="Times New Roman" w:hAnsi="Times New Roman" w:cs="Times New Roman"/>
          <w:lang w:val="es-ES"/>
        </w:rPr>
      </w:pPr>
    </w:p>
    <w:p w14:paraId="43EDA764" w14:textId="77777777" w:rsidR="00483336" w:rsidRDefault="00483336" w:rsidP="00483336">
      <w:pPr>
        <w:widowControl w:val="0"/>
        <w:autoSpaceDE w:val="0"/>
        <w:autoSpaceDN w:val="0"/>
        <w:adjustRightInd w:val="0"/>
        <w:spacing w:after="240" w:line="360" w:lineRule="auto"/>
        <w:jc w:val="both"/>
        <w:rPr>
          <w:rFonts w:ascii="Times New Roman" w:hAnsi="Times New Roman" w:cs="Times New Roman"/>
          <w:lang w:val="es-ES"/>
        </w:rPr>
      </w:pPr>
    </w:p>
    <w:p w14:paraId="0F3B7B8D" w14:textId="77777777" w:rsidR="00483336" w:rsidRDefault="00483336" w:rsidP="00895BC7">
      <w:pPr>
        <w:widowControl w:val="0"/>
        <w:autoSpaceDE w:val="0"/>
        <w:autoSpaceDN w:val="0"/>
        <w:adjustRightInd w:val="0"/>
        <w:jc w:val="both"/>
        <w:rPr>
          <w:rFonts w:ascii="Times New Roman" w:hAnsi="Times New Roman" w:cs="Times New Roman"/>
          <w:lang w:val="es-ES"/>
        </w:rPr>
      </w:pPr>
    </w:p>
    <w:p w14:paraId="77FF89FD" w14:textId="77777777" w:rsidR="00483336" w:rsidRDefault="00483336" w:rsidP="00895BC7">
      <w:pPr>
        <w:widowControl w:val="0"/>
        <w:autoSpaceDE w:val="0"/>
        <w:autoSpaceDN w:val="0"/>
        <w:adjustRightInd w:val="0"/>
        <w:jc w:val="both"/>
        <w:rPr>
          <w:rFonts w:ascii="Times New Roman" w:hAnsi="Times New Roman" w:cs="Times New Roman"/>
          <w:lang w:val="es-ES"/>
        </w:rPr>
      </w:pPr>
    </w:p>
    <w:p w14:paraId="3D6395CD" w14:textId="77777777" w:rsidR="00895BC7" w:rsidRDefault="00895BC7" w:rsidP="00895BC7">
      <w:pPr>
        <w:widowControl w:val="0"/>
        <w:autoSpaceDE w:val="0"/>
        <w:autoSpaceDN w:val="0"/>
        <w:adjustRightInd w:val="0"/>
        <w:rPr>
          <w:rFonts w:ascii="Times New Roman" w:hAnsi="Times New Roman" w:cs="Times New Roman"/>
          <w:b/>
          <w:bCs/>
          <w:sz w:val="20"/>
          <w:szCs w:val="20"/>
          <w:lang w:val="es-ES"/>
        </w:rPr>
      </w:pPr>
    </w:p>
    <w:p w14:paraId="23B9FBEC" w14:textId="77777777" w:rsidR="00895BC7" w:rsidRDefault="00895BC7" w:rsidP="00895BC7">
      <w:pPr>
        <w:widowControl w:val="0"/>
        <w:autoSpaceDE w:val="0"/>
        <w:autoSpaceDN w:val="0"/>
        <w:adjustRightInd w:val="0"/>
        <w:rPr>
          <w:rFonts w:ascii="Times New Roman" w:hAnsi="Times New Roman" w:cs="Times New Roman"/>
          <w:b/>
          <w:bCs/>
          <w:sz w:val="20"/>
          <w:szCs w:val="20"/>
          <w:lang w:val="es-ES"/>
        </w:rPr>
      </w:pPr>
    </w:p>
    <w:p w14:paraId="2B53E0DA" w14:textId="77777777" w:rsidR="003E3AA1" w:rsidRDefault="00483336" w:rsidP="00895BC7">
      <w:pPr>
        <w:widowControl w:val="0"/>
        <w:autoSpaceDE w:val="0"/>
        <w:autoSpaceDN w:val="0"/>
        <w:adjustRightInd w:val="0"/>
        <w:rPr>
          <w:rFonts w:ascii="Times New Roman" w:hAnsi="Times New Roman" w:cs="Times New Roman"/>
          <w:b/>
          <w:bCs/>
          <w:lang w:val="es-ES"/>
        </w:rPr>
      </w:pPr>
      <w:r w:rsidRPr="00670E47">
        <w:rPr>
          <w:rFonts w:ascii="Times New Roman" w:hAnsi="Times New Roman" w:cs="Times New Roman"/>
          <w:b/>
          <w:bCs/>
          <w:sz w:val="20"/>
          <w:szCs w:val="20"/>
          <w:lang w:val="es-ES"/>
        </w:rPr>
        <w:t xml:space="preserve">Figura </w:t>
      </w:r>
      <w:r w:rsidR="009A7C36">
        <w:rPr>
          <w:rFonts w:ascii="Times New Roman" w:hAnsi="Times New Roman" w:cs="Times New Roman"/>
          <w:b/>
          <w:bCs/>
          <w:sz w:val="20"/>
          <w:szCs w:val="20"/>
          <w:lang w:val="es-ES"/>
        </w:rPr>
        <w:t>7</w:t>
      </w:r>
      <w:r w:rsidRPr="00670E47">
        <w:rPr>
          <w:rFonts w:ascii="Times New Roman" w:hAnsi="Times New Roman" w:cs="Times New Roman"/>
          <w:b/>
          <w:bCs/>
          <w:sz w:val="20"/>
          <w:szCs w:val="20"/>
          <w:lang w:val="es-ES"/>
        </w:rPr>
        <w:t xml:space="preserve">. </w:t>
      </w:r>
      <w:proofErr w:type="spellStart"/>
      <w:r w:rsidRPr="0075001C">
        <w:rPr>
          <w:rFonts w:ascii="Times New Roman" w:hAnsi="Times New Roman" w:cs="Times New Roman"/>
          <w:i/>
          <w:iCs/>
          <w:sz w:val="20"/>
          <w:szCs w:val="20"/>
          <w:lang w:val="es-ES"/>
        </w:rPr>
        <w:t>Weltanschauungen</w:t>
      </w:r>
      <w:proofErr w:type="spellEnd"/>
      <w:r w:rsidRPr="0075001C">
        <w:rPr>
          <w:rFonts w:ascii="Times New Roman" w:hAnsi="Times New Roman" w:cs="Times New Roman"/>
          <w:i/>
          <w:iCs/>
          <w:sz w:val="20"/>
          <w:szCs w:val="20"/>
          <w:lang w:val="es-ES"/>
        </w:rPr>
        <w:t xml:space="preserve"> </w:t>
      </w:r>
      <w:r w:rsidRPr="00895BC7">
        <w:rPr>
          <w:rFonts w:ascii="Times New Roman" w:hAnsi="Times New Roman" w:cs="Times New Roman"/>
          <w:iCs/>
          <w:sz w:val="20"/>
          <w:szCs w:val="20"/>
          <w:lang w:val="es-ES"/>
        </w:rPr>
        <w:t>ESCASTO</w:t>
      </w:r>
      <w:r w:rsidR="00895BC7">
        <w:rPr>
          <w:rFonts w:ascii="Times New Roman" w:hAnsi="Times New Roman" w:cs="Times New Roman"/>
          <w:iCs/>
          <w:sz w:val="20"/>
          <w:szCs w:val="20"/>
          <w:lang w:val="es-ES"/>
        </w:rPr>
        <w:t xml:space="preserve"> en torno a la situación problemática como parte del CAT</w:t>
      </w:r>
      <w:r w:rsidR="00895BC7" w:rsidRPr="00895BC7">
        <w:rPr>
          <w:rFonts w:ascii="Times New Roman" w:hAnsi="Times New Roman" w:cs="Times New Roman"/>
          <w:b/>
          <w:iCs/>
          <w:sz w:val="20"/>
          <w:szCs w:val="20"/>
          <w:lang w:val="es-ES"/>
        </w:rPr>
        <w:t>W</w:t>
      </w:r>
      <w:r w:rsidR="00895BC7" w:rsidRPr="00895BC7">
        <w:rPr>
          <w:rFonts w:ascii="Times New Roman" w:hAnsi="Times New Roman" w:cs="Times New Roman"/>
          <w:iCs/>
          <w:sz w:val="20"/>
          <w:szCs w:val="20"/>
          <w:lang w:val="es-ES"/>
        </w:rPr>
        <w:t>O</w:t>
      </w:r>
      <w:r w:rsidR="00895BC7">
        <w:rPr>
          <w:rFonts w:ascii="Times New Roman" w:hAnsi="Times New Roman" w:cs="Times New Roman"/>
          <w:iCs/>
          <w:sz w:val="20"/>
          <w:szCs w:val="20"/>
          <w:lang w:val="es-ES"/>
        </w:rPr>
        <w:t>E</w:t>
      </w:r>
      <w:r w:rsidRPr="0075001C">
        <w:rPr>
          <w:rFonts w:ascii="Times New Roman" w:hAnsi="Times New Roman" w:cs="Times New Roman"/>
          <w:bCs/>
          <w:sz w:val="20"/>
          <w:szCs w:val="20"/>
          <w:lang w:val="es-ES"/>
        </w:rPr>
        <w:t>.</w:t>
      </w:r>
      <w:r w:rsidRPr="00ED5593">
        <w:rPr>
          <w:rFonts w:ascii="Times New Roman" w:hAnsi="Times New Roman" w:cs="Times New Roman"/>
          <w:b/>
          <w:bCs/>
          <w:lang w:val="es-ES"/>
        </w:rPr>
        <w:t xml:space="preserve"> </w:t>
      </w:r>
    </w:p>
    <w:p w14:paraId="215DB0D7" w14:textId="03DD2DF5" w:rsidR="00483336" w:rsidRDefault="00483336" w:rsidP="00895BC7">
      <w:pPr>
        <w:widowControl w:val="0"/>
        <w:autoSpaceDE w:val="0"/>
        <w:autoSpaceDN w:val="0"/>
        <w:adjustRightInd w:val="0"/>
        <w:rPr>
          <w:rFonts w:ascii="Times New Roman" w:hAnsi="Times New Roman" w:cs="Times New Roman"/>
          <w:lang w:val="es-ES"/>
        </w:rPr>
      </w:pPr>
      <w:r w:rsidRPr="00670E47">
        <w:rPr>
          <w:rFonts w:ascii="Times New Roman" w:hAnsi="Times New Roman" w:cs="Times New Roman"/>
          <w:b/>
          <w:bCs/>
          <w:sz w:val="18"/>
          <w:szCs w:val="18"/>
          <w:lang w:val="es-ES"/>
        </w:rPr>
        <w:t>Fuente:</w:t>
      </w:r>
      <w:r>
        <w:rPr>
          <w:rFonts w:ascii="Times New Roman" w:hAnsi="Times New Roman" w:cs="Times New Roman"/>
          <w:b/>
          <w:bCs/>
          <w:sz w:val="18"/>
          <w:szCs w:val="18"/>
          <w:lang w:val="es-ES"/>
        </w:rPr>
        <w:t xml:space="preserve"> </w:t>
      </w:r>
      <w:r w:rsidR="008E5215">
        <w:rPr>
          <w:rFonts w:ascii="Times New Roman" w:hAnsi="Times New Roman" w:cs="Times New Roman"/>
          <w:b/>
          <w:bCs/>
          <w:sz w:val="18"/>
          <w:szCs w:val="18"/>
          <w:lang w:val="es-ES"/>
        </w:rPr>
        <w:t>e</w:t>
      </w:r>
      <w:r>
        <w:rPr>
          <w:rFonts w:ascii="Times New Roman" w:hAnsi="Times New Roman" w:cs="Times New Roman"/>
          <w:iCs/>
          <w:sz w:val="18"/>
          <w:szCs w:val="18"/>
          <w:lang w:val="es-ES"/>
        </w:rPr>
        <w:t xml:space="preserve">laboración propia. </w:t>
      </w:r>
    </w:p>
    <w:p w14:paraId="31026081" w14:textId="77777777" w:rsidR="00895BC7" w:rsidRDefault="00895BC7" w:rsidP="00895BC7">
      <w:pPr>
        <w:jc w:val="both"/>
        <w:rPr>
          <w:rFonts w:ascii="Times New Roman" w:hAnsi="Times New Roman" w:cs="Times New Roman"/>
        </w:rPr>
      </w:pPr>
    </w:p>
    <w:p w14:paraId="70E05905" w14:textId="77777777" w:rsidR="00304038" w:rsidRDefault="00304038" w:rsidP="00893C1D">
      <w:pPr>
        <w:spacing w:line="360" w:lineRule="auto"/>
        <w:jc w:val="both"/>
        <w:rPr>
          <w:rFonts w:ascii="Times New Roman" w:hAnsi="Times New Roman" w:cs="Times New Roman"/>
        </w:rPr>
      </w:pPr>
    </w:p>
    <w:p w14:paraId="05477F11" w14:textId="03500823" w:rsidR="00FF00BD" w:rsidRDefault="00985AEC" w:rsidP="00893C1D">
      <w:pPr>
        <w:spacing w:line="360" w:lineRule="auto"/>
        <w:jc w:val="both"/>
        <w:rPr>
          <w:rFonts w:ascii="Times New Roman" w:hAnsi="Times New Roman" w:cs="Times New Roman"/>
        </w:rPr>
      </w:pPr>
      <w:r>
        <w:rPr>
          <w:rFonts w:ascii="Times New Roman" w:hAnsi="Times New Roman" w:cs="Times New Roman"/>
        </w:rPr>
        <w:t>Lo</w:t>
      </w:r>
      <w:r w:rsidR="00226FCB">
        <w:rPr>
          <w:rFonts w:ascii="Times New Roman" w:hAnsi="Times New Roman" w:cs="Times New Roman"/>
        </w:rPr>
        <w:t xml:space="preserve"> anterior r</w:t>
      </w:r>
      <w:r w:rsidR="00893C1D">
        <w:rPr>
          <w:rFonts w:ascii="Times New Roman" w:hAnsi="Times New Roman" w:cs="Times New Roman"/>
        </w:rPr>
        <w:t xml:space="preserve">efiere un panorama internacional en </w:t>
      </w:r>
      <w:r>
        <w:rPr>
          <w:rFonts w:ascii="Times New Roman" w:hAnsi="Times New Roman" w:cs="Times New Roman"/>
        </w:rPr>
        <w:t xml:space="preserve">el que </w:t>
      </w:r>
      <w:r w:rsidR="00893C1D">
        <w:rPr>
          <w:rFonts w:ascii="Times New Roman" w:hAnsi="Times New Roman" w:cs="Times New Roman"/>
        </w:rPr>
        <w:t xml:space="preserve">la </w:t>
      </w:r>
      <w:r w:rsidR="00893C1D">
        <w:rPr>
          <w:rFonts w:ascii="Times New Roman" w:hAnsi="Times New Roman" w:cs="Times New Roman"/>
          <w:bCs/>
          <w:lang w:val="es-ES"/>
        </w:rPr>
        <w:t>Organización de las Naciones Unidas para la Educación, las Ciencias y la C</w:t>
      </w:r>
      <w:r w:rsidR="00893C1D" w:rsidRPr="00893C1D">
        <w:rPr>
          <w:rFonts w:ascii="Times New Roman" w:hAnsi="Times New Roman" w:cs="Times New Roman"/>
          <w:bCs/>
          <w:lang w:val="es-ES"/>
        </w:rPr>
        <w:t>ultura</w:t>
      </w:r>
      <w:r w:rsidR="00893C1D" w:rsidRPr="006949E6">
        <w:rPr>
          <w:rFonts w:ascii="Arial" w:hAnsi="Arial" w:cs="Arial"/>
          <w:b/>
          <w:bCs/>
          <w:sz w:val="22"/>
          <w:szCs w:val="22"/>
          <w:lang w:val="es-ES"/>
        </w:rPr>
        <w:t xml:space="preserve"> </w:t>
      </w:r>
      <w:r w:rsidR="00893C1D">
        <w:rPr>
          <w:rFonts w:ascii="Arial" w:hAnsi="Arial" w:cs="Arial"/>
          <w:b/>
          <w:bCs/>
          <w:sz w:val="22"/>
          <w:szCs w:val="22"/>
          <w:lang w:val="es-ES"/>
        </w:rPr>
        <w:t>(</w:t>
      </w:r>
      <w:r w:rsidR="00893C1D">
        <w:rPr>
          <w:rFonts w:ascii="Times New Roman" w:hAnsi="Times New Roman" w:cs="Times New Roman"/>
        </w:rPr>
        <w:t>U</w:t>
      </w:r>
      <w:r>
        <w:rPr>
          <w:rFonts w:ascii="Times New Roman" w:hAnsi="Times New Roman" w:cs="Times New Roman"/>
        </w:rPr>
        <w:t>NESCO</w:t>
      </w:r>
      <w:r w:rsidR="00893C1D">
        <w:rPr>
          <w:rFonts w:ascii="Times New Roman" w:hAnsi="Times New Roman" w:cs="Times New Roman"/>
        </w:rPr>
        <w:t xml:space="preserve">) invita a las naciones a generar espacios que </w:t>
      </w:r>
      <w:r w:rsidR="00AD3E07">
        <w:rPr>
          <w:rFonts w:ascii="Times New Roman" w:hAnsi="Times New Roman" w:cs="Times New Roman"/>
        </w:rPr>
        <w:t>de manera cuantitativa (recurso</w:t>
      </w:r>
      <w:r w:rsidR="00795DFC">
        <w:rPr>
          <w:rFonts w:ascii="Times New Roman" w:hAnsi="Times New Roman" w:cs="Times New Roman"/>
        </w:rPr>
        <w:t>s</w:t>
      </w:r>
      <w:r w:rsidR="00AD3E07">
        <w:rPr>
          <w:rFonts w:ascii="Times New Roman" w:hAnsi="Times New Roman" w:cs="Times New Roman"/>
        </w:rPr>
        <w:t xml:space="preserve"> material y humano)</w:t>
      </w:r>
      <w:r w:rsidR="00893C1D">
        <w:rPr>
          <w:rFonts w:ascii="Times New Roman" w:hAnsi="Times New Roman" w:cs="Times New Roman"/>
        </w:rPr>
        <w:t xml:space="preserve"> cumplan </w:t>
      </w:r>
      <w:r w:rsidR="00AD3E07">
        <w:rPr>
          <w:rFonts w:ascii="Times New Roman" w:hAnsi="Times New Roman" w:cs="Times New Roman"/>
        </w:rPr>
        <w:t xml:space="preserve">con </w:t>
      </w:r>
      <w:r w:rsidR="00893C1D">
        <w:rPr>
          <w:rFonts w:ascii="Times New Roman" w:hAnsi="Times New Roman" w:cs="Times New Roman"/>
        </w:rPr>
        <w:t xml:space="preserve">el derecho a la educación, </w:t>
      </w:r>
      <w:r w:rsidR="00795DFC">
        <w:rPr>
          <w:rFonts w:ascii="Times New Roman" w:hAnsi="Times New Roman" w:cs="Times New Roman"/>
        </w:rPr>
        <w:t xml:space="preserve">así como </w:t>
      </w:r>
      <w:r>
        <w:rPr>
          <w:rFonts w:ascii="Times New Roman" w:hAnsi="Times New Roman" w:cs="Times New Roman"/>
        </w:rPr>
        <w:t>a</w:t>
      </w:r>
      <w:r w:rsidR="00893C1D">
        <w:rPr>
          <w:rFonts w:ascii="Times New Roman" w:hAnsi="Times New Roman" w:cs="Times New Roman"/>
        </w:rPr>
        <w:t xml:space="preserve"> vigilar q</w:t>
      </w:r>
      <w:r w:rsidR="00AD3E07">
        <w:rPr>
          <w:rFonts w:ascii="Times New Roman" w:hAnsi="Times New Roman" w:cs="Times New Roman"/>
        </w:rPr>
        <w:t>ue en dichos espacios exista una cultura organizacional apropiada;</w:t>
      </w:r>
      <w:r w:rsidR="00893C1D">
        <w:rPr>
          <w:rFonts w:ascii="Times New Roman" w:hAnsi="Times New Roman" w:cs="Times New Roman"/>
        </w:rPr>
        <w:t xml:space="preserve"> “en un ambiente educativo </w:t>
      </w:r>
      <w:r w:rsidR="00606C16">
        <w:rPr>
          <w:rFonts w:ascii="Times New Roman" w:hAnsi="Times New Roman" w:cs="Times New Roman"/>
        </w:rPr>
        <w:t>inseguro</w:t>
      </w:r>
      <w:r w:rsidR="00AD3E07">
        <w:rPr>
          <w:rFonts w:ascii="Times New Roman" w:hAnsi="Times New Roman" w:cs="Times New Roman"/>
        </w:rPr>
        <w:t xml:space="preserve"> y permeado por la violencia es imposible pensar como </w:t>
      </w:r>
      <w:r>
        <w:rPr>
          <w:rFonts w:ascii="Times New Roman" w:hAnsi="Times New Roman" w:cs="Times New Roman"/>
        </w:rPr>
        <w:t>n</w:t>
      </w:r>
      <w:r w:rsidR="00606C16">
        <w:rPr>
          <w:rFonts w:ascii="Times New Roman" w:hAnsi="Times New Roman" w:cs="Times New Roman"/>
        </w:rPr>
        <w:t>ació</w:t>
      </w:r>
      <w:r w:rsidR="00AD3E07">
        <w:rPr>
          <w:rFonts w:ascii="Times New Roman" w:hAnsi="Times New Roman" w:cs="Times New Roman"/>
        </w:rPr>
        <w:t>n</w:t>
      </w:r>
      <w:r w:rsidR="00606C16">
        <w:rPr>
          <w:rFonts w:ascii="Times New Roman" w:hAnsi="Times New Roman" w:cs="Times New Roman"/>
        </w:rPr>
        <w:t xml:space="preserve"> </w:t>
      </w:r>
      <w:r w:rsidR="00AD3E07">
        <w:rPr>
          <w:rFonts w:ascii="Times New Roman" w:hAnsi="Times New Roman" w:cs="Times New Roman"/>
        </w:rPr>
        <w:t xml:space="preserve">que se </w:t>
      </w:r>
      <w:r w:rsidR="00606C16">
        <w:rPr>
          <w:rFonts w:ascii="Times New Roman" w:hAnsi="Times New Roman" w:cs="Times New Roman"/>
        </w:rPr>
        <w:t>est</w:t>
      </w:r>
      <w:r w:rsidR="00795DFC">
        <w:rPr>
          <w:rFonts w:ascii="Times New Roman" w:hAnsi="Times New Roman" w:cs="Times New Roman"/>
        </w:rPr>
        <w:t>á</w:t>
      </w:r>
      <w:r w:rsidR="00606C16">
        <w:rPr>
          <w:rFonts w:ascii="Times New Roman" w:hAnsi="Times New Roman" w:cs="Times New Roman"/>
        </w:rPr>
        <w:t xml:space="preserve"> cumpliendo</w:t>
      </w:r>
      <w:r w:rsidR="00AD3E07">
        <w:rPr>
          <w:rFonts w:ascii="Times New Roman" w:hAnsi="Times New Roman" w:cs="Times New Roman"/>
        </w:rPr>
        <w:t xml:space="preserve"> con </w:t>
      </w:r>
      <w:r w:rsidR="00FE1584">
        <w:rPr>
          <w:rFonts w:ascii="Times New Roman" w:hAnsi="Times New Roman" w:cs="Times New Roman"/>
        </w:rPr>
        <w:t>este</w:t>
      </w:r>
      <w:r w:rsidR="00AD3E07">
        <w:rPr>
          <w:rFonts w:ascii="Times New Roman" w:hAnsi="Times New Roman" w:cs="Times New Roman"/>
        </w:rPr>
        <w:t xml:space="preserve"> derecho”</w:t>
      </w:r>
      <w:r>
        <w:rPr>
          <w:rFonts w:ascii="Times New Roman" w:hAnsi="Times New Roman" w:cs="Times New Roman"/>
          <w:noProof/>
        </w:rPr>
        <w:t xml:space="preserve"> </w:t>
      </w:r>
      <w:r w:rsidRPr="00AD3E07">
        <w:rPr>
          <w:rFonts w:ascii="Times New Roman" w:hAnsi="Times New Roman" w:cs="Times New Roman"/>
          <w:noProof/>
        </w:rPr>
        <w:t>(UNESCO, 2014)</w:t>
      </w:r>
      <w:r w:rsidR="00AD3E07">
        <w:rPr>
          <w:rFonts w:ascii="Times New Roman" w:hAnsi="Times New Roman" w:cs="Times New Roman"/>
        </w:rPr>
        <w:t xml:space="preserve">. </w:t>
      </w:r>
    </w:p>
    <w:p w14:paraId="5F6B8F4F" w14:textId="77777777" w:rsidR="00FF00BD" w:rsidRDefault="00FF00BD" w:rsidP="00103EEC">
      <w:pPr>
        <w:jc w:val="both"/>
        <w:rPr>
          <w:rFonts w:ascii="Times New Roman" w:hAnsi="Times New Roman" w:cs="Times New Roman"/>
        </w:rPr>
      </w:pPr>
    </w:p>
    <w:p w14:paraId="26B137F5" w14:textId="6757BF7B" w:rsidR="00FF00BD" w:rsidRPr="00FF00BD" w:rsidRDefault="00FF00BD" w:rsidP="00FF00BD">
      <w:pPr>
        <w:spacing w:line="360" w:lineRule="auto"/>
        <w:jc w:val="both"/>
        <w:rPr>
          <w:rFonts w:ascii="Times New Roman" w:hAnsi="Times New Roman" w:cs="Times New Roman"/>
        </w:rPr>
      </w:pPr>
      <w:r>
        <w:rPr>
          <w:rFonts w:ascii="Times New Roman" w:hAnsi="Times New Roman" w:cs="Times New Roman"/>
        </w:rPr>
        <w:t xml:space="preserve">La responsabilidad de </w:t>
      </w:r>
      <w:r w:rsidRPr="00FF00BD">
        <w:rPr>
          <w:rFonts w:ascii="Times New Roman" w:hAnsi="Times New Roman" w:cs="Times New Roman"/>
        </w:rPr>
        <w:t>gener</w:t>
      </w:r>
      <w:r w:rsidR="00985AEC">
        <w:rPr>
          <w:rFonts w:ascii="Times New Roman" w:hAnsi="Times New Roman" w:cs="Times New Roman"/>
        </w:rPr>
        <w:t>ar</w:t>
      </w:r>
      <w:r w:rsidRPr="00FF00BD">
        <w:rPr>
          <w:rFonts w:ascii="Times New Roman" w:hAnsi="Times New Roman" w:cs="Times New Roman"/>
        </w:rPr>
        <w:t xml:space="preserve"> </w:t>
      </w:r>
      <w:r>
        <w:rPr>
          <w:rFonts w:ascii="Times New Roman" w:hAnsi="Times New Roman" w:cs="Times New Roman"/>
        </w:rPr>
        <w:t>un clima de trabajo arm</w:t>
      </w:r>
      <w:r w:rsidR="00985AEC">
        <w:rPr>
          <w:rFonts w:ascii="Times New Roman" w:hAnsi="Times New Roman" w:cs="Times New Roman"/>
        </w:rPr>
        <w:t>ónico</w:t>
      </w:r>
      <w:r>
        <w:rPr>
          <w:rFonts w:ascii="Times New Roman" w:hAnsi="Times New Roman" w:cs="Times New Roman"/>
        </w:rPr>
        <w:t xml:space="preserve"> en la</w:t>
      </w:r>
      <w:r w:rsidRPr="00FF00BD">
        <w:rPr>
          <w:rFonts w:ascii="Times New Roman" w:hAnsi="Times New Roman" w:cs="Times New Roman"/>
        </w:rPr>
        <w:t xml:space="preserve"> </w:t>
      </w:r>
      <w:r>
        <w:rPr>
          <w:rFonts w:ascii="Times New Roman" w:hAnsi="Times New Roman" w:cs="Times New Roman"/>
        </w:rPr>
        <w:t>escuela</w:t>
      </w:r>
      <w:r w:rsidRPr="00FF00BD">
        <w:rPr>
          <w:rFonts w:ascii="Times New Roman" w:hAnsi="Times New Roman" w:cs="Times New Roman"/>
        </w:rPr>
        <w:t xml:space="preserve"> </w:t>
      </w:r>
      <w:r>
        <w:rPr>
          <w:rFonts w:ascii="Times New Roman" w:hAnsi="Times New Roman" w:cs="Times New Roman"/>
        </w:rPr>
        <w:t>basado en el respeto mutuo</w:t>
      </w:r>
      <w:r w:rsidR="00985AEC">
        <w:rPr>
          <w:rFonts w:ascii="Times New Roman" w:hAnsi="Times New Roman" w:cs="Times New Roman"/>
        </w:rPr>
        <w:t>,</w:t>
      </w:r>
      <w:r>
        <w:rPr>
          <w:rFonts w:ascii="Times New Roman" w:hAnsi="Times New Roman" w:cs="Times New Roman"/>
        </w:rPr>
        <w:t xml:space="preserve"> recae según la</w:t>
      </w:r>
      <w:r w:rsidRPr="00FF00BD">
        <w:rPr>
          <w:rFonts w:ascii="Times New Roman" w:hAnsi="Times New Roman" w:cs="Times New Roman"/>
        </w:rPr>
        <w:t xml:space="preserve"> </w:t>
      </w:r>
      <w:r w:rsidRPr="00FF00BD">
        <w:rPr>
          <w:rFonts w:ascii="Times New Roman" w:hAnsi="Times New Roman" w:cs="Times New Roman"/>
          <w:lang w:val="es-ES"/>
        </w:rPr>
        <w:t>Organización de las Naciones Unidas (ONU</w:t>
      </w:r>
      <w:r>
        <w:rPr>
          <w:rFonts w:ascii="Times New Roman" w:hAnsi="Times New Roman" w:cs="Times New Roman"/>
          <w:lang w:val="es-ES"/>
        </w:rPr>
        <w:t>)</w:t>
      </w:r>
      <w:r w:rsidR="00985AEC">
        <w:rPr>
          <w:rFonts w:ascii="Times New Roman" w:hAnsi="Times New Roman" w:cs="Times New Roman"/>
          <w:lang w:val="es-ES"/>
        </w:rPr>
        <w:t>,</w:t>
      </w:r>
      <w:r>
        <w:rPr>
          <w:rFonts w:ascii="Times New Roman" w:hAnsi="Times New Roman" w:cs="Times New Roman"/>
          <w:lang w:val="es-ES"/>
        </w:rPr>
        <w:t xml:space="preserve"> en “el equipo directivo y los supervisores al </w:t>
      </w:r>
      <w:r w:rsidRPr="00FF00BD">
        <w:rPr>
          <w:rFonts w:ascii="Times New Roman" w:hAnsi="Times New Roman" w:cs="Times New Roman"/>
        </w:rPr>
        <w:t>con</w:t>
      </w:r>
      <w:r>
        <w:rPr>
          <w:rFonts w:ascii="Times New Roman" w:hAnsi="Times New Roman" w:cs="Times New Roman"/>
        </w:rPr>
        <w:t>tar con</w:t>
      </w:r>
      <w:r w:rsidRPr="00FF00BD">
        <w:rPr>
          <w:rFonts w:ascii="Times New Roman" w:hAnsi="Times New Roman" w:cs="Times New Roman"/>
        </w:rPr>
        <w:t xml:space="preserve"> la responsabilidad de establecer reglas y guías q</w:t>
      </w:r>
      <w:r>
        <w:rPr>
          <w:rFonts w:ascii="Times New Roman" w:hAnsi="Times New Roman" w:cs="Times New Roman"/>
        </w:rPr>
        <w:t xml:space="preserve">ue definan lo que constituye los actos de violencia </w:t>
      </w:r>
      <w:r w:rsidRPr="00FF00BD">
        <w:rPr>
          <w:rFonts w:ascii="Times New Roman" w:hAnsi="Times New Roman" w:cs="Times New Roman"/>
        </w:rPr>
        <w:t>y el abuso de autoridad</w:t>
      </w:r>
      <w:r w:rsidR="00FE1584">
        <w:rPr>
          <w:rFonts w:ascii="Times New Roman" w:hAnsi="Times New Roman" w:cs="Times New Roman"/>
        </w:rPr>
        <w:t>, aunado</w:t>
      </w:r>
      <w:r w:rsidRPr="00FF00BD">
        <w:rPr>
          <w:rFonts w:ascii="Times New Roman" w:hAnsi="Times New Roman" w:cs="Times New Roman"/>
        </w:rPr>
        <w:t xml:space="preserve"> a </w:t>
      </w:r>
      <w:r w:rsidR="00FE1584">
        <w:rPr>
          <w:rFonts w:ascii="Times New Roman" w:hAnsi="Times New Roman" w:cs="Times New Roman"/>
        </w:rPr>
        <w:t xml:space="preserve">la manera </w:t>
      </w:r>
      <w:r w:rsidRPr="00FF00BD">
        <w:rPr>
          <w:rFonts w:ascii="Times New Roman" w:hAnsi="Times New Roman" w:cs="Times New Roman"/>
        </w:rPr>
        <w:t>como se procederá con el comportami</w:t>
      </w:r>
      <w:r>
        <w:rPr>
          <w:rFonts w:ascii="Times New Roman" w:hAnsi="Times New Roman" w:cs="Times New Roman"/>
        </w:rPr>
        <w:t>ento inaceptable identificado</w:t>
      </w:r>
      <w:r>
        <w:rPr>
          <w:rFonts w:ascii="Times New Roman" w:hAnsi="Times New Roman" w:cs="Times New Roman"/>
          <w:lang w:val="es-ES"/>
        </w:rPr>
        <w:t xml:space="preserve">” </w:t>
      </w:r>
      <w:sdt>
        <w:sdtPr>
          <w:rPr>
            <w:rFonts w:ascii="Times New Roman" w:hAnsi="Times New Roman" w:cs="Times New Roman"/>
            <w:lang w:val="es-ES"/>
          </w:rPr>
          <w:id w:val="43570209"/>
          <w:citation/>
        </w:sdtPr>
        <w:sdtEndPr/>
        <w:sdtContent>
          <w:r>
            <w:rPr>
              <w:rFonts w:ascii="Times New Roman" w:hAnsi="Times New Roman" w:cs="Times New Roman"/>
              <w:lang w:val="es-ES"/>
            </w:rPr>
            <w:fldChar w:fldCharType="begin"/>
          </w:r>
          <w:r>
            <w:rPr>
              <w:rFonts w:ascii="Times New Roman" w:hAnsi="Times New Roman" w:cs="Times New Roman"/>
            </w:rPr>
            <w:instrText xml:space="preserve"> CITATION Int13 \l 1034 </w:instrText>
          </w:r>
          <w:r>
            <w:rPr>
              <w:rFonts w:ascii="Times New Roman" w:hAnsi="Times New Roman" w:cs="Times New Roman"/>
              <w:lang w:val="es-ES"/>
            </w:rPr>
            <w:fldChar w:fldCharType="separate"/>
          </w:r>
          <w:r w:rsidRPr="00FF00BD">
            <w:rPr>
              <w:rFonts w:ascii="Times New Roman" w:hAnsi="Times New Roman" w:cs="Times New Roman"/>
              <w:noProof/>
            </w:rPr>
            <w:t>(International Civil Service Commission , 2013)</w:t>
          </w:r>
          <w:r>
            <w:rPr>
              <w:rFonts w:ascii="Times New Roman" w:hAnsi="Times New Roman" w:cs="Times New Roman"/>
              <w:lang w:val="es-ES"/>
            </w:rPr>
            <w:fldChar w:fldCharType="end"/>
          </w:r>
        </w:sdtContent>
      </w:sdt>
      <w:r>
        <w:rPr>
          <w:rFonts w:ascii="Times New Roman" w:hAnsi="Times New Roman" w:cs="Times New Roman"/>
          <w:lang w:val="es-ES"/>
        </w:rPr>
        <w:t xml:space="preserve">. </w:t>
      </w:r>
    </w:p>
    <w:p w14:paraId="6345C0A9" w14:textId="3DB8421F" w:rsidR="006F2F7A" w:rsidRDefault="00985AEC" w:rsidP="006F2F7A">
      <w:pPr>
        <w:spacing w:before="100" w:beforeAutospacing="1" w:after="100" w:afterAutospacing="1" w:line="360" w:lineRule="auto"/>
        <w:jc w:val="both"/>
        <w:rPr>
          <w:rFonts w:ascii="Times New Roman" w:hAnsi="Times New Roman" w:cs="Times New Roman"/>
        </w:rPr>
      </w:pPr>
      <w:r>
        <w:rPr>
          <w:rFonts w:ascii="Times New Roman" w:hAnsi="Times New Roman" w:cs="Times New Roman"/>
        </w:rPr>
        <w:t>Con la finalidad de</w:t>
      </w:r>
      <w:r w:rsidR="006F2F7A">
        <w:rPr>
          <w:rFonts w:ascii="Times New Roman" w:hAnsi="Times New Roman" w:cs="Times New Roman"/>
        </w:rPr>
        <w:t xml:space="preserve"> generar una estrat</w:t>
      </w:r>
      <w:r>
        <w:rPr>
          <w:rFonts w:ascii="Times New Roman" w:hAnsi="Times New Roman" w:cs="Times New Roman"/>
        </w:rPr>
        <w:t>egia</w:t>
      </w:r>
      <w:r w:rsidR="006F2F7A">
        <w:rPr>
          <w:rFonts w:ascii="Times New Roman" w:hAnsi="Times New Roman" w:cs="Times New Roman"/>
        </w:rPr>
        <w:t xml:space="preserve"> integral complementaria a las guías y reglas sugeridas por la ONU, la Organización de Estados Americanos (OEA) invita a sus estados  a:</w:t>
      </w:r>
    </w:p>
    <w:p w14:paraId="537384FA" w14:textId="33960BF8" w:rsidR="006F2F7A" w:rsidRPr="006F2F7A" w:rsidRDefault="00742571" w:rsidP="006F2F7A">
      <w:pPr>
        <w:spacing w:before="100" w:beforeAutospacing="1" w:after="100" w:afterAutospacing="1" w:line="360" w:lineRule="auto"/>
        <w:ind w:left="720"/>
        <w:jc w:val="both"/>
        <w:rPr>
          <w:rFonts w:ascii="Times New Roman" w:hAnsi="Times New Roman" w:cs="Times New Roman"/>
          <w:sz w:val="20"/>
          <w:szCs w:val="20"/>
        </w:rPr>
      </w:pPr>
      <w:r>
        <w:rPr>
          <w:rFonts w:ascii="Times New Roman" w:hAnsi="Times New Roman" w:cs="Times New Roman"/>
          <w:sz w:val="20"/>
          <w:szCs w:val="20"/>
          <w:lang w:val="es-ES"/>
        </w:rPr>
        <w:lastRenderedPageBreak/>
        <w:t>M</w:t>
      </w:r>
      <w:r w:rsidR="006F2F7A" w:rsidRPr="006F2F7A">
        <w:rPr>
          <w:rFonts w:ascii="Times New Roman" w:hAnsi="Times New Roman" w:cs="Times New Roman"/>
          <w:sz w:val="20"/>
          <w:szCs w:val="20"/>
          <w:lang w:val="es-ES"/>
        </w:rPr>
        <w:t>odificar los patrones socioculturales de conducta de hombres y mujeres, incluyendo el diseño de programas de educación formales y no formales apropiados a todo nivel del proceso educativo, para contrarrestar prejuicios y costumbres y todo otro tipo de prácticas que se basen en la premisa de la inferioridad o superioridad de cualquiera de los géneros o en los papeles estereotipados para el hombre y la mujer que legitimizan o exacerb</w:t>
      </w:r>
      <w:r w:rsidR="006F2F7A">
        <w:rPr>
          <w:rFonts w:ascii="Times New Roman" w:hAnsi="Times New Roman" w:cs="Times New Roman"/>
          <w:sz w:val="20"/>
          <w:szCs w:val="20"/>
          <w:lang w:val="es-ES"/>
        </w:rPr>
        <w:t xml:space="preserve">an la violencia </w:t>
      </w:r>
      <w:sdt>
        <w:sdtPr>
          <w:rPr>
            <w:rFonts w:ascii="Times New Roman" w:hAnsi="Times New Roman" w:cs="Times New Roman"/>
            <w:sz w:val="20"/>
            <w:szCs w:val="20"/>
            <w:lang w:val="es-ES"/>
          </w:rPr>
          <w:id w:val="1036937926"/>
          <w:citation/>
        </w:sdtPr>
        <w:sdtEndPr/>
        <w:sdtContent>
          <w:r w:rsidR="006F2F7A">
            <w:rPr>
              <w:rFonts w:ascii="Times New Roman" w:hAnsi="Times New Roman" w:cs="Times New Roman"/>
              <w:sz w:val="20"/>
              <w:szCs w:val="20"/>
              <w:lang w:val="es-ES"/>
            </w:rPr>
            <w:fldChar w:fldCharType="begin"/>
          </w:r>
          <w:r w:rsidR="006F2F7A">
            <w:rPr>
              <w:rFonts w:ascii="Times New Roman" w:hAnsi="Times New Roman" w:cs="Times New Roman"/>
              <w:sz w:val="20"/>
              <w:szCs w:val="20"/>
            </w:rPr>
            <w:instrText xml:space="preserve"> CITATION OEA94 \l 1034 </w:instrText>
          </w:r>
          <w:r w:rsidR="006F2F7A">
            <w:rPr>
              <w:rFonts w:ascii="Times New Roman" w:hAnsi="Times New Roman" w:cs="Times New Roman"/>
              <w:sz w:val="20"/>
              <w:szCs w:val="20"/>
              <w:lang w:val="es-ES"/>
            </w:rPr>
            <w:fldChar w:fldCharType="separate"/>
          </w:r>
          <w:r w:rsidR="006F2F7A" w:rsidRPr="006F2F7A">
            <w:rPr>
              <w:rFonts w:ascii="Times New Roman" w:hAnsi="Times New Roman" w:cs="Times New Roman"/>
              <w:noProof/>
              <w:sz w:val="20"/>
              <w:szCs w:val="20"/>
            </w:rPr>
            <w:t>(OEA, 1994)</w:t>
          </w:r>
          <w:r w:rsidR="006F2F7A">
            <w:rPr>
              <w:rFonts w:ascii="Times New Roman" w:hAnsi="Times New Roman" w:cs="Times New Roman"/>
              <w:sz w:val="20"/>
              <w:szCs w:val="20"/>
              <w:lang w:val="es-ES"/>
            </w:rPr>
            <w:fldChar w:fldCharType="end"/>
          </w:r>
        </w:sdtContent>
      </w:sdt>
      <w:r w:rsidR="006F2F7A">
        <w:rPr>
          <w:rFonts w:ascii="Times New Roman" w:hAnsi="Times New Roman" w:cs="Times New Roman"/>
          <w:sz w:val="20"/>
          <w:szCs w:val="20"/>
          <w:lang w:val="es-ES"/>
        </w:rPr>
        <w:t xml:space="preserve">. </w:t>
      </w:r>
    </w:p>
    <w:p w14:paraId="07C65D9F" w14:textId="24A4AC47" w:rsidR="00AF3CD0" w:rsidRDefault="006F2F7A" w:rsidP="00AF3CD0">
      <w:pPr>
        <w:spacing w:before="100" w:beforeAutospacing="1" w:after="100" w:afterAutospacing="1" w:line="360" w:lineRule="auto"/>
        <w:jc w:val="both"/>
        <w:rPr>
          <w:rFonts w:ascii="Times New Roman" w:hAnsi="Times New Roman" w:cs="Times New Roman"/>
        </w:rPr>
      </w:pPr>
      <w:r>
        <w:rPr>
          <w:rFonts w:ascii="Times New Roman" w:hAnsi="Times New Roman" w:cs="Times New Roman"/>
        </w:rPr>
        <w:t>Por su parte</w:t>
      </w:r>
      <w:r w:rsidR="00985AEC">
        <w:rPr>
          <w:rFonts w:ascii="Times New Roman" w:hAnsi="Times New Roman" w:cs="Times New Roman"/>
        </w:rPr>
        <w:t>,</w:t>
      </w:r>
      <w:r>
        <w:rPr>
          <w:rFonts w:ascii="Times New Roman" w:hAnsi="Times New Roman" w:cs="Times New Roman"/>
        </w:rPr>
        <w:t xml:space="preserve"> el </w:t>
      </w:r>
      <w:r w:rsidRPr="00792CFD">
        <w:rPr>
          <w:rFonts w:ascii="Times New Roman" w:hAnsi="Times New Roman" w:cs="Times New Roman"/>
        </w:rPr>
        <w:t xml:space="preserve">enfoque nacional </w:t>
      </w:r>
      <w:r w:rsidR="00985AEC">
        <w:rPr>
          <w:rFonts w:ascii="Times New Roman" w:hAnsi="Times New Roman" w:cs="Times New Roman"/>
        </w:rPr>
        <w:t>h</w:t>
      </w:r>
      <w:r>
        <w:rPr>
          <w:rFonts w:ascii="Times New Roman" w:hAnsi="Times New Roman" w:cs="Times New Roman"/>
        </w:rPr>
        <w:t xml:space="preserve">a sido la observación de </w:t>
      </w:r>
      <w:r w:rsidR="000D12E2">
        <w:rPr>
          <w:rFonts w:ascii="Times New Roman" w:hAnsi="Times New Roman" w:cs="Times New Roman"/>
        </w:rPr>
        <w:t xml:space="preserve">la </w:t>
      </w:r>
      <w:r>
        <w:rPr>
          <w:rFonts w:ascii="Times New Roman" w:hAnsi="Times New Roman" w:cs="Times New Roman"/>
        </w:rPr>
        <w:t xml:space="preserve">legislación, </w:t>
      </w:r>
      <w:r w:rsidR="000D12E2">
        <w:rPr>
          <w:rFonts w:ascii="Times New Roman" w:hAnsi="Times New Roman" w:cs="Times New Roman"/>
        </w:rPr>
        <w:t xml:space="preserve">los </w:t>
      </w:r>
      <w:r w:rsidR="00AF3CD0">
        <w:rPr>
          <w:rFonts w:ascii="Times New Roman" w:hAnsi="Times New Roman" w:cs="Times New Roman"/>
        </w:rPr>
        <w:t xml:space="preserve">reglamentos, códigos y programas que en conjunto </w:t>
      </w:r>
      <w:r w:rsidRPr="00792CFD">
        <w:rPr>
          <w:rFonts w:ascii="Times New Roman" w:hAnsi="Times New Roman" w:cs="Times New Roman"/>
        </w:rPr>
        <w:t xml:space="preserve">se </w:t>
      </w:r>
      <w:r w:rsidR="00AF3CD0">
        <w:rPr>
          <w:rFonts w:ascii="Times New Roman" w:hAnsi="Times New Roman" w:cs="Times New Roman"/>
        </w:rPr>
        <w:t>espera resuelvan</w:t>
      </w:r>
      <w:r w:rsidRPr="00792CFD">
        <w:rPr>
          <w:rFonts w:ascii="Times New Roman" w:hAnsi="Times New Roman" w:cs="Times New Roman"/>
        </w:rPr>
        <w:t xml:space="preserve"> la problemática de la violencia </w:t>
      </w:r>
      <w:r w:rsidR="00AF3CD0">
        <w:rPr>
          <w:rFonts w:ascii="Times New Roman" w:hAnsi="Times New Roman" w:cs="Times New Roman"/>
        </w:rPr>
        <w:t>escolar</w:t>
      </w:r>
      <w:r w:rsidRPr="00792CFD">
        <w:rPr>
          <w:rFonts w:ascii="Times New Roman" w:hAnsi="Times New Roman" w:cs="Times New Roman"/>
        </w:rPr>
        <w:t xml:space="preserve">. </w:t>
      </w:r>
      <w:r w:rsidR="00E83F44">
        <w:rPr>
          <w:rFonts w:ascii="Times New Roman" w:hAnsi="Times New Roman" w:cs="Times New Roman"/>
        </w:rPr>
        <w:t>La falla del</w:t>
      </w:r>
      <w:r w:rsidR="00AF3CD0">
        <w:rPr>
          <w:rFonts w:ascii="Times New Roman" w:hAnsi="Times New Roman" w:cs="Times New Roman"/>
        </w:rPr>
        <w:t xml:space="preserve"> enfoque nacional</w:t>
      </w:r>
      <w:r w:rsidR="00E83F44">
        <w:rPr>
          <w:rFonts w:ascii="Times New Roman" w:hAnsi="Times New Roman" w:cs="Times New Roman"/>
        </w:rPr>
        <w:t xml:space="preserve"> actual </w:t>
      </w:r>
      <w:r w:rsidR="00AF3CD0">
        <w:rPr>
          <w:rFonts w:ascii="Times New Roman" w:hAnsi="Times New Roman" w:cs="Times New Roman"/>
        </w:rPr>
        <w:t xml:space="preserve">radica </w:t>
      </w:r>
      <w:r w:rsidR="00E83F44">
        <w:rPr>
          <w:rFonts w:ascii="Times New Roman" w:hAnsi="Times New Roman" w:cs="Times New Roman"/>
        </w:rPr>
        <w:t>en su apuesta a</w:t>
      </w:r>
      <w:r w:rsidR="00AF3CD0">
        <w:rPr>
          <w:rFonts w:ascii="Times New Roman" w:hAnsi="Times New Roman" w:cs="Times New Roman"/>
        </w:rPr>
        <w:t xml:space="preserve"> </w:t>
      </w:r>
      <w:r w:rsidR="00E83F44">
        <w:rPr>
          <w:rFonts w:ascii="Times New Roman" w:hAnsi="Times New Roman" w:cs="Times New Roman"/>
        </w:rPr>
        <w:t>res</w:t>
      </w:r>
      <w:r w:rsidR="00FE1584">
        <w:rPr>
          <w:rFonts w:ascii="Times New Roman" w:hAnsi="Times New Roman" w:cs="Times New Roman"/>
        </w:rPr>
        <w:t xml:space="preserve">olver por decreto </w:t>
      </w:r>
      <w:r w:rsidR="00AF3CD0">
        <w:rPr>
          <w:rFonts w:ascii="Times New Roman" w:hAnsi="Times New Roman" w:cs="Times New Roman"/>
        </w:rPr>
        <w:t xml:space="preserve">un problema social </w:t>
      </w:r>
      <w:r w:rsidR="000D12E2">
        <w:rPr>
          <w:rFonts w:ascii="Times New Roman" w:hAnsi="Times New Roman" w:cs="Times New Roman"/>
        </w:rPr>
        <w:t>complejo,</w:t>
      </w:r>
      <w:r w:rsidR="00AF3CD0">
        <w:rPr>
          <w:rFonts w:ascii="Times New Roman" w:hAnsi="Times New Roman" w:cs="Times New Roman"/>
        </w:rPr>
        <w:t xml:space="preserve"> </w:t>
      </w:r>
      <w:r w:rsidR="00FE1584">
        <w:rPr>
          <w:rFonts w:ascii="Times New Roman" w:hAnsi="Times New Roman" w:cs="Times New Roman"/>
        </w:rPr>
        <w:t>que</w:t>
      </w:r>
      <w:r w:rsidR="00AF3CD0">
        <w:rPr>
          <w:rFonts w:ascii="Times New Roman" w:hAnsi="Times New Roman" w:cs="Times New Roman"/>
        </w:rPr>
        <w:t xml:space="preserve"> </w:t>
      </w:r>
      <w:r w:rsidR="00FE1584">
        <w:rPr>
          <w:rFonts w:ascii="Times New Roman" w:hAnsi="Times New Roman" w:cs="Times New Roman"/>
        </w:rPr>
        <w:t xml:space="preserve">según </w:t>
      </w:r>
      <w:r w:rsidR="00AF3CD0">
        <w:rPr>
          <w:rFonts w:ascii="Times New Roman" w:hAnsi="Times New Roman" w:cs="Times New Roman"/>
        </w:rPr>
        <w:t xml:space="preserve">el Plan Nacional de Desarrollo 2013-2018 se refiere </w:t>
      </w:r>
      <w:r w:rsidR="009A7C36">
        <w:rPr>
          <w:rFonts w:ascii="Times New Roman" w:hAnsi="Times New Roman" w:cs="Times New Roman"/>
        </w:rPr>
        <w:t xml:space="preserve">a los </w:t>
      </w:r>
      <w:r w:rsidR="000D12E2">
        <w:rPr>
          <w:rFonts w:ascii="Times New Roman" w:hAnsi="Times New Roman" w:cs="Times New Roman"/>
        </w:rPr>
        <w:t xml:space="preserve">siguientes </w:t>
      </w:r>
      <w:r w:rsidR="009A7C36">
        <w:rPr>
          <w:rFonts w:ascii="Times New Roman" w:hAnsi="Times New Roman" w:cs="Times New Roman"/>
        </w:rPr>
        <w:t xml:space="preserve">puntos </w:t>
      </w:r>
      <w:r w:rsidR="000D12E2">
        <w:rPr>
          <w:rFonts w:ascii="Times New Roman" w:hAnsi="Times New Roman" w:cs="Times New Roman"/>
        </w:rPr>
        <w:t>(</w:t>
      </w:r>
      <w:r w:rsidR="009A7C36">
        <w:rPr>
          <w:rFonts w:ascii="Times New Roman" w:hAnsi="Times New Roman" w:cs="Times New Roman"/>
        </w:rPr>
        <w:t>tabla 1</w:t>
      </w:r>
      <w:r w:rsidR="000D12E2">
        <w:rPr>
          <w:rFonts w:ascii="Times New Roman" w:hAnsi="Times New Roman" w:cs="Times New Roman"/>
        </w:rPr>
        <w:t>)</w:t>
      </w:r>
      <w:r w:rsidRPr="00792CFD">
        <w:rPr>
          <w:rFonts w:ascii="Times New Roman" w:hAnsi="Times New Roman" w:cs="Times New Roman"/>
        </w:rPr>
        <w:t>.</w:t>
      </w:r>
      <w:r w:rsidR="00AF3CD0">
        <w:rPr>
          <w:rFonts w:ascii="Times New Roman" w:hAnsi="Times New Roman" w:cs="Times New Roman"/>
        </w:rPr>
        <w:t xml:space="preserve"> </w:t>
      </w:r>
    </w:p>
    <w:p w14:paraId="3340B737" w14:textId="6A628CF3" w:rsidR="006F2F7A" w:rsidRPr="00AF3CD0" w:rsidRDefault="009A7C36" w:rsidP="00AF3CD0">
      <w:pPr>
        <w:jc w:val="both"/>
        <w:rPr>
          <w:rFonts w:ascii="Times New Roman" w:hAnsi="Times New Roman" w:cs="Times New Roman"/>
        </w:rPr>
      </w:pPr>
      <w:r>
        <w:rPr>
          <w:rFonts w:ascii="Times New Roman" w:hAnsi="Times New Roman" w:cs="Times New Roman"/>
          <w:b/>
          <w:sz w:val="20"/>
          <w:szCs w:val="20"/>
          <w:lang w:val="es-ES"/>
        </w:rPr>
        <w:t>Tabla 1</w:t>
      </w:r>
      <w:r w:rsidR="006F2F7A" w:rsidRPr="00AF3CD0">
        <w:rPr>
          <w:rFonts w:ascii="Times New Roman" w:hAnsi="Times New Roman" w:cs="Times New Roman"/>
          <w:b/>
          <w:sz w:val="20"/>
          <w:szCs w:val="20"/>
          <w:lang w:val="es-ES"/>
        </w:rPr>
        <w:t>.</w:t>
      </w:r>
      <w:r w:rsidR="006F2F7A" w:rsidRPr="00AF3CD0">
        <w:rPr>
          <w:rFonts w:ascii="Times New Roman" w:hAnsi="Times New Roman" w:cs="Times New Roman"/>
          <w:sz w:val="20"/>
          <w:szCs w:val="20"/>
          <w:lang w:val="es-ES"/>
        </w:rPr>
        <w:t xml:space="preserve"> </w:t>
      </w:r>
      <w:r w:rsidR="00E83F44">
        <w:rPr>
          <w:rFonts w:ascii="Times New Roman" w:hAnsi="Times New Roman" w:cs="Times New Roman"/>
          <w:sz w:val="20"/>
          <w:szCs w:val="20"/>
          <w:lang w:val="es-ES"/>
        </w:rPr>
        <w:t>Metas, estrategias y acciones determinadas en la agenda nacional</w:t>
      </w:r>
      <w:r w:rsidR="006F2F7A" w:rsidRPr="00AF3CD0">
        <w:rPr>
          <w:rFonts w:ascii="Times New Roman" w:hAnsi="Times New Roman" w:cs="Times New Roman"/>
          <w:sz w:val="20"/>
          <w:szCs w:val="20"/>
          <w:lang w:val="es-ES"/>
        </w:rPr>
        <w:t xml:space="preserve">.  </w:t>
      </w:r>
    </w:p>
    <w:p w14:paraId="31149F71" w14:textId="5776C684" w:rsidR="00C77FBD" w:rsidRPr="009A7C36" w:rsidRDefault="006F2F7A" w:rsidP="009A7C36">
      <w:pPr>
        <w:rPr>
          <w:rFonts w:ascii="Times New Roman" w:hAnsi="Times New Roman" w:cs="Times New Roman"/>
          <w:b/>
          <w:lang w:val="es-ES"/>
        </w:rPr>
      </w:pPr>
      <w:r w:rsidRPr="00AF3CD0">
        <w:rPr>
          <w:rFonts w:ascii="Times New Roman" w:hAnsi="Times New Roman" w:cs="Times New Roman"/>
          <w:b/>
          <w:sz w:val="18"/>
          <w:szCs w:val="18"/>
          <w:lang w:val="es-ES"/>
        </w:rPr>
        <w:t>Fuente:</w:t>
      </w:r>
      <w:r w:rsidRPr="00AF3CD0">
        <w:rPr>
          <w:rFonts w:ascii="Times New Roman" w:hAnsi="Times New Roman" w:cs="Times New Roman"/>
          <w:sz w:val="18"/>
          <w:szCs w:val="18"/>
          <w:lang w:val="es-ES"/>
        </w:rPr>
        <w:t xml:space="preserve"> </w:t>
      </w:r>
      <w:r w:rsidR="0036116A">
        <w:rPr>
          <w:rFonts w:ascii="Times New Roman" w:hAnsi="Times New Roman" w:cs="Times New Roman"/>
          <w:sz w:val="18"/>
          <w:szCs w:val="18"/>
          <w:lang w:val="es-ES"/>
        </w:rPr>
        <w:t>e</w:t>
      </w:r>
      <w:r w:rsidRPr="00AF3CD0">
        <w:rPr>
          <w:rFonts w:ascii="Times New Roman" w:hAnsi="Times New Roman" w:cs="Times New Roman"/>
          <w:sz w:val="18"/>
          <w:szCs w:val="18"/>
          <w:lang w:val="es-ES"/>
        </w:rPr>
        <w:t>laboración a partir de</w:t>
      </w:r>
      <w:r w:rsidR="0036116A">
        <w:rPr>
          <w:rFonts w:ascii="Times New Roman" w:hAnsi="Times New Roman" w:cs="Times New Roman"/>
          <w:sz w:val="18"/>
          <w:szCs w:val="18"/>
          <w:lang w:val="es-ES"/>
        </w:rPr>
        <w:t xml:space="preserve">l </w:t>
      </w:r>
      <w:r w:rsidR="0036116A" w:rsidRPr="00AF3CD0">
        <w:rPr>
          <w:rFonts w:ascii="Times New Roman" w:hAnsi="Times New Roman" w:cs="Times New Roman"/>
          <w:noProof/>
          <w:sz w:val="18"/>
          <w:szCs w:val="18"/>
        </w:rPr>
        <w:t>Poder Ejecutivo Federal, 2013</w:t>
      </w:r>
      <w:r w:rsidRPr="00792CFD">
        <w:rPr>
          <w:rFonts w:ascii="Times New Roman" w:hAnsi="Times New Roman" w:cs="Times New Roman"/>
          <w:lang w:val="es-ES"/>
        </w:rPr>
        <w:t>.</w:t>
      </w:r>
      <w:r w:rsidRPr="00792CFD">
        <w:rPr>
          <w:rFonts w:ascii="Times New Roman" w:hAnsi="Times New Roman" w:cs="Times New Roman"/>
          <w:b/>
          <w:lang w:val="es-ES"/>
        </w:rPr>
        <w:t xml:space="preserve">  </w:t>
      </w:r>
      <w:r w:rsidRPr="00792CFD">
        <w:rPr>
          <w:rFonts w:ascii="Times New Roman" w:hAnsi="Times New Roman" w:cs="Times New Roman"/>
        </w:rPr>
        <w:t xml:space="preserve"> </w:t>
      </w:r>
    </w:p>
    <w:tbl>
      <w:tblPr>
        <w:tblStyle w:val="Tablaconcuadrcula"/>
        <w:tblW w:w="0" w:type="auto"/>
        <w:tblLook w:val="04A0" w:firstRow="1" w:lastRow="0" w:firstColumn="1" w:lastColumn="0" w:noHBand="0" w:noVBand="1"/>
      </w:tblPr>
      <w:tblGrid>
        <w:gridCol w:w="1206"/>
        <w:gridCol w:w="1962"/>
        <w:gridCol w:w="2610"/>
        <w:gridCol w:w="3218"/>
      </w:tblGrid>
      <w:tr w:rsidR="009A7C36" w14:paraId="01C1A9A4" w14:textId="77777777" w:rsidTr="009A7C36">
        <w:tc>
          <w:tcPr>
            <w:tcW w:w="1206" w:type="dxa"/>
            <w:shd w:val="clear" w:color="auto" w:fill="C2D69B" w:themeFill="accent3" w:themeFillTint="99"/>
          </w:tcPr>
          <w:p w14:paraId="632B57A5" w14:textId="77777777" w:rsidR="009A7C36" w:rsidRPr="009A7C36" w:rsidRDefault="009A7C36" w:rsidP="009A7C36">
            <w:pPr>
              <w:widowControl w:val="0"/>
              <w:tabs>
                <w:tab w:val="left" w:pos="-90"/>
              </w:tabs>
              <w:autoSpaceDE w:val="0"/>
              <w:autoSpaceDN w:val="0"/>
              <w:adjustRightInd w:val="0"/>
              <w:spacing w:after="240"/>
              <w:jc w:val="center"/>
              <w:rPr>
                <w:rFonts w:ascii="Times New Roman" w:hAnsi="Times New Roman" w:cs="Times New Roman"/>
                <w:b/>
                <w:sz w:val="18"/>
                <w:szCs w:val="18"/>
                <w:lang w:val="es-ES"/>
              </w:rPr>
            </w:pPr>
            <w:r w:rsidRPr="009A7C36">
              <w:rPr>
                <w:rFonts w:ascii="Times New Roman" w:hAnsi="Times New Roman" w:cs="Times New Roman"/>
                <w:b/>
                <w:sz w:val="18"/>
                <w:szCs w:val="18"/>
                <w:lang w:val="es-ES"/>
              </w:rPr>
              <w:t>Meta Nacional</w:t>
            </w:r>
          </w:p>
        </w:tc>
        <w:tc>
          <w:tcPr>
            <w:tcW w:w="1962" w:type="dxa"/>
            <w:shd w:val="clear" w:color="auto" w:fill="C2D69B" w:themeFill="accent3" w:themeFillTint="99"/>
          </w:tcPr>
          <w:p w14:paraId="10CE47F6" w14:textId="77777777" w:rsidR="009A7C36" w:rsidRPr="009A7C36" w:rsidRDefault="009A7C36" w:rsidP="009A7C36">
            <w:pPr>
              <w:widowControl w:val="0"/>
              <w:tabs>
                <w:tab w:val="left" w:pos="-90"/>
              </w:tabs>
              <w:autoSpaceDE w:val="0"/>
              <w:autoSpaceDN w:val="0"/>
              <w:adjustRightInd w:val="0"/>
              <w:spacing w:after="240"/>
              <w:jc w:val="center"/>
              <w:rPr>
                <w:rFonts w:ascii="Times New Roman" w:hAnsi="Times New Roman" w:cs="Times New Roman"/>
                <w:b/>
                <w:sz w:val="18"/>
                <w:szCs w:val="18"/>
                <w:lang w:val="es-ES"/>
              </w:rPr>
            </w:pPr>
            <w:r w:rsidRPr="009A7C36">
              <w:rPr>
                <w:rFonts w:ascii="Times New Roman" w:hAnsi="Times New Roman" w:cs="Times New Roman"/>
                <w:b/>
                <w:sz w:val="18"/>
                <w:szCs w:val="18"/>
                <w:lang w:val="es-ES"/>
              </w:rPr>
              <w:t>Estrategia</w:t>
            </w:r>
          </w:p>
        </w:tc>
        <w:tc>
          <w:tcPr>
            <w:tcW w:w="2610" w:type="dxa"/>
            <w:shd w:val="clear" w:color="auto" w:fill="C2D69B" w:themeFill="accent3" w:themeFillTint="99"/>
          </w:tcPr>
          <w:p w14:paraId="54AB54E0" w14:textId="77777777" w:rsidR="009A7C36" w:rsidRPr="009A7C36" w:rsidRDefault="009A7C36" w:rsidP="009A7C36">
            <w:pPr>
              <w:widowControl w:val="0"/>
              <w:tabs>
                <w:tab w:val="left" w:pos="-90"/>
              </w:tabs>
              <w:autoSpaceDE w:val="0"/>
              <w:autoSpaceDN w:val="0"/>
              <w:adjustRightInd w:val="0"/>
              <w:spacing w:after="240"/>
              <w:jc w:val="center"/>
              <w:rPr>
                <w:rFonts w:ascii="Times New Roman" w:hAnsi="Times New Roman" w:cs="Times New Roman"/>
                <w:b/>
                <w:sz w:val="18"/>
                <w:szCs w:val="18"/>
                <w:lang w:val="es-ES"/>
              </w:rPr>
            </w:pPr>
            <w:r w:rsidRPr="009A7C36">
              <w:rPr>
                <w:rFonts w:ascii="Times New Roman" w:hAnsi="Times New Roman" w:cs="Times New Roman"/>
                <w:b/>
                <w:sz w:val="18"/>
                <w:szCs w:val="18"/>
                <w:lang w:val="es-ES"/>
              </w:rPr>
              <w:t>Línea(s) de acción</w:t>
            </w:r>
          </w:p>
        </w:tc>
        <w:tc>
          <w:tcPr>
            <w:tcW w:w="3218" w:type="dxa"/>
            <w:shd w:val="clear" w:color="auto" w:fill="C2D69B" w:themeFill="accent3" w:themeFillTint="99"/>
          </w:tcPr>
          <w:p w14:paraId="4BE3EB2B" w14:textId="77777777" w:rsidR="009A7C36" w:rsidRPr="009A7C36" w:rsidRDefault="009A7C36" w:rsidP="009A7C36">
            <w:pPr>
              <w:widowControl w:val="0"/>
              <w:tabs>
                <w:tab w:val="left" w:pos="-90"/>
              </w:tabs>
              <w:autoSpaceDE w:val="0"/>
              <w:autoSpaceDN w:val="0"/>
              <w:adjustRightInd w:val="0"/>
              <w:spacing w:after="240"/>
              <w:jc w:val="center"/>
              <w:rPr>
                <w:rFonts w:ascii="Times New Roman" w:hAnsi="Times New Roman" w:cs="Times New Roman"/>
                <w:b/>
                <w:sz w:val="18"/>
                <w:szCs w:val="18"/>
                <w:lang w:val="es-ES"/>
              </w:rPr>
            </w:pPr>
            <w:r w:rsidRPr="009A7C36">
              <w:rPr>
                <w:rFonts w:ascii="Times New Roman" w:hAnsi="Times New Roman" w:cs="Times New Roman"/>
                <w:b/>
                <w:sz w:val="18"/>
                <w:szCs w:val="18"/>
                <w:lang w:val="es-ES"/>
              </w:rPr>
              <w:t>Enfoque transversal de Perspectiva de Género</w:t>
            </w:r>
          </w:p>
        </w:tc>
      </w:tr>
      <w:tr w:rsidR="009A7C36" w14:paraId="195ED279" w14:textId="77777777" w:rsidTr="009A7C36">
        <w:tc>
          <w:tcPr>
            <w:tcW w:w="1206" w:type="dxa"/>
            <w:shd w:val="clear" w:color="auto" w:fill="FFFFFF" w:themeFill="background1"/>
          </w:tcPr>
          <w:p w14:paraId="7D95A3F5" w14:textId="77777777" w:rsidR="009A7C36" w:rsidRPr="009A7C36" w:rsidRDefault="009A7C36" w:rsidP="009A7C36">
            <w:pPr>
              <w:widowControl w:val="0"/>
              <w:tabs>
                <w:tab w:val="left" w:pos="-90"/>
              </w:tabs>
              <w:autoSpaceDE w:val="0"/>
              <w:autoSpaceDN w:val="0"/>
              <w:adjustRightInd w:val="0"/>
              <w:spacing w:after="240"/>
              <w:jc w:val="center"/>
              <w:rPr>
                <w:rFonts w:ascii="Times New Roman" w:hAnsi="Times New Roman" w:cs="Times New Roman"/>
                <w:b/>
                <w:sz w:val="18"/>
                <w:szCs w:val="18"/>
                <w:lang w:val="es-ES"/>
              </w:rPr>
            </w:pPr>
            <w:r w:rsidRPr="009A7C36">
              <w:rPr>
                <w:rFonts w:ascii="Times New Roman" w:hAnsi="Times New Roman" w:cs="Times New Roman"/>
                <w:b/>
                <w:sz w:val="18"/>
                <w:szCs w:val="18"/>
                <w:lang w:val="es-ES"/>
              </w:rPr>
              <w:t>México en Paz</w:t>
            </w:r>
          </w:p>
        </w:tc>
        <w:tc>
          <w:tcPr>
            <w:tcW w:w="1962" w:type="dxa"/>
            <w:shd w:val="clear" w:color="auto" w:fill="FFFFFF" w:themeFill="background1"/>
          </w:tcPr>
          <w:p w14:paraId="70BFF4BA" w14:textId="77777777" w:rsidR="009A7C36" w:rsidRPr="009A7C36" w:rsidRDefault="009A7C36" w:rsidP="009A7C36">
            <w:pPr>
              <w:widowControl w:val="0"/>
              <w:tabs>
                <w:tab w:val="left" w:pos="-90"/>
              </w:tabs>
              <w:autoSpaceDE w:val="0"/>
              <w:autoSpaceDN w:val="0"/>
              <w:adjustRightInd w:val="0"/>
              <w:spacing w:after="240"/>
              <w:jc w:val="center"/>
              <w:rPr>
                <w:rFonts w:ascii="Times New Roman" w:hAnsi="Times New Roman" w:cs="Times New Roman"/>
                <w:sz w:val="18"/>
                <w:szCs w:val="18"/>
                <w:lang w:val="es-ES"/>
              </w:rPr>
            </w:pPr>
            <w:r w:rsidRPr="009A7C36">
              <w:rPr>
                <w:rFonts w:ascii="Times New Roman" w:hAnsi="Times New Roman" w:cs="Times New Roman"/>
                <w:sz w:val="18"/>
                <w:szCs w:val="18"/>
                <w:lang w:val="es-ES"/>
              </w:rPr>
              <w:t>Prevenir y gestionar conflictos sociales a través del dialogo constructivo</w:t>
            </w:r>
          </w:p>
        </w:tc>
        <w:tc>
          <w:tcPr>
            <w:tcW w:w="2610" w:type="dxa"/>
            <w:shd w:val="clear" w:color="auto" w:fill="FFFFFF" w:themeFill="background1"/>
          </w:tcPr>
          <w:p w14:paraId="0F1C64C1" w14:textId="77777777" w:rsidR="009A7C36" w:rsidRPr="009A7C36" w:rsidRDefault="009A7C36" w:rsidP="009A7C36">
            <w:pPr>
              <w:widowControl w:val="0"/>
              <w:tabs>
                <w:tab w:val="left" w:pos="-90"/>
              </w:tabs>
              <w:autoSpaceDE w:val="0"/>
              <w:autoSpaceDN w:val="0"/>
              <w:adjustRightInd w:val="0"/>
              <w:spacing w:after="240"/>
              <w:jc w:val="center"/>
              <w:rPr>
                <w:rFonts w:ascii="Times New Roman" w:hAnsi="Times New Roman" w:cs="Times New Roman"/>
                <w:sz w:val="18"/>
                <w:szCs w:val="18"/>
                <w:lang w:val="es-ES"/>
              </w:rPr>
            </w:pPr>
            <w:r w:rsidRPr="009A7C36">
              <w:rPr>
                <w:rFonts w:ascii="Times New Roman" w:hAnsi="Times New Roman" w:cs="Times New Roman"/>
                <w:sz w:val="18"/>
                <w:szCs w:val="18"/>
                <w:lang w:val="es-ES"/>
              </w:rPr>
              <w:t xml:space="preserve">Promover la resolución de conflictos mediante el dialogo abierto y constructivo, </w:t>
            </w:r>
            <w:r w:rsidRPr="009A7C36">
              <w:rPr>
                <w:rFonts w:ascii="Times New Roman" w:hAnsi="Times New Roman" w:cs="Times New Roman"/>
                <w:i/>
                <w:sz w:val="18"/>
                <w:szCs w:val="18"/>
                <w:lang w:val="es-ES"/>
              </w:rPr>
              <w:t>y atender oportunamente las demandas legítimas de la sociedad</w:t>
            </w:r>
          </w:p>
        </w:tc>
        <w:tc>
          <w:tcPr>
            <w:tcW w:w="3218" w:type="dxa"/>
            <w:shd w:val="clear" w:color="auto" w:fill="FFFFFF" w:themeFill="background1"/>
          </w:tcPr>
          <w:p w14:paraId="4F520A37" w14:textId="77777777" w:rsidR="009A7C36" w:rsidRPr="009A7C36" w:rsidRDefault="009A7C36" w:rsidP="009A7C36">
            <w:pPr>
              <w:widowControl w:val="0"/>
              <w:tabs>
                <w:tab w:val="left" w:pos="-90"/>
              </w:tabs>
              <w:autoSpaceDE w:val="0"/>
              <w:autoSpaceDN w:val="0"/>
              <w:adjustRightInd w:val="0"/>
              <w:spacing w:after="240"/>
              <w:jc w:val="center"/>
              <w:rPr>
                <w:rFonts w:ascii="Times New Roman" w:hAnsi="Times New Roman" w:cs="Times New Roman"/>
                <w:sz w:val="18"/>
                <w:szCs w:val="18"/>
                <w:lang w:val="es-ES"/>
              </w:rPr>
            </w:pPr>
            <w:r w:rsidRPr="009A7C36">
              <w:rPr>
                <w:rFonts w:ascii="Times New Roman" w:hAnsi="Times New Roman" w:cs="Times New Roman"/>
                <w:sz w:val="18"/>
                <w:szCs w:val="18"/>
                <w:lang w:val="es-ES"/>
              </w:rPr>
              <w:t xml:space="preserve">Promover el enfoque de género en las actuaciones de las dependencias y entidades de la Administración Pública Federal. </w:t>
            </w:r>
          </w:p>
        </w:tc>
      </w:tr>
      <w:tr w:rsidR="009A7C36" w14:paraId="14AC30A4" w14:textId="77777777" w:rsidTr="009A7C36">
        <w:tc>
          <w:tcPr>
            <w:tcW w:w="1206" w:type="dxa"/>
            <w:shd w:val="clear" w:color="auto" w:fill="FFFFFF" w:themeFill="background1"/>
          </w:tcPr>
          <w:p w14:paraId="65BD3469" w14:textId="77777777" w:rsidR="009A7C36" w:rsidRPr="009A7C36" w:rsidRDefault="009A7C36" w:rsidP="009A7C36">
            <w:pPr>
              <w:widowControl w:val="0"/>
              <w:tabs>
                <w:tab w:val="left" w:pos="-90"/>
              </w:tabs>
              <w:autoSpaceDE w:val="0"/>
              <w:autoSpaceDN w:val="0"/>
              <w:adjustRightInd w:val="0"/>
              <w:spacing w:after="240"/>
              <w:jc w:val="center"/>
              <w:rPr>
                <w:rFonts w:ascii="Times New Roman" w:hAnsi="Times New Roman" w:cs="Times New Roman"/>
                <w:b/>
                <w:sz w:val="18"/>
                <w:szCs w:val="18"/>
                <w:lang w:val="es-ES"/>
              </w:rPr>
            </w:pPr>
            <w:r w:rsidRPr="009A7C36">
              <w:rPr>
                <w:rFonts w:ascii="Times New Roman" w:hAnsi="Times New Roman" w:cs="Times New Roman"/>
                <w:b/>
                <w:sz w:val="18"/>
                <w:szCs w:val="18"/>
                <w:lang w:val="es-ES"/>
              </w:rPr>
              <w:t>México con una educación de calidad</w:t>
            </w:r>
          </w:p>
        </w:tc>
        <w:tc>
          <w:tcPr>
            <w:tcW w:w="1962" w:type="dxa"/>
            <w:shd w:val="clear" w:color="auto" w:fill="FFFFFF" w:themeFill="background1"/>
          </w:tcPr>
          <w:p w14:paraId="269092C9" w14:textId="77777777" w:rsidR="009A7C36" w:rsidRPr="009A7C36" w:rsidRDefault="009A7C36" w:rsidP="009A7C36">
            <w:pPr>
              <w:widowControl w:val="0"/>
              <w:tabs>
                <w:tab w:val="left" w:pos="-90"/>
              </w:tabs>
              <w:autoSpaceDE w:val="0"/>
              <w:autoSpaceDN w:val="0"/>
              <w:adjustRightInd w:val="0"/>
              <w:spacing w:after="240"/>
              <w:jc w:val="center"/>
              <w:rPr>
                <w:rFonts w:ascii="Times New Roman" w:hAnsi="Times New Roman" w:cs="Times New Roman"/>
                <w:sz w:val="18"/>
                <w:szCs w:val="18"/>
                <w:lang w:val="es-ES"/>
              </w:rPr>
            </w:pPr>
            <w:r w:rsidRPr="009A7C36">
              <w:rPr>
                <w:rFonts w:ascii="Times New Roman" w:hAnsi="Times New Roman" w:cs="Times New Roman"/>
                <w:sz w:val="18"/>
                <w:szCs w:val="18"/>
                <w:lang w:val="es-ES"/>
              </w:rPr>
              <w:t xml:space="preserve">Desarrollar el potencial humano </w:t>
            </w:r>
            <w:r w:rsidRPr="009A7C36">
              <w:rPr>
                <w:rFonts w:ascii="Times New Roman" w:hAnsi="Times New Roman" w:cs="Times New Roman"/>
                <w:i/>
                <w:sz w:val="18"/>
                <w:szCs w:val="18"/>
                <w:lang w:val="es-ES"/>
              </w:rPr>
              <w:t>de los mexicanos</w:t>
            </w:r>
            <w:r w:rsidRPr="009A7C36">
              <w:rPr>
                <w:rFonts w:ascii="Times New Roman" w:hAnsi="Times New Roman" w:cs="Times New Roman"/>
                <w:sz w:val="18"/>
                <w:szCs w:val="18"/>
                <w:lang w:val="es-ES"/>
              </w:rPr>
              <w:t xml:space="preserve"> con una educación de calidad</w:t>
            </w:r>
          </w:p>
        </w:tc>
        <w:tc>
          <w:tcPr>
            <w:tcW w:w="2610" w:type="dxa"/>
            <w:shd w:val="clear" w:color="auto" w:fill="FFFFFF" w:themeFill="background1"/>
          </w:tcPr>
          <w:p w14:paraId="135BFF6A" w14:textId="77777777" w:rsidR="009A7C36" w:rsidRPr="009A7C36" w:rsidRDefault="009A7C36" w:rsidP="009A7C36">
            <w:pPr>
              <w:widowControl w:val="0"/>
              <w:tabs>
                <w:tab w:val="left" w:pos="-90"/>
              </w:tabs>
              <w:autoSpaceDE w:val="0"/>
              <w:autoSpaceDN w:val="0"/>
              <w:adjustRightInd w:val="0"/>
              <w:spacing w:after="240"/>
              <w:jc w:val="center"/>
              <w:rPr>
                <w:rFonts w:ascii="Times New Roman" w:hAnsi="Times New Roman" w:cs="Times New Roman"/>
                <w:sz w:val="18"/>
                <w:szCs w:val="18"/>
                <w:lang w:val="es-ES"/>
              </w:rPr>
            </w:pPr>
            <w:r w:rsidRPr="009A7C36">
              <w:rPr>
                <w:rFonts w:ascii="Times New Roman" w:hAnsi="Times New Roman" w:cs="Times New Roman"/>
                <w:sz w:val="18"/>
                <w:szCs w:val="18"/>
                <w:lang w:val="es-ES"/>
              </w:rPr>
              <w:t xml:space="preserve">Disminuir el abandono escolar, mejorar la eficiencia terminal en cada nivel educativo y aumentar la tasa de transición de uno a otro. </w:t>
            </w:r>
          </w:p>
        </w:tc>
        <w:tc>
          <w:tcPr>
            <w:tcW w:w="3218" w:type="dxa"/>
            <w:shd w:val="clear" w:color="auto" w:fill="FFFFFF" w:themeFill="background1"/>
          </w:tcPr>
          <w:p w14:paraId="4B62498B" w14:textId="77777777" w:rsidR="009A7C36" w:rsidRPr="009A7C36" w:rsidRDefault="009A7C36" w:rsidP="009A7C36">
            <w:pPr>
              <w:widowControl w:val="0"/>
              <w:tabs>
                <w:tab w:val="left" w:pos="-90"/>
              </w:tabs>
              <w:autoSpaceDE w:val="0"/>
              <w:autoSpaceDN w:val="0"/>
              <w:adjustRightInd w:val="0"/>
              <w:spacing w:after="240"/>
              <w:jc w:val="center"/>
              <w:rPr>
                <w:rFonts w:ascii="Times New Roman" w:hAnsi="Times New Roman" w:cs="Times New Roman"/>
                <w:sz w:val="18"/>
                <w:szCs w:val="18"/>
                <w:lang w:val="es-ES"/>
              </w:rPr>
            </w:pPr>
          </w:p>
        </w:tc>
      </w:tr>
    </w:tbl>
    <w:p w14:paraId="099FD957" w14:textId="77777777" w:rsidR="00C77FBD" w:rsidRDefault="00C77FBD" w:rsidP="009A7C36">
      <w:pPr>
        <w:jc w:val="both"/>
        <w:rPr>
          <w:rFonts w:ascii="Times New Roman" w:hAnsi="Times New Roman" w:cs="Times New Roman"/>
        </w:rPr>
      </w:pPr>
    </w:p>
    <w:p w14:paraId="3AEC52A5" w14:textId="4AF511B0" w:rsidR="000C492D" w:rsidRDefault="00D02CDD" w:rsidP="006F2F7A">
      <w:pPr>
        <w:spacing w:line="360" w:lineRule="auto"/>
        <w:jc w:val="both"/>
        <w:rPr>
          <w:rFonts w:ascii="Times New Roman" w:hAnsi="Times New Roman" w:cs="Times New Roman"/>
        </w:rPr>
      </w:pPr>
      <w:r>
        <w:rPr>
          <w:rFonts w:ascii="Times New Roman" w:hAnsi="Times New Roman" w:cs="Times New Roman"/>
        </w:rPr>
        <w:t>Este</w:t>
      </w:r>
      <w:r w:rsidR="00046E0F">
        <w:rPr>
          <w:rFonts w:ascii="Times New Roman" w:hAnsi="Times New Roman" w:cs="Times New Roman"/>
        </w:rPr>
        <w:t xml:space="preserve"> mapa </w:t>
      </w:r>
      <w:r>
        <w:rPr>
          <w:rFonts w:ascii="Times New Roman" w:hAnsi="Times New Roman" w:cs="Times New Roman"/>
        </w:rPr>
        <w:t>ofrece más preguntas que respuestas:</w:t>
      </w:r>
      <w:r w:rsidR="00046E0F">
        <w:rPr>
          <w:rFonts w:ascii="Times New Roman" w:hAnsi="Times New Roman" w:cs="Times New Roman"/>
        </w:rPr>
        <w:t xml:space="preserve"> ¿</w:t>
      </w:r>
      <w:r>
        <w:rPr>
          <w:rFonts w:ascii="Times New Roman" w:hAnsi="Times New Roman" w:cs="Times New Roman"/>
        </w:rPr>
        <w:t>c</w:t>
      </w:r>
      <w:r w:rsidR="00E83F44">
        <w:rPr>
          <w:rFonts w:ascii="Times New Roman" w:hAnsi="Times New Roman" w:cs="Times New Roman"/>
        </w:rPr>
        <w:t xml:space="preserve">ómo </w:t>
      </w:r>
      <w:r w:rsidR="00046E0F">
        <w:rPr>
          <w:rFonts w:ascii="Times New Roman" w:hAnsi="Times New Roman" w:cs="Times New Roman"/>
        </w:rPr>
        <w:t>promover la resolución de conflictos?</w:t>
      </w:r>
      <w:r>
        <w:rPr>
          <w:rFonts w:ascii="Times New Roman" w:hAnsi="Times New Roman" w:cs="Times New Roman"/>
        </w:rPr>
        <w:t>,</w:t>
      </w:r>
      <w:r w:rsidR="00046E0F">
        <w:rPr>
          <w:rFonts w:ascii="Times New Roman" w:hAnsi="Times New Roman" w:cs="Times New Roman"/>
        </w:rPr>
        <w:t xml:space="preserve"> ¿</w:t>
      </w:r>
      <w:r>
        <w:rPr>
          <w:rFonts w:ascii="Times New Roman" w:hAnsi="Times New Roman" w:cs="Times New Roman"/>
        </w:rPr>
        <w:t>q</w:t>
      </w:r>
      <w:r w:rsidR="00046E0F">
        <w:rPr>
          <w:rFonts w:ascii="Times New Roman" w:hAnsi="Times New Roman" w:cs="Times New Roman"/>
        </w:rPr>
        <w:t>ué indicadores se toman en cuenta para diagnosticar la atención oportuna?</w:t>
      </w:r>
      <w:r>
        <w:rPr>
          <w:rFonts w:ascii="Times New Roman" w:hAnsi="Times New Roman" w:cs="Times New Roman"/>
        </w:rPr>
        <w:t>,</w:t>
      </w:r>
      <w:r w:rsidR="00046E0F">
        <w:rPr>
          <w:rFonts w:ascii="Times New Roman" w:hAnsi="Times New Roman" w:cs="Times New Roman"/>
        </w:rPr>
        <w:t xml:space="preserve"> ¿</w:t>
      </w:r>
      <w:r>
        <w:rPr>
          <w:rFonts w:ascii="Times New Roman" w:hAnsi="Times New Roman" w:cs="Times New Roman"/>
        </w:rPr>
        <w:t>q</w:t>
      </w:r>
      <w:r w:rsidR="00046E0F">
        <w:rPr>
          <w:rFonts w:ascii="Times New Roman" w:hAnsi="Times New Roman" w:cs="Times New Roman"/>
        </w:rPr>
        <w:t>ué indicadores inciden en el abandono escolar?</w:t>
      </w:r>
      <w:r>
        <w:rPr>
          <w:rFonts w:ascii="Times New Roman" w:hAnsi="Times New Roman" w:cs="Times New Roman"/>
        </w:rPr>
        <w:t>,</w:t>
      </w:r>
      <w:r w:rsidR="00046E0F">
        <w:rPr>
          <w:rFonts w:ascii="Times New Roman" w:hAnsi="Times New Roman" w:cs="Times New Roman"/>
        </w:rPr>
        <w:t xml:space="preserve"> ¿</w:t>
      </w:r>
      <w:r>
        <w:rPr>
          <w:rFonts w:ascii="Times New Roman" w:hAnsi="Times New Roman" w:cs="Times New Roman"/>
        </w:rPr>
        <w:t>c</w:t>
      </w:r>
      <w:r w:rsidR="00046E0F">
        <w:rPr>
          <w:rFonts w:ascii="Times New Roman" w:hAnsi="Times New Roman" w:cs="Times New Roman"/>
        </w:rPr>
        <w:t xml:space="preserve">ómo se promueve un enfoque de género institucional? </w:t>
      </w:r>
    </w:p>
    <w:p w14:paraId="53A95A64" w14:textId="77777777" w:rsidR="000C492D" w:rsidRDefault="000C492D" w:rsidP="006F2F7A">
      <w:pPr>
        <w:spacing w:line="360" w:lineRule="auto"/>
        <w:jc w:val="both"/>
        <w:rPr>
          <w:rFonts w:ascii="Times New Roman" w:hAnsi="Times New Roman" w:cs="Times New Roman"/>
        </w:rPr>
      </w:pPr>
    </w:p>
    <w:p w14:paraId="1BCC65FB" w14:textId="20ABF4A3" w:rsidR="006F2F7A" w:rsidRPr="00792CFD" w:rsidRDefault="00046E0F" w:rsidP="00DA0898">
      <w:pPr>
        <w:spacing w:line="360" w:lineRule="auto"/>
        <w:jc w:val="both"/>
        <w:rPr>
          <w:rFonts w:ascii="Times New Roman" w:hAnsi="Times New Roman" w:cs="Times New Roman"/>
        </w:rPr>
      </w:pPr>
      <w:r>
        <w:rPr>
          <w:rFonts w:ascii="Times New Roman" w:hAnsi="Times New Roman" w:cs="Times New Roman"/>
        </w:rPr>
        <w:t xml:space="preserve">Al no encontrar respuestas específicas en el PND, lo indicado sería observarlas </w:t>
      </w:r>
      <w:r w:rsidR="004643FD">
        <w:rPr>
          <w:rFonts w:ascii="Times New Roman" w:hAnsi="Times New Roman" w:cs="Times New Roman"/>
        </w:rPr>
        <w:t>desde</w:t>
      </w:r>
      <w:r>
        <w:rPr>
          <w:rFonts w:ascii="Times New Roman" w:hAnsi="Times New Roman" w:cs="Times New Roman"/>
        </w:rPr>
        <w:t xml:space="preserve"> el </w:t>
      </w:r>
      <w:r w:rsidR="000C492D">
        <w:rPr>
          <w:rFonts w:ascii="Times New Roman" w:hAnsi="Times New Roman" w:cs="Times New Roman"/>
        </w:rPr>
        <w:t>Plan Sectorial</w:t>
      </w:r>
      <w:r>
        <w:rPr>
          <w:rFonts w:ascii="Times New Roman" w:hAnsi="Times New Roman" w:cs="Times New Roman"/>
        </w:rPr>
        <w:t xml:space="preserve"> de la Secretaría de Educación  Pública</w:t>
      </w:r>
      <w:r w:rsidR="000C492D">
        <w:rPr>
          <w:rFonts w:ascii="Times New Roman" w:hAnsi="Times New Roman" w:cs="Times New Roman"/>
        </w:rPr>
        <w:t xml:space="preserve"> (SEP) 2013-2018</w:t>
      </w:r>
      <w:r>
        <w:rPr>
          <w:rFonts w:ascii="Times New Roman" w:hAnsi="Times New Roman" w:cs="Times New Roman"/>
        </w:rPr>
        <w:t xml:space="preserve">. En dicho documento </w:t>
      </w:r>
      <w:r w:rsidR="000C492D">
        <w:rPr>
          <w:rFonts w:ascii="Times New Roman" w:hAnsi="Times New Roman" w:cs="Times New Roman"/>
        </w:rPr>
        <w:t>no se toma en cuenta la violencia como elemento que incide de manera negativa en el servicio ofertado. Peor aún</w:t>
      </w:r>
      <w:r w:rsidR="004643FD">
        <w:rPr>
          <w:rFonts w:ascii="Times New Roman" w:hAnsi="Times New Roman" w:cs="Times New Roman"/>
        </w:rPr>
        <w:t>,</w:t>
      </w:r>
      <w:r>
        <w:rPr>
          <w:rFonts w:ascii="Times New Roman" w:hAnsi="Times New Roman" w:cs="Times New Roman"/>
        </w:rPr>
        <w:t xml:space="preserve"> </w:t>
      </w:r>
      <w:r w:rsidR="000C492D">
        <w:rPr>
          <w:rFonts w:ascii="Times New Roman" w:hAnsi="Times New Roman" w:cs="Times New Roman"/>
        </w:rPr>
        <w:t>la SEP</w:t>
      </w:r>
      <w:r w:rsidR="002D1D66">
        <w:rPr>
          <w:rFonts w:ascii="Times New Roman" w:hAnsi="Times New Roman" w:cs="Times New Roman"/>
        </w:rPr>
        <w:t xml:space="preserve"> incrementa</w:t>
      </w:r>
      <w:r w:rsidR="004643FD">
        <w:rPr>
          <w:rFonts w:ascii="Times New Roman" w:hAnsi="Times New Roman" w:cs="Times New Roman"/>
        </w:rPr>
        <w:t xml:space="preserve"> el</w:t>
      </w:r>
      <w:r w:rsidR="000C492D">
        <w:rPr>
          <w:rFonts w:ascii="Times New Roman" w:hAnsi="Times New Roman" w:cs="Times New Roman"/>
        </w:rPr>
        <w:t xml:space="preserve"> problem</w:t>
      </w:r>
      <w:r w:rsidR="004643FD">
        <w:rPr>
          <w:rFonts w:ascii="Times New Roman" w:hAnsi="Times New Roman" w:cs="Times New Roman"/>
        </w:rPr>
        <w:t>a</w:t>
      </w:r>
      <w:r w:rsidR="000C492D">
        <w:rPr>
          <w:rFonts w:ascii="Times New Roman" w:hAnsi="Times New Roman" w:cs="Times New Roman"/>
        </w:rPr>
        <w:t xml:space="preserve"> al reportar que “dentro del nivel superior</w:t>
      </w:r>
      <w:r w:rsidR="004643FD">
        <w:rPr>
          <w:rFonts w:ascii="Times New Roman" w:hAnsi="Times New Roman" w:cs="Times New Roman"/>
        </w:rPr>
        <w:t>,</w:t>
      </w:r>
      <w:r w:rsidR="000C492D">
        <w:rPr>
          <w:rFonts w:ascii="Times New Roman" w:hAnsi="Times New Roman" w:cs="Times New Roman"/>
        </w:rPr>
        <w:t xml:space="preserve"> la tasa de eficiencia terminal y abandono durante el periodo 2012-2013 se encontraba en 71.1</w:t>
      </w:r>
      <w:r w:rsidR="004643FD">
        <w:rPr>
          <w:rFonts w:ascii="Times New Roman" w:hAnsi="Times New Roman" w:cs="Times New Roman"/>
        </w:rPr>
        <w:t xml:space="preserve"> </w:t>
      </w:r>
      <w:r w:rsidR="000C492D">
        <w:rPr>
          <w:rFonts w:ascii="Times New Roman" w:hAnsi="Times New Roman" w:cs="Times New Roman"/>
        </w:rPr>
        <w:t>%”</w:t>
      </w:r>
      <w:sdt>
        <w:sdtPr>
          <w:rPr>
            <w:rFonts w:ascii="Times New Roman" w:hAnsi="Times New Roman" w:cs="Times New Roman"/>
          </w:rPr>
          <w:id w:val="873427641"/>
          <w:citation/>
        </w:sdtPr>
        <w:sdtEndPr/>
        <w:sdtContent>
          <w:r w:rsidR="000C492D">
            <w:rPr>
              <w:rFonts w:ascii="Times New Roman" w:hAnsi="Times New Roman" w:cs="Times New Roman"/>
            </w:rPr>
            <w:fldChar w:fldCharType="begin"/>
          </w:r>
          <w:r w:rsidR="000C492D">
            <w:rPr>
              <w:rFonts w:ascii="Times New Roman" w:hAnsi="Times New Roman" w:cs="Times New Roman"/>
            </w:rPr>
            <w:instrText xml:space="preserve"> CITATION Pod131 \l 1034 </w:instrText>
          </w:r>
          <w:r w:rsidR="000C492D">
            <w:rPr>
              <w:rFonts w:ascii="Times New Roman" w:hAnsi="Times New Roman" w:cs="Times New Roman"/>
            </w:rPr>
            <w:fldChar w:fldCharType="separate"/>
          </w:r>
          <w:r w:rsidR="000C492D">
            <w:rPr>
              <w:rFonts w:ascii="Times New Roman" w:hAnsi="Times New Roman" w:cs="Times New Roman"/>
              <w:noProof/>
            </w:rPr>
            <w:t xml:space="preserve"> </w:t>
          </w:r>
          <w:r w:rsidR="000C492D" w:rsidRPr="000C492D">
            <w:rPr>
              <w:rFonts w:ascii="Times New Roman" w:hAnsi="Times New Roman" w:cs="Times New Roman"/>
              <w:noProof/>
            </w:rPr>
            <w:t>(Poder Ejecutivo Federal, 2013)</w:t>
          </w:r>
          <w:r w:rsidR="000C492D">
            <w:rPr>
              <w:rFonts w:ascii="Times New Roman" w:hAnsi="Times New Roman" w:cs="Times New Roman"/>
            </w:rPr>
            <w:fldChar w:fldCharType="end"/>
          </w:r>
        </w:sdtContent>
      </w:sdt>
      <w:r w:rsidR="000C492D">
        <w:rPr>
          <w:rFonts w:ascii="Times New Roman" w:hAnsi="Times New Roman" w:cs="Times New Roman"/>
        </w:rPr>
        <w:t xml:space="preserve">. </w:t>
      </w:r>
      <w:r w:rsidR="00DA0898">
        <w:rPr>
          <w:rFonts w:ascii="Times New Roman" w:hAnsi="Times New Roman" w:cs="Times New Roman"/>
        </w:rPr>
        <w:t>El panorama nacional s</w:t>
      </w:r>
      <w:r w:rsidR="004643FD">
        <w:rPr>
          <w:rFonts w:ascii="Times New Roman" w:hAnsi="Times New Roman" w:cs="Times New Roman"/>
        </w:rPr>
        <w:t>o</w:t>
      </w:r>
      <w:r w:rsidR="00DA0898">
        <w:rPr>
          <w:rFonts w:ascii="Times New Roman" w:hAnsi="Times New Roman" w:cs="Times New Roman"/>
        </w:rPr>
        <w:t xml:space="preserve">lo confirma la </w:t>
      </w:r>
      <w:r w:rsidR="006F2F7A" w:rsidRPr="00792CFD">
        <w:rPr>
          <w:rFonts w:ascii="Times New Roman" w:hAnsi="Times New Roman" w:cs="Times New Roman"/>
        </w:rPr>
        <w:t xml:space="preserve">“poca capacidad de </w:t>
      </w:r>
      <w:r w:rsidR="006F2F7A" w:rsidRPr="00792CFD">
        <w:rPr>
          <w:rFonts w:ascii="Times New Roman" w:hAnsi="Times New Roman" w:cs="Times New Roman"/>
        </w:rPr>
        <w:lastRenderedPageBreak/>
        <w:t>respuesta de las instituciones de atención a víctimas ante las necesidades de atención primaria”</w:t>
      </w:r>
      <w:sdt>
        <w:sdtPr>
          <w:rPr>
            <w:rFonts w:ascii="Times New Roman" w:hAnsi="Times New Roman" w:cs="Times New Roman"/>
          </w:rPr>
          <w:id w:val="-329900331"/>
          <w:citation/>
        </w:sdtPr>
        <w:sdtEndPr/>
        <w:sdtContent>
          <w:r w:rsidR="006F2F7A" w:rsidRPr="00792CFD">
            <w:rPr>
              <w:rFonts w:ascii="Times New Roman" w:hAnsi="Times New Roman" w:cs="Times New Roman"/>
            </w:rPr>
            <w:fldChar w:fldCharType="begin"/>
          </w:r>
          <w:r w:rsidR="006F2F7A" w:rsidRPr="00792CFD">
            <w:rPr>
              <w:rFonts w:ascii="Times New Roman" w:hAnsi="Times New Roman" w:cs="Times New Roman"/>
            </w:rPr>
            <w:instrText xml:space="preserve"> CITATION Ins09 \l 1034 </w:instrText>
          </w:r>
          <w:r w:rsidR="006F2F7A" w:rsidRPr="00792CFD">
            <w:rPr>
              <w:rFonts w:ascii="Times New Roman" w:hAnsi="Times New Roman" w:cs="Times New Roman"/>
            </w:rPr>
            <w:fldChar w:fldCharType="separate"/>
          </w:r>
          <w:r w:rsidR="006F2F7A">
            <w:rPr>
              <w:rFonts w:ascii="Times New Roman" w:hAnsi="Times New Roman" w:cs="Times New Roman"/>
              <w:noProof/>
            </w:rPr>
            <w:t xml:space="preserve"> </w:t>
          </w:r>
          <w:r w:rsidR="006F2F7A" w:rsidRPr="006F2F7A">
            <w:rPr>
              <w:rFonts w:ascii="Times New Roman" w:hAnsi="Times New Roman" w:cs="Times New Roman"/>
              <w:noProof/>
            </w:rPr>
            <w:t>(Instituto Nacional de las Mujeres, 2009)</w:t>
          </w:r>
          <w:r w:rsidR="006F2F7A" w:rsidRPr="00792CFD">
            <w:rPr>
              <w:rFonts w:ascii="Times New Roman" w:hAnsi="Times New Roman" w:cs="Times New Roman"/>
            </w:rPr>
            <w:fldChar w:fldCharType="end"/>
          </w:r>
        </w:sdtContent>
      </w:sdt>
      <w:r w:rsidR="006F2F7A" w:rsidRPr="00792CFD">
        <w:rPr>
          <w:rFonts w:ascii="Times New Roman" w:hAnsi="Times New Roman" w:cs="Times New Roman"/>
        </w:rPr>
        <w:t xml:space="preserve">. </w:t>
      </w:r>
    </w:p>
    <w:p w14:paraId="7CED5202" w14:textId="77777777" w:rsidR="00226FCB" w:rsidRDefault="00226FCB" w:rsidP="000935F6">
      <w:pPr>
        <w:jc w:val="both"/>
        <w:rPr>
          <w:rFonts w:ascii="Times New Roman" w:hAnsi="Times New Roman" w:cs="Times New Roman"/>
        </w:rPr>
      </w:pPr>
    </w:p>
    <w:p w14:paraId="4CA4BE60" w14:textId="0C6D844E" w:rsidR="005B58A5" w:rsidRPr="005B58A5" w:rsidRDefault="004643FD" w:rsidP="00792CFD">
      <w:pPr>
        <w:spacing w:line="360" w:lineRule="auto"/>
        <w:jc w:val="both"/>
        <w:rPr>
          <w:rFonts w:ascii="Times New Roman" w:hAnsi="Times New Roman" w:cs="Times New Roman"/>
        </w:rPr>
      </w:pPr>
      <w:r>
        <w:rPr>
          <w:rFonts w:ascii="Times New Roman" w:hAnsi="Times New Roman" w:cs="Times New Roman"/>
        </w:rPr>
        <w:t>Por su parte, e</w:t>
      </w:r>
      <w:r w:rsidR="005B58A5" w:rsidRPr="005B58A5">
        <w:rPr>
          <w:rFonts w:ascii="Times New Roman" w:hAnsi="Times New Roman" w:cs="Times New Roman"/>
        </w:rPr>
        <w:t>l Instituto Politécnico Nacional ha impulsado iniciativas para apoyar investigaciones con perspectiva de género a fin de favorecer la formación de actitudes y conductas de no violencia y la eliminación de los estereotipos de género.</w:t>
      </w:r>
      <w:r w:rsidR="005B58A5">
        <w:rPr>
          <w:rFonts w:ascii="Times New Roman" w:hAnsi="Times New Roman" w:cs="Times New Roman"/>
        </w:rPr>
        <w:t xml:space="preserve"> </w:t>
      </w:r>
      <w:r w:rsidR="002D1D66">
        <w:rPr>
          <w:rFonts w:ascii="Times New Roman" w:hAnsi="Times New Roman" w:cs="Times New Roman"/>
        </w:rPr>
        <w:t>La figura 8 muestra a a</w:t>
      </w:r>
      <w:r>
        <w:rPr>
          <w:rFonts w:ascii="Times New Roman" w:hAnsi="Times New Roman" w:cs="Times New Roman"/>
        </w:rPr>
        <w:t>quellos que toman las</w:t>
      </w:r>
      <w:r w:rsidR="005B58A5">
        <w:rPr>
          <w:rFonts w:ascii="Times New Roman" w:hAnsi="Times New Roman" w:cs="Times New Roman"/>
        </w:rPr>
        <w:t xml:space="preserve"> decisiones </w:t>
      </w:r>
      <w:r w:rsidR="00B1327F">
        <w:rPr>
          <w:rFonts w:ascii="Times New Roman" w:hAnsi="Times New Roman" w:cs="Times New Roman"/>
        </w:rPr>
        <w:t>que han consolidado dichas iniciativas</w:t>
      </w:r>
      <w:r w:rsidR="005B58A5">
        <w:rPr>
          <w:rFonts w:ascii="Times New Roman" w:hAnsi="Times New Roman" w:cs="Times New Roman"/>
        </w:rPr>
        <w:t xml:space="preserve">. </w:t>
      </w:r>
    </w:p>
    <w:p w14:paraId="67283899" w14:textId="7D395152" w:rsidR="005B58A5" w:rsidRDefault="00895BC7" w:rsidP="00792CFD">
      <w:pPr>
        <w:spacing w:line="360" w:lineRule="auto"/>
        <w:jc w:val="both"/>
        <w:rPr>
          <w:rFonts w:ascii="Times New Roman" w:hAnsi="Times New Roman" w:cs="Times New Roman"/>
        </w:rPr>
      </w:pPr>
      <w:r>
        <w:rPr>
          <w:rFonts w:ascii="Times New Roman" w:hAnsi="Times New Roman" w:cs="Times New Roman"/>
          <w:noProof/>
          <w:lang w:val="es-MX" w:eastAsia="es-MX"/>
        </w:rPr>
        <w:drawing>
          <wp:anchor distT="0" distB="0" distL="114300" distR="114300" simplePos="0" relativeHeight="251697152" behindDoc="0" locked="0" layoutInCell="1" allowOverlap="1" wp14:anchorId="670294A1" wp14:editId="1AF1B57F">
            <wp:simplePos x="0" y="0"/>
            <wp:positionH relativeFrom="column">
              <wp:posOffset>0</wp:posOffset>
            </wp:positionH>
            <wp:positionV relativeFrom="paragraph">
              <wp:posOffset>5715</wp:posOffset>
            </wp:positionV>
            <wp:extent cx="2632075" cy="2540000"/>
            <wp:effectExtent l="0" t="0" r="9525" b="0"/>
            <wp:wrapTight wrapText="bothSides">
              <wp:wrapPolygon edited="0">
                <wp:start x="0" y="0"/>
                <wp:lineTo x="0" y="21384"/>
                <wp:lineTo x="21470" y="21384"/>
                <wp:lineTo x="21470" y="0"/>
                <wp:lineTo x="0" y="0"/>
              </wp:wrapPolygon>
            </wp:wrapTight>
            <wp:docPr id="1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6">
                      <a:extLst>
                        <a:ext uri="{28A0092B-C50C-407E-A947-70E740481C1C}">
                          <a14:useLocalDpi xmlns:a14="http://schemas.microsoft.com/office/drawing/2010/main" val="0"/>
                        </a:ext>
                      </a:extLst>
                    </a:blip>
                    <a:srcRect l="17607" r="17639"/>
                    <a:stretch/>
                  </pic:blipFill>
                  <pic:spPr bwMode="auto">
                    <a:xfrm>
                      <a:off x="0" y="0"/>
                      <a:ext cx="2632075" cy="2540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57AFAF8" w14:textId="2FD59969" w:rsidR="005B58A5" w:rsidRDefault="005B58A5" w:rsidP="00792CFD">
      <w:pPr>
        <w:spacing w:before="100" w:beforeAutospacing="1" w:after="100" w:afterAutospacing="1" w:line="360" w:lineRule="auto"/>
        <w:jc w:val="both"/>
        <w:rPr>
          <w:rFonts w:ascii="Times New Roman" w:hAnsi="Times New Roman" w:cs="Times New Roman"/>
        </w:rPr>
      </w:pPr>
    </w:p>
    <w:p w14:paraId="45CC829B" w14:textId="77777777" w:rsidR="00895BC7" w:rsidRDefault="00895BC7" w:rsidP="00792CFD">
      <w:pPr>
        <w:spacing w:before="100" w:beforeAutospacing="1" w:after="100" w:afterAutospacing="1" w:line="360" w:lineRule="auto"/>
        <w:jc w:val="both"/>
        <w:rPr>
          <w:rFonts w:ascii="Times New Roman" w:hAnsi="Times New Roman" w:cs="Times New Roman"/>
        </w:rPr>
      </w:pPr>
    </w:p>
    <w:p w14:paraId="51BB5A5C" w14:textId="77777777" w:rsidR="00895BC7" w:rsidRDefault="00895BC7" w:rsidP="00792CFD">
      <w:pPr>
        <w:spacing w:before="100" w:beforeAutospacing="1" w:after="100" w:afterAutospacing="1" w:line="360" w:lineRule="auto"/>
        <w:jc w:val="both"/>
        <w:rPr>
          <w:rFonts w:ascii="Times New Roman" w:hAnsi="Times New Roman" w:cs="Times New Roman"/>
        </w:rPr>
      </w:pPr>
    </w:p>
    <w:p w14:paraId="1B866466" w14:textId="77777777" w:rsidR="00895BC7" w:rsidRDefault="00895BC7" w:rsidP="00792CFD">
      <w:pPr>
        <w:spacing w:before="100" w:beforeAutospacing="1" w:after="100" w:afterAutospacing="1" w:line="360" w:lineRule="auto"/>
        <w:jc w:val="both"/>
        <w:rPr>
          <w:rFonts w:ascii="Times New Roman" w:hAnsi="Times New Roman" w:cs="Times New Roman"/>
        </w:rPr>
      </w:pPr>
    </w:p>
    <w:p w14:paraId="0DC662E4" w14:textId="77777777" w:rsidR="00895BC7" w:rsidRDefault="00895BC7" w:rsidP="00792CFD">
      <w:pPr>
        <w:spacing w:before="100" w:beforeAutospacing="1" w:after="100" w:afterAutospacing="1" w:line="360" w:lineRule="auto"/>
        <w:jc w:val="both"/>
        <w:rPr>
          <w:rFonts w:ascii="Times New Roman" w:hAnsi="Times New Roman" w:cs="Times New Roman"/>
        </w:rPr>
      </w:pPr>
    </w:p>
    <w:p w14:paraId="0ECC8366" w14:textId="136EB755" w:rsidR="00895BC7" w:rsidRPr="00895BC7" w:rsidRDefault="00895BC7" w:rsidP="00895BC7">
      <w:pPr>
        <w:widowControl w:val="0"/>
        <w:autoSpaceDE w:val="0"/>
        <w:autoSpaceDN w:val="0"/>
        <w:adjustRightInd w:val="0"/>
        <w:spacing w:after="240" w:line="360" w:lineRule="auto"/>
        <w:rPr>
          <w:rFonts w:ascii="Times New Roman" w:hAnsi="Times New Roman" w:cs="Times New Roman"/>
          <w:iCs/>
          <w:sz w:val="20"/>
          <w:szCs w:val="20"/>
          <w:lang w:val="es-ES"/>
        </w:rPr>
      </w:pPr>
      <w:r w:rsidRPr="00670E47">
        <w:rPr>
          <w:rFonts w:ascii="Times New Roman" w:hAnsi="Times New Roman" w:cs="Times New Roman"/>
          <w:b/>
          <w:bCs/>
          <w:sz w:val="20"/>
          <w:szCs w:val="20"/>
          <w:lang w:val="es-ES"/>
        </w:rPr>
        <w:t xml:space="preserve">Figura </w:t>
      </w:r>
      <w:r w:rsidR="009A7C36">
        <w:rPr>
          <w:rFonts w:ascii="Times New Roman" w:hAnsi="Times New Roman" w:cs="Times New Roman"/>
          <w:b/>
          <w:bCs/>
          <w:sz w:val="20"/>
          <w:szCs w:val="20"/>
          <w:lang w:val="es-ES"/>
        </w:rPr>
        <w:t>8</w:t>
      </w:r>
      <w:r w:rsidRPr="00670E47">
        <w:rPr>
          <w:rFonts w:ascii="Times New Roman" w:hAnsi="Times New Roman" w:cs="Times New Roman"/>
          <w:b/>
          <w:bCs/>
          <w:sz w:val="20"/>
          <w:szCs w:val="20"/>
          <w:lang w:val="es-ES"/>
        </w:rPr>
        <w:t xml:space="preserve">. </w:t>
      </w:r>
      <w:r>
        <w:rPr>
          <w:rFonts w:ascii="Times New Roman" w:hAnsi="Times New Roman" w:cs="Times New Roman"/>
          <w:iCs/>
          <w:sz w:val="20"/>
          <w:szCs w:val="20"/>
          <w:lang w:val="es-ES"/>
        </w:rPr>
        <w:t>Actores del IPN en torno a la situación problemática como parte del CATW</w:t>
      </w:r>
      <w:r w:rsidRPr="00895BC7">
        <w:rPr>
          <w:rFonts w:ascii="Times New Roman" w:hAnsi="Times New Roman" w:cs="Times New Roman"/>
          <w:b/>
          <w:iCs/>
          <w:sz w:val="20"/>
          <w:szCs w:val="20"/>
          <w:lang w:val="es-ES"/>
        </w:rPr>
        <w:t>O</w:t>
      </w:r>
      <w:r>
        <w:rPr>
          <w:rFonts w:ascii="Times New Roman" w:hAnsi="Times New Roman" w:cs="Times New Roman"/>
          <w:iCs/>
          <w:sz w:val="20"/>
          <w:szCs w:val="20"/>
          <w:lang w:val="es-ES"/>
        </w:rPr>
        <w:t>E</w:t>
      </w:r>
      <w:r w:rsidRPr="0075001C">
        <w:rPr>
          <w:rFonts w:ascii="Times New Roman" w:hAnsi="Times New Roman" w:cs="Times New Roman"/>
          <w:bCs/>
          <w:sz w:val="20"/>
          <w:szCs w:val="20"/>
          <w:lang w:val="es-ES"/>
        </w:rPr>
        <w:t>.</w:t>
      </w:r>
      <w:r w:rsidRPr="00ED5593">
        <w:rPr>
          <w:rFonts w:ascii="Times New Roman" w:hAnsi="Times New Roman" w:cs="Times New Roman"/>
          <w:b/>
          <w:bCs/>
          <w:lang w:val="es-ES"/>
        </w:rPr>
        <w:t xml:space="preserve"> </w:t>
      </w:r>
      <w:r w:rsidRPr="00670E47">
        <w:rPr>
          <w:rFonts w:ascii="Times New Roman" w:hAnsi="Times New Roman" w:cs="Times New Roman"/>
          <w:b/>
          <w:bCs/>
          <w:sz w:val="18"/>
          <w:szCs w:val="18"/>
          <w:lang w:val="es-ES"/>
        </w:rPr>
        <w:t>Fuente:</w:t>
      </w:r>
      <w:r>
        <w:rPr>
          <w:rFonts w:ascii="Times New Roman" w:hAnsi="Times New Roman" w:cs="Times New Roman"/>
          <w:b/>
          <w:bCs/>
          <w:sz w:val="18"/>
          <w:szCs w:val="18"/>
          <w:lang w:val="es-ES"/>
        </w:rPr>
        <w:t xml:space="preserve"> </w:t>
      </w:r>
      <w:r w:rsidR="004643FD">
        <w:rPr>
          <w:rFonts w:ascii="Times New Roman" w:hAnsi="Times New Roman" w:cs="Times New Roman"/>
          <w:b/>
          <w:bCs/>
          <w:sz w:val="18"/>
          <w:szCs w:val="18"/>
          <w:lang w:val="es-ES"/>
        </w:rPr>
        <w:t>e</w:t>
      </w:r>
      <w:r>
        <w:rPr>
          <w:rFonts w:ascii="Times New Roman" w:hAnsi="Times New Roman" w:cs="Times New Roman"/>
          <w:iCs/>
          <w:sz w:val="18"/>
          <w:szCs w:val="18"/>
          <w:lang w:val="es-ES"/>
        </w:rPr>
        <w:t xml:space="preserve">laboración propia. </w:t>
      </w:r>
    </w:p>
    <w:p w14:paraId="6788D099" w14:textId="0CE31D29" w:rsidR="00DC1309" w:rsidRDefault="009A7C36" w:rsidP="00AB537F">
      <w:pPr>
        <w:spacing w:before="100" w:beforeAutospacing="1" w:after="100" w:afterAutospacing="1" w:line="360" w:lineRule="auto"/>
        <w:jc w:val="both"/>
        <w:rPr>
          <w:rFonts w:ascii="Times New Roman" w:hAnsi="Times New Roman" w:cs="Times New Roman"/>
        </w:rPr>
      </w:pPr>
      <w:r>
        <w:rPr>
          <w:rFonts w:ascii="Times New Roman" w:hAnsi="Times New Roman" w:cs="Times New Roman"/>
        </w:rPr>
        <w:t>La figura 8</w:t>
      </w:r>
      <w:r w:rsidR="00895BC7">
        <w:rPr>
          <w:rFonts w:ascii="Times New Roman" w:hAnsi="Times New Roman" w:cs="Times New Roman"/>
        </w:rPr>
        <w:t xml:space="preserve"> </w:t>
      </w:r>
      <w:r w:rsidR="000E1FA5">
        <w:rPr>
          <w:rFonts w:ascii="Times New Roman" w:hAnsi="Times New Roman" w:cs="Times New Roman"/>
        </w:rPr>
        <w:t xml:space="preserve">también </w:t>
      </w:r>
      <w:r w:rsidR="000558D9">
        <w:rPr>
          <w:rFonts w:ascii="Times New Roman" w:hAnsi="Times New Roman" w:cs="Times New Roman"/>
        </w:rPr>
        <w:t>muestra</w:t>
      </w:r>
      <w:r w:rsidR="00895BC7">
        <w:rPr>
          <w:rFonts w:ascii="Times New Roman" w:hAnsi="Times New Roman" w:cs="Times New Roman"/>
        </w:rPr>
        <w:t xml:space="preserve"> los actores y la desconexión </w:t>
      </w:r>
      <w:r w:rsidR="00742571">
        <w:rPr>
          <w:rFonts w:ascii="Times New Roman" w:hAnsi="Times New Roman" w:cs="Times New Roman"/>
        </w:rPr>
        <w:t xml:space="preserve">institucional entre </w:t>
      </w:r>
      <w:r w:rsidR="004643FD">
        <w:rPr>
          <w:rFonts w:ascii="Times New Roman" w:hAnsi="Times New Roman" w:cs="Times New Roman"/>
        </w:rPr>
        <w:t>ellos.</w:t>
      </w:r>
      <w:r w:rsidR="000558D9">
        <w:rPr>
          <w:rFonts w:ascii="Times New Roman" w:hAnsi="Times New Roman" w:cs="Times New Roman"/>
        </w:rPr>
        <w:t xml:space="preserve"> En el </w:t>
      </w:r>
      <w:r w:rsidR="00742571">
        <w:rPr>
          <w:rFonts w:ascii="Times New Roman" w:hAnsi="Times New Roman" w:cs="Times New Roman"/>
        </w:rPr>
        <w:t xml:space="preserve">escenario nacional “existe suficiente normatividad y entes para atender la resolución de conflictos; lo que hace falta es la sensibilidad, el conocimiento y la comunicación inter e </w:t>
      </w:r>
      <w:proofErr w:type="spellStart"/>
      <w:r w:rsidR="00742571">
        <w:rPr>
          <w:rFonts w:ascii="Times New Roman" w:hAnsi="Times New Roman" w:cs="Times New Roman"/>
        </w:rPr>
        <w:t>intra</w:t>
      </w:r>
      <w:proofErr w:type="spellEnd"/>
      <w:r w:rsidR="00742571">
        <w:rPr>
          <w:rFonts w:ascii="Times New Roman" w:hAnsi="Times New Roman" w:cs="Times New Roman"/>
        </w:rPr>
        <w:t xml:space="preserve"> departamental para la atención pertinente y resolutiva de los agresores y las víctimas de violencia”</w:t>
      </w:r>
      <w:sdt>
        <w:sdtPr>
          <w:rPr>
            <w:rFonts w:ascii="Times New Roman" w:hAnsi="Times New Roman" w:cs="Times New Roman"/>
          </w:rPr>
          <w:id w:val="1419140758"/>
          <w:citation/>
        </w:sdtPr>
        <w:sdtEndPr/>
        <w:sdtContent>
          <w:r w:rsidR="00742571">
            <w:rPr>
              <w:rFonts w:ascii="Times New Roman" w:hAnsi="Times New Roman" w:cs="Times New Roman"/>
            </w:rPr>
            <w:fldChar w:fldCharType="begin"/>
          </w:r>
          <w:r w:rsidR="00742571">
            <w:rPr>
              <w:rFonts w:ascii="Times New Roman" w:hAnsi="Times New Roman" w:cs="Times New Roman"/>
            </w:rPr>
            <w:instrText xml:space="preserve"> CITATION Muj07 \l 1034 </w:instrText>
          </w:r>
          <w:r w:rsidR="00742571">
            <w:rPr>
              <w:rFonts w:ascii="Times New Roman" w:hAnsi="Times New Roman" w:cs="Times New Roman"/>
            </w:rPr>
            <w:fldChar w:fldCharType="separate"/>
          </w:r>
          <w:r w:rsidR="00742571">
            <w:rPr>
              <w:rFonts w:ascii="Times New Roman" w:hAnsi="Times New Roman" w:cs="Times New Roman"/>
              <w:noProof/>
            </w:rPr>
            <w:t xml:space="preserve"> </w:t>
          </w:r>
          <w:r w:rsidR="00742571" w:rsidRPr="00742571">
            <w:rPr>
              <w:rFonts w:ascii="Times New Roman" w:hAnsi="Times New Roman" w:cs="Times New Roman"/>
              <w:noProof/>
            </w:rPr>
            <w:t>(Instituto Nacional de las Mujeres, 2007)</w:t>
          </w:r>
          <w:r w:rsidR="00742571">
            <w:rPr>
              <w:rFonts w:ascii="Times New Roman" w:hAnsi="Times New Roman" w:cs="Times New Roman"/>
            </w:rPr>
            <w:fldChar w:fldCharType="end"/>
          </w:r>
        </w:sdtContent>
      </w:sdt>
      <w:r w:rsidR="00742571">
        <w:rPr>
          <w:rFonts w:ascii="Times New Roman" w:hAnsi="Times New Roman" w:cs="Times New Roman"/>
        </w:rPr>
        <w:t xml:space="preserve">. </w:t>
      </w:r>
    </w:p>
    <w:p w14:paraId="17BAD711" w14:textId="3194E356" w:rsidR="000230D2" w:rsidRDefault="00DC1309" w:rsidP="00DC1309">
      <w:pPr>
        <w:spacing w:before="100" w:beforeAutospacing="1" w:after="100" w:afterAutospacing="1" w:line="360" w:lineRule="auto"/>
        <w:jc w:val="both"/>
        <w:rPr>
          <w:rFonts w:ascii="Times New Roman" w:hAnsi="Times New Roman"/>
          <w:color w:val="211E1E"/>
        </w:rPr>
      </w:pPr>
      <w:r>
        <w:rPr>
          <w:rFonts w:ascii="Times New Roman" w:hAnsi="Times New Roman" w:cs="Times New Roman"/>
        </w:rPr>
        <w:t xml:space="preserve">El escenario presentado por INMUJERES ha </w:t>
      </w:r>
      <w:r w:rsidR="0089314E">
        <w:rPr>
          <w:rFonts w:ascii="Times New Roman" w:hAnsi="Times New Roman" w:cs="Times New Roman"/>
        </w:rPr>
        <w:t xml:space="preserve">sido </w:t>
      </w:r>
      <w:r>
        <w:rPr>
          <w:rFonts w:ascii="Times New Roman" w:hAnsi="Times New Roman" w:cs="Times New Roman"/>
        </w:rPr>
        <w:t>replicado en el IPN</w:t>
      </w:r>
      <w:r w:rsidR="0089314E">
        <w:rPr>
          <w:rFonts w:ascii="Times New Roman" w:hAnsi="Times New Roman" w:cs="Times New Roman"/>
        </w:rPr>
        <w:t xml:space="preserve"> con </w:t>
      </w:r>
      <w:r>
        <w:rPr>
          <w:rFonts w:ascii="Times New Roman" w:hAnsi="Times New Roman" w:cs="Times New Roman"/>
        </w:rPr>
        <w:t>un Ambiente (CATOW</w:t>
      </w:r>
      <w:r w:rsidRPr="00DC1309">
        <w:rPr>
          <w:rFonts w:ascii="Times New Roman" w:hAnsi="Times New Roman" w:cs="Times New Roman"/>
          <w:b/>
        </w:rPr>
        <w:t>E</w:t>
      </w:r>
      <w:r>
        <w:rPr>
          <w:rFonts w:ascii="Times New Roman" w:hAnsi="Times New Roman" w:cs="Times New Roman"/>
        </w:rPr>
        <w:t>)</w:t>
      </w:r>
      <w:r w:rsidR="0089314E">
        <w:rPr>
          <w:rFonts w:ascii="Times New Roman" w:hAnsi="Times New Roman" w:cs="Times New Roman"/>
        </w:rPr>
        <w:t>,</w:t>
      </w:r>
      <w:r>
        <w:rPr>
          <w:rFonts w:ascii="Times New Roman" w:hAnsi="Times New Roman" w:cs="Times New Roman"/>
        </w:rPr>
        <w:t xml:space="preserve"> donde </w:t>
      </w:r>
      <w:r w:rsidR="0089314E">
        <w:rPr>
          <w:rFonts w:ascii="Times New Roman" w:hAnsi="Times New Roman" w:cs="Times New Roman"/>
        </w:rPr>
        <w:t>se observa</w:t>
      </w:r>
      <w:r w:rsidR="00AB537F">
        <w:rPr>
          <w:rFonts w:ascii="Times New Roman" w:hAnsi="Times New Roman" w:cs="Times New Roman"/>
        </w:rPr>
        <w:t xml:space="preserve"> </w:t>
      </w:r>
      <w:r>
        <w:rPr>
          <w:rFonts w:ascii="Times New Roman" w:hAnsi="Times New Roman" w:cs="Times New Roman"/>
        </w:rPr>
        <w:t xml:space="preserve">la </w:t>
      </w:r>
      <w:r w:rsidR="00AB537F">
        <w:rPr>
          <w:rFonts w:ascii="Times New Roman" w:hAnsi="Times New Roman" w:cs="Times New Roman"/>
        </w:rPr>
        <w:t>carencia</w:t>
      </w:r>
      <w:r w:rsidR="00742571">
        <w:rPr>
          <w:rFonts w:ascii="Times New Roman" w:hAnsi="Times New Roman" w:cs="Times New Roman"/>
        </w:rPr>
        <w:t xml:space="preserve"> de un plan integral entre dichos entes para enfrentar de manera colectiva la violencia </w:t>
      </w:r>
      <w:r w:rsidR="00AB537F">
        <w:rPr>
          <w:rFonts w:ascii="Times New Roman" w:hAnsi="Times New Roman" w:cs="Times New Roman"/>
        </w:rPr>
        <w:t>en las unidades académicas con perspectiva de género.</w:t>
      </w:r>
      <w:r>
        <w:rPr>
          <w:rFonts w:ascii="Times New Roman" w:hAnsi="Times New Roman" w:cs="Times New Roman"/>
        </w:rPr>
        <w:t xml:space="preserve"> Además</w:t>
      </w:r>
      <w:r w:rsidR="0089314E">
        <w:rPr>
          <w:rFonts w:ascii="Times New Roman" w:hAnsi="Times New Roman" w:cs="Times New Roman"/>
        </w:rPr>
        <w:t>,</w:t>
      </w:r>
      <w:r>
        <w:rPr>
          <w:rFonts w:ascii="Times New Roman" w:hAnsi="Times New Roman" w:cs="Times New Roman"/>
        </w:rPr>
        <w:t xml:space="preserve"> </w:t>
      </w:r>
      <w:r>
        <w:rPr>
          <w:rFonts w:ascii="Times New Roman" w:hAnsi="Times New Roman"/>
          <w:color w:val="211E1E"/>
        </w:rPr>
        <w:t>l</w:t>
      </w:r>
      <w:r w:rsidR="000230D2" w:rsidRPr="00792CFD">
        <w:rPr>
          <w:rFonts w:ascii="Times New Roman" w:hAnsi="Times New Roman"/>
          <w:color w:val="211E1E"/>
        </w:rPr>
        <w:t>a situación problemática</w:t>
      </w:r>
      <w:r>
        <w:rPr>
          <w:rFonts w:ascii="Times New Roman" w:hAnsi="Times New Roman"/>
          <w:color w:val="211E1E"/>
        </w:rPr>
        <w:t xml:space="preserve"> se agrava al observar en los documentos de planificación institucionales (PDI, PIMP)</w:t>
      </w:r>
      <w:r w:rsidR="000230D2" w:rsidRPr="00792CFD">
        <w:rPr>
          <w:rFonts w:ascii="Times New Roman" w:hAnsi="Times New Roman"/>
          <w:color w:val="211E1E"/>
        </w:rPr>
        <w:t xml:space="preserve"> </w:t>
      </w:r>
      <w:r>
        <w:rPr>
          <w:rFonts w:ascii="Times New Roman" w:hAnsi="Times New Roman"/>
          <w:color w:val="211E1E"/>
        </w:rPr>
        <w:t>s</w:t>
      </w:r>
      <w:r w:rsidR="0089314E">
        <w:rPr>
          <w:rFonts w:ascii="Times New Roman" w:hAnsi="Times New Roman"/>
          <w:color w:val="211E1E"/>
        </w:rPr>
        <w:t>olamente</w:t>
      </w:r>
      <w:r>
        <w:rPr>
          <w:rFonts w:ascii="Times New Roman" w:hAnsi="Times New Roman"/>
          <w:color w:val="211E1E"/>
        </w:rPr>
        <w:t xml:space="preserve"> </w:t>
      </w:r>
      <w:r w:rsidR="000230D2" w:rsidRPr="00792CFD">
        <w:rPr>
          <w:rFonts w:ascii="Times New Roman" w:hAnsi="Times New Roman"/>
          <w:color w:val="211E1E"/>
        </w:rPr>
        <w:t>acciones cuantifica</w:t>
      </w:r>
      <w:r>
        <w:rPr>
          <w:rFonts w:ascii="Times New Roman" w:hAnsi="Times New Roman"/>
          <w:color w:val="211E1E"/>
        </w:rPr>
        <w:t xml:space="preserve">bles </w:t>
      </w:r>
      <w:r w:rsidR="000230D2" w:rsidRPr="00792CFD">
        <w:rPr>
          <w:rFonts w:ascii="Times New Roman" w:hAnsi="Times New Roman"/>
          <w:color w:val="211E1E"/>
        </w:rPr>
        <w:t>y no complementadas por indicadores cualitativos</w:t>
      </w:r>
      <w:r w:rsidR="0089314E">
        <w:rPr>
          <w:rFonts w:ascii="Times New Roman" w:hAnsi="Times New Roman"/>
          <w:color w:val="211E1E"/>
        </w:rPr>
        <w:t>,</w:t>
      </w:r>
      <w:r w:rsidR="000230D2" w:rsidRPr="00792CFD">
        <w:rPr>
          <w:rFonts w:ascii="Times New Roman" w:hAnsi="Times New Roman"/>
          <w:color w:val="211E1E"/>
        </w:rPr>
        <w:t xml:space="preserve"> que</w:t>
      </w:r>
      <w:r>
        <w:rPr>
          <w:rFonts w:ascii="Times New Roman" w:hAnsi="Times New Roman"/>
          <w:color w:val="211E1E"/>
        </w:rPr>
        <w:t xml:space="preserve"> a su ve</w:t>
      </w:r>
      <w:r w:rsidR="0089314E">
        <w:rPr>
          <w:rFonts w:ascii="Times New Roman" w:hAnsi="Times New Roman"/>
          <w:color w:val="211E1E"/>
        </w:rPr>
        <w:t>z</w:t>
      </w:r>
      <w:r w:rsidR="000230D2" w:rsidRPr="00792CFD">
        <w:rPr>
          <w:rFonts w:ascii="Times New Roman" w:hAnsi="Times New Roman"/>
          <w:color w:val="211E1E"/>
        </w:rPr>
        <w:t xml:space="preserve"> pro</w:t>
      </w:r>
      <w:r w:rsidR="0089314E">
        <w:rPr>
          <w:rFonts w:ascii="Times New Roman" w:hAnsi="Times New Roman"/>
          <w:color w:val="211E1E"/>
        </w:rPr>
        <w:t>porcionen</w:t>
      </w:r>
      <w:r w:rsidR="000230D2" w:rsidRPr="00792CFD">
        <w:rPr>
          <w:rFonts w:ascii="Times New Roman" w:hAnsi="Times New Roman"/>
          <w:color w:val="211E1E"/>
        </w:rPr>
        <w:t xml:space="preserve"> una realidad integral</w:t>
      </w:r>
      <w:r w:rsidR="0089314E">
        <w:rPr>
          <w:rFonts w:ascii="Times New Roman" w:hAnsi="Times New Roman"/>
          <w:color w:val="211E1E"/>
        </w:rPr>
        <w:t>. Esta</w:t>
      </w:r>
      <w:r w:rsidR="000230D2" w:rsidRPr="00792CFD">
        <w:rPr>
          <w:rFonts w:ascii="Times New Roman" w:hAnsi="Times New Roman"/>
          <w:color w:val="211E1E"/>
        </w:rPr>
        <w:t xml:space="preserve"> no s</w:t>
      </w:r>
      <w:r w:rsidR="0089314E">
        <w:rPr>
          <w:rFonts w:ascii="Times New Roman" w:hAnsi="Times New Roman"/>
          <w:color w:val="211E1E"/>
        </w:rPr>
        <w:t>o</w:t>
      </w:r>
      <w:r w:rsidR="000230D2" w:rsidRPr="00792CFD">
        <w:rPr>
          <w:rFonts w:ascii="Times New Roman" w:hAnsi="Times New Roman"/>
          <w:color w:val="211E1E"/>
        </w:rPr>
        <w:t xml:space="preserve">lo </w:t>
      </w:r>
      <w:r w:rsidR="0089314E">
        <w:rPr>
          <w:rFonts w:ascii="Times New Roman" w:hAnsi="Times New Roman"/>
          <w:color w:val="211E1E"/>
        </w:rPr>
        <w:t>debe medir</w:t>
      </w:r>
      <w:r w:rsidR="000230D2" w:rsidRPr="00792CFD">
        <w:rPr>
          <w:rFonts w:ascii="Times New Roman" w:hAnsi="Times New Roman"/>
          <w:color w:val="211E1E"/>
        </w:rPr>
        <w:t xml:space="preserve"> la cantidad de acciones que la unidad académica realiza, sino </w:t>
      </w:r>
      <w:r w:rsidR="0089314E">
        <w:rPr>
          <w:rFonts w:ascii="Times New Roman" w:hAnsi="Times New Roman"/>
          <w:color w:val="211E1E"/>
        </w:rPr>
        <w:t xml:space="preserve">también </w:t>
      </w:r>
      <w:r w:rsidR="000230D2" w:rsidRPr="00792CFD">
        <w:rPr>
          <w:rFonts w:ascii="Times New Roman" w:hAnsi="Times New Roman"/>
          <w:color w:val="211E1E"/>
        </w:rPr>
        <w:t xml:space="preserve">el impacto que </w:t>
      </w:r>
      <w:r w:rsidR="000230D2" w:rsidRPr="00792CFD">
        <w:rPr>
          <w:rFonts w:ascii="Times New Roman" w:hAnsi="Times New Roman"/>
          <w:color w:val="211E1E"/>
        </w:rPr>
        <w:lastRenderedPageBreak/>
        <w:t xml:space="preserve">tienen dentro de la comunidad a la que sirven. </w:t>
      </w:r>
      <w:r w:rsidR="004C33C6">
        <w:rPr>
          <w:rFonts w:ascii="Times New Roman" w:hAnsi="Times New Roman"/>
          <w:color w:val="211E1E"/>
        </w:rPr>
        <w:t xml:space="preserve">Algunos ejemplos </w:t>
      </w:r>
      <w:r w:rsidR="000E1FA5">
        <w:rPr>
          <w:rFonts w:ascii="Times New Roman" w:hAnsi="Times New Roman"/>
          <w:color w:val="211E1E"/>
        </w:rPr>
        <w:t xml:space="preserve">se pueden observar </w:t>
      </w:r>
      <w:r w:rsidR="0089314E">
        <w:rPr>
          <w:rFonts w:ascii="Times New Roman" w:hAnsi="Times New Roman"/>
          <w:color w:val="211E1E"/>
        </w:rPr>
        <w:t xml:space="preserve">en </w:t>
      </w:r>
      <w:r w:rsidR="009A7C36">
        <w:rPr>
          <w:rFonts w:ascii="Times New Roman" w:hAnsi="Times New Roman"/>
          <w:color w:val="211E1E"/>
        </w:rPr>
        <w:t>las tablas 2 y 3</w:t>
      </w:r>
      <w:r w:rsidR="004C33C6">
        <w:rPr>
          <w:rFonts w:ascii="Times New Roman" w:hAnsi="Times New Roman"/>
          <w:color w:val="211E1E"/>
        </w:rPr>
        <w:t xml:space="preserve">. </w:t>
      </w:r>
    </w:p>
    <w:p w14:paraId="6FF2E5A9" w14:textId="2AA082B4" w:rsidR="004C33C6" w:rsidRPr="00AF3CD0" w:rsidRDefault="009A7C36" w:rsidP="004C33C6">
      <w:pPr>
        <w:jc w:val="both"/>
        <w:rPr>
          <w:rFonts w:ascii="Times New Roman" w:hAnsi="Times New Roman" w:cs="Times New Roman"/>
        </w:rPr>
      </w:pPr>
      <w:r>
        <w:rPr>
          <w:rFonts w:ascii="Times New Roman" w:hAnsi="Times New Roman" w:cs="Times New Roman"/>
          <w:b/>
          <w:sz w:val="20"/>
          <w:szCs w:val="20"/>
          <w:lang w:val="es-ES"/>
        </w:rPr>
        <w:t>Tabla 2</w:t>
      </w:r>
      <w:r w:rsidR="004C33C6" w:rsidRPr="00AF3CD0">
        <w:rPr>
          <w:rFonts w:ascii="Times New Roman" w:hAnsi="Times New Roman" w:cs="Times New Roman"/>
          <w:b/>
          <w:sz w:val="20"/>
          <w:szCs w:val="20"/>
          <w:lang w:val="es-ES"/>
        </w:rPr>
        <w:t>.</w:t>
      </w:r>
      <w:r w:rsidR="004C33C6" w:rsidRPr="00AF3CD0">
        <w:rPr>
          <w:rFonts w:ascii="Times New Roman" w:hAnsi="Times New Roman" w:cs="Times New Roman"/>
          <w:sz w:val="20"/>
          <w:szCs w:val="20"/>
          <w:lang w:val="es-ES"/>
        </w:rPr>
        <w:t xml:space="preserve"> </w:t>
      </w:r>
      <w:r w:rsidR="00D01438">
        <w:rPr>
          <w:rFonts w:ascii="Times New Roman" w:hAnsi="Times New Roman" w:cs="Times New Roman"/>
          <w:sz w:val="20"/>
          <w:szCs w:val="20"/>
          <w:lang w:val="es-ES"/>
        </w:rPr>
        <w:t xml:space="preserve">Acciones e indicadores para la transversalización de la perspectiva de género en el IPN. </w:t>
      </w:r>
      <w:r w:rsidR="004C33C6" w:rsidRPr="00AF3CD0">
        <w:rPr>
          <w:rFonts w:ascii="Times New Roman" w:hAnsi="Times New Roman" w:cs="Times New Roman"/>
          <w:sz w:val="20"/>
          <w:szCs w:val="20"/>
          <w:lang w:val="es-ES"/>
        </w:rPr>
        <w:t xml:space="preserve">  </w:t>
      </w:r>
    </w:p>
    <w:p w14:paraId="0D77313C" w14:textId="50B4D977" w:rsidR="004C33C6" w:rsidRPr="00D01438" w:rsidRDefault="004C33C6" w:rsidP="00D01438">
      <w:pPr>
        <w:rPr>
          <w:rFonts w:ascii="Times New Roman" w:hAnsi="Times New Roman" w:cs="Times New Roman"/>
          <w:b/>
          <w:lang w:val="es-ES"/>
        </w:rPr>
      </w:pPr>
      <w:r w:rsidRPr="00AF3CD0">
        <w:rPr>
          <w:rFonts w:ascii="Times New Roman" w:hAnsi="Times New Roman" w:cs="Times New Roman"/>
          <w:b/>
          <w:sz w:val="18"/>
          <w:szCs w:val="18"/>
          <w:lang w:val="es-ES"/>
        </w:rPr>
        <w:t>Fuente:</w:t>
      </w:r>
      <w:r w:rsidRPr="00AF3CD0">
        <w:rPr>
          <w:rFonts w:ascii="Times New Roman" w:hAnsi="Times New Roman" w:cs="Times New Roman"/>
          <w:sz w:val="18"/>
          <w:szCs w:val="18"/>
          <w:lang w:val="es-ES"/>
        </w:rPr>
        <w:t xml:space="preserve"> </w:t>
      </w:r>
      <w:r w:rsidR="001C6DE4">
        <w:rPr>
          <w:rFonts w:ascii="Times New Roman" w:hAnsi="Times New Roman" w:cs="Times New Roman"/>
          <w:sz w:val="18"/>
          <w:szCs w:val="18"/>
          <w:lang w:val="es-ES"/>
        </w:rPr>
        <w:t>e</w:t>
      </w:r>
      <w:r w:rsidRPr="00AF3CD0">
        <w:rPr>
          <w:rFonts w:ascii="Times New Roman" w:hAnsi="Times New Roman" w:cs="Times New Roman"/>
          <w:sz w:val="18"/>
          <w:szCs w:val="18"/>
          <w:lang w:val="es-ES"/>
        </w:rPr>
        <w:t>labora</w:t>
      </w:r>
      <w:r w:rsidR="00D01438">
        <w:rPr>
          <w:rFonts w:ascii="Times New Roman" w:hAnsi="Times New Roman" w:cs="Times New Roman"/>
          <w:sz w:val="18"/>
          <w:szCs w:val="18"/>
          <w:lang w:val="es-ES"/>
        </w:rPr>
        <w:t xml:space="preserve">do por </w:t>
      </w:r>
      <w:r w:rsidR="001C6DE4">
        <w:rPr>
          <w:rFonts w:ascii="Times New Roman" w:hAnsi="Times New Roman" w:cs="Times New Roman"/>
          <w:sz w:val="18"/>
          <w:szCs w:val="18"/>
          <w:lang w:val="es-ES"/>
        </w:rPr>
        <w:t xml:space="preserve">el </w:t>
      </w:r>
      <w:r w:rsidR="001C6DE4" w:rsidRPr="00D01438">
        <w:rPr>
          <w:rFonts w:ascii="Times New Roman" w:hAnsi="Times New Roman" w:cs="Times New Roman"/>
          <w:noProof/>
          <w:sz w:val="18"/>
          <w:szCs w:val="18"/>
        </w:rPr>
        <w:t>Instituto Politécnico Nacional, 2016</w:t>
      </w:r>
      <w:r w:rsidRPr="00792CFD">
        <w:rPr>
          <w:rFonts w:ascii="Times New Roman" w:hAnsi="Times New Roman" w:cs="Times New Roman"/>
          <w:lang w:val="es-ES"/>
        </w:rPr>
        <w:t>.</w:t>
      </w:r>
      <w:r w:rsidRPr="00792CFD">
        <w:rPr>
          <w:rFonts w:ascii="Times New Roman" w:hAnsi="Times New Roman" w:cs="Times New Roman"/>
          <w:b/>
          <w:lang w:val="es-ES"/>
        </w:rPr>
        <w:t xml:space="preserve">  </w:t>
      </w:r>
      <w:r w:rsidRPr="00792CFD">
        <w:rPr>
          <w:rFonts w:ascii="Times New Roman" w:hAnsi="Times New Roman" w:cs="Times New Roman"/>
        </w:rPr>
        <w:t xml:space="preserve"> </w:t>
      </w:r>
    </w:p>
    <w:p w14:paraId="5121DEB1" w14:textId="6302D8FE" w:rsidR="00312F61" w:rsidRPr="00792CFD" w:rsidRDefault="004C33C6" w:rsidP="00792CFD">
      <w:pPr>
        <w:pStyle w:val="NormalWeb"/>
        <w:spacing w:line="360" w:lineRule="auto"/>
        <w:jc w:val="both"/>
        <w:rPr>
          <w:rFonts w:ascii="Times New Roman" w:hAnsi="Times New Roman"/>
          <w:color w:val="211E1E"/>
          <w:sz w:val="24"/>
          <w:szCs w:val="24"/>
          <w:lang w:val="es-ES_tradnl"/>
        </w:rPr>
      </w:pPr>
      <w:r>
        <w:rPr>
          <w:rFonts w:ascii="Times New Roman" w:hAnsi="Times New Roman"/>
          <w:noProof/>
          <w:color w:val="211E1E"/>
          <w:sz w:val="24"/>
          <w:szCs w:val="24"/>
          <w:lang w:val="es-MX" w:eastAsia="es-MX"/>
        </w:rPr>
        <w:drawing>
          <wp:anchor distT="0" distB="0" distL="114300" distR="114300" simplePos="0" relativeHeight="251698176" behindDoc="0" locked="0" layoutInCell="1" allowOverlap="1" wp14:anchorId="355724A3" wp14:editId="3ADA364A">
            <wp:simplePos x="0" y="0"/>
            <wp:positionH relativeFrom="column">
              <wp:posOffset>0</wp:posOffset>
            </wp:positionH>
            <wp:positionV relativeFrom="paragraph">
              <wp:posOffset>635</wp:posOffset>
            </wp:positionV>
            <wp:extent cx="4326890" cy="1820545"/>
            <wp:effectExtent l="0" t="0" r="0" b="8255"/>
            <wp:wrapTight wrapText="bothSides">
              <wp:wrapPolygon edited="0">
                <wp:start x="0" y="0"/>
                <wp:lineTo x="0" y="21397"/>
                <wp:lineTo x="21429" y="21397"/>
                <wp:lineTo x="21429" y="0"/>
                <wp:lineTo x="0" y="0"/>
              </wp:wrapPolygon>
            </wp:wrapTight>
            <wp:docPr id="15"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7">
                      <a:extLst>
                        <a:ext uri="{28A0092B-C50C-407E-A947-70E740481C1C}">
                          <a14:useLocalDpi xmlns:a14="http://schemas.microsoft.com/office/drawing/2010/main" val="0"/>
                        </a:ext>
                      </a:extLst>
                    </a:blip>
                    <a:srcRect l="10767" t="30507" r="12105" b="17550"/>
                    <a:stretch/>
                  </pic:blipFill>
                  <pic:spPr bwMode="auto">
                    <a:xfrm>
                      <a:off x="0" y="0"/>
                      <a:ext cx="4326890" cy="18205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0618774" w14:textId="77777777" w:rsidR="004C33C6" w:rsidRDefault="004C33C6" w:rsidP="00792CFD">
      <w:pPr>
        <w:spacing w:line="360" w:lineRule="auto"/>
        <w:jc w:val="both"/>
        <w:rPr>
          <w:rFonts w:ascii="Times New Roman" w:hAnsi="Times New Roman" w:cs="Times New Roman"/>
          <w:b/>
        </w:rPr>
      </w:pPr>
    </w:p>
    <w:p w14:paraId="18964D6D" w14:textId="77777777" w:rsidR="004C33C6" w:rsidRDefault="004C33C6" w:rsidP="00792CFD">
      <w:pPr>
        <w:spacing w:line="360" w:lineRule="auto"/>
        <w:jc w:val="both"/>
        <w:rPr>
          <w:rFonts w:ascii="Times New Roman" w:hAnsi="Times New Roman" w:cs="Times New Roman"/>
          <w:b/>
        </w:rPr>
      </w:pPr>
    </w:p>
    <w:p w14:paraId="592511BB" w14:textId="77777777" w:rsidR="004C33C6" w:rsidRDefault="004C33C6" w:rsidP="00792CFD">
      <w:pPr>
        <w:spacing w:line="360" w:lineRule="auto"/>
        <w:jc w:val="both"/>
        <w:rPr>
          <w:rFonts w:ascii="Times New Roman" w:hAnsi="Times New Roman" w:cs="Times New Roman"/>
          <w:b/>
        </w:rPr>
      </w:pPr>
    </w:p>
    <w:p w14:paraId="7E26298B" w14:textId="77777777" w:rsidR="004C33C6" w:rsidRDefault="004C33C6" w:rsidP="00792CFD">
      <w:pPr>
        <w:spacing w:line="360" w:lineRule="auto"/>
        <w:jc w:val="both"/>
        <w:rPr>
          <w:rFonts w:ascii="Times New Roman" w:hAnsi="Times New Roman" w:cs="Times New Roman"/>
          <w:b/>
        </w:rPr>
      </w:pPr>
    </w:p>
    <w:p w14:paraId="4DE0A154" w14:textId="77777777" w:rsidR="00474B85" w:rsidRDefault="00474B85" w:rsidP="00792CFD">
      <w:pPr>
        <w:spacing w:line="360" w:lineRule="auto"/>
        <w:jc w:val="both"/>
        <w:rPr>
          <w:rFonts w:ascii="Times New Roman" w:hAnsi="Times New Roman" w:cs="Times New Roman"/>
          <w:b/>
        </w:rPr>
      </w:pPr>
    </w:p>
    <w:p w14:paraId="3D99F526" w14:textId="77777777" w:rsidR="00474B85" w:rsidRDefault="00474B85" w:rsidP="00792CFD">
      <w:pPr>
        <w:spacing w:line="360" w:lineRule="auto"/>
        <w:jc w:val="both"/>
        <w:rPr>
          <w:rFonts w:ascii="Times New Roman" w:hAnsi="Times New Roman" w:cs="Times New Roman"/>
          <w:b/>
        </w:rPr>
      </w:pPr>
    </w:p>
    <w:p w14:paraId="565E8048" w14:textId="77777777" w:rsidR="00474B85" w:rsidRDefault="00474B85" w:rsidP="00792CFD">
      <w:pPr>
        <w:spacing w:line="360" w:lineRule="auto"/>
        <w:jc w:val="both"/>
        <w:rPr>
          <w:rFonts w:ascii="Times New Roman" w:hAnsi="Times New Roman" w:cs="Times New Roman"/>
          <w:b/>
        </w:rPr>
      </w:pPr>
    </w:p>
    <w:p w14:paraId="32AFD646" w14:textId="77777777" w:rsidR="00D01438" w:rsidRDefault="00D01438" w:rsidP="00D01438">
      <w:pPr>
        <w:rPr>
          <w:rFonts w:ascii="Times New Roman" w:hAnsi="Times New Roman" w:cs="Times New Roman"/>
          <w:b/>
        </w:rPr>
      </w:pPr>
    </w:p>
    <w:p w14:paraId="127BE9A7" w14:textId="63FBD100" w:rsidR="00D01438" w:rsidRPr="00D01438" w:rsidRDefault="00D01438" w:rsidP="00D01438">
      <w:pPr>
        <w:spacing w:before="100" w:beforeAutospacing="1" w:after="100" w:afterAutospacing="1"/>
        <w:rPr>
          <w:rFonts w:ascii="Times New Roman" w:hAnsi="Times New Roman" w:cs="Times New Roman"/>
          <w:sz w:val="20"/>
          <w:szCs w:val="20"/>
        </w:rPr>
      </w:pPr>
      <w:r>
        <w:rPr>
          <w:rFonts w:ascii="Times New Roman" w:hAnsi="Times New Roman" w:cs="Times New Roman"/>
          <w:b/>
          <w:noProof/>
          <w:lang w:val="es-MX" w:eastAsia="es-MX"/>
        </w:rPr>
        <w:drawing>
          <wp:anchor distT="0" distB="0" distL="114300" distR="114300" simplePos="0" relativeHeight="251699200" behindDoc="0" locked="0" layoutInCell="1" allowOverlap="1" wp14:anchorId="5B7EC62D" wp14:editId="4C2D4037">
            <wp:simplePos x="0" y="0"/>
            <wp:positionH relativeFrom="column">
              <wp:posOffset>0</wp:posOffset>
            </wp:positionH>
            <wp:positionV relativeFrom="paragraph">
              <wp:posOffset>563245</wp:posOffset>
            </wp:positionV>
            <wp:extent cx="4318635" cy="538480"/>
            <wp:effectExtent l="0" t="0" r="0" b="0"/>
            <wp:wrapTight wrapText="bothSides">
              <wp:wrapPolygon edited="0">
                <wp:start x="0" y="0"/>
                <wp:lineTo x="0" y="20377"/>
                <wp:lineTo x="21470" y="20377"/>
                <wp:lineTo x="21470" y="0"/>
                <wp:lineTo x="0" y="0"/>
              </wp:wrapPolygon>
            </wp:wrapTight>
            <wp:docPr id="21"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8">
                      <a:extLst>
                        <a:ext uri="{28A0092B-C50C-407E-A947-70E740481C1C}">
                          <a14:useLocalDpi xmlns:a14="http://schemas.microsoft.com/office/drawing/2010/main" val="0"/>
                        </a:ext>
                      </a:extLst>
                    </a:blip>
                    <a:srcRect l="12077" t="17933" r="10886" b="66694"/>
                    <a:stretch/>
                  </pic:blipFill>
                  <pic:spPr bwMode="auto">
                    <a:xfrm>
                      <a:off x="0" y="0"/>
                      <a:ext cx="4318635" cy="5384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A7C36">
        <w:rPr>
          <w:rFonts w:ascii="Times New Roman" w:hAnsi="Times New Roman" w:cs="Times New Roman"/>
          <w:b/>
          <w:sz w:val="20"/>
          <w:szCs w:val="20"/>
          <w:lang w:val="es-ES"/>
        </w:rPr>
        <w:t>Tabla 3</w:t>
      </w:r>
      <w:r w:rsidRPr="00AF3CD0">
        <w:rPr>
          <w:rFonts w:ascii="Times New Roman" w:hAnsi="Times New Roman" w:cs="Times New Roman"/>
          <w:b/>
          <w:sz w:val="20"/>
          <w:szCs w:val="20"/>
          <w:lang w:val="es-ES"/>
        </w:rPr>
        <w:t>.</w:t>
      </w:r>
      <w:r w:rsidRPr="00AF3CD0">
        <w:rPr>
          <w:rFonts w:ascii="Times New Roman" w:hAnsi="Times New Roman" w:cs="Times New Roman"/>
          <w:sz w:val="20"/>
          <w:szCs w:val="20"/>
          <w:lang w:val="es-ES"/>
        </w:rPr>
        <w:t xml:space="preserve"> </w:t>
      </w:r>
      <w:r>
        <w:rPr>
          <w:rFonts w:ascii="Times New Roman" w:hAnsi="Times New Roman" w:cs="Times New Roman"/>
          <w:bCs/>
          <w:sz w:val="20"/>
          <w:szCs w:val="20"/>
        </w:rPr>
        <w:t>Acciones para evaluar los</w:t>
      </w:r>
      <w:r w:rsidRPr="00D01438">
        <w:rPr>
          <w:rFonts w:ascii="Times New Roman" w:hAnsi="Times New Roman" w:cs="Times New Roman"/>
          <w:bCs/>
          <w:sz w:val="20"/>
          <w:szCs w:val="20"/>
        </w:rPr>
        <w:t xml:space="preserve"> Protocolos para la Detección y Denuncia de Acciones de Violencia y de Discriminación</w:t>
      </w:r>
      <w:r>
        <w:rPr>
          <w:rFonts w:ascii="Times New Roman" w:hAnsi="Times New Roman" w:cs="Times New Roman"/>
          <w:bCs/>
          <w:sz w:val="20"/>
          <w:szCs w:val="20"/>
        </w:rPr>
        <w:t xml:space="preserve"> en el IPN. </w:t>
      </w:r>
      <w:r w:rsidRPr="00D01438">
        <w:rPr>
          <w:rFonts w:ascii="Times New Roman" w:hAnsi="Times New Roman" w:cs="Times New Roman"/>
          <w:bCs/>
          <w:sz w:val="20"/>
          <w:szCs w:val="20"/>
        </w:rPr>
        <w:t xml:space="preserve"> </w:t>
      </w:r>
      <w:r w:rsidRPr="00AF3CD0">
        <w:rPr>
          <w:rFonts w:ascii="Times New Roman" w:hAnsi="Times New Roman" w:cs="Times New Roman"/>
          <w:b/>
          <w:sz w:val="18"/>
          <w:szCs w:val="18"/>
          <w:lang w:val="es-ES"/>
        </w:rPr>
        <w:t>Fuente:</w:t>
      </w:r>
      <w:r w:rsidRPr="00AF3CD0">
        <w:rPr>
          <w:rFonts w:ascii="Times New Roman" w:hAnsi="Times New Roman" w:cs="Times New Roman"/>
          <w:sz w:val="18"/>
          <w:szCs w:val="18"/>
          <w:lang w:val="es-ES"/>
        </w:rPr>
        <w:t xml:space="preserve"> </w:t>
      </w:r>
      <w:r w:rsidR="0078485A">
        <w:rPr>
          <w:rFonts w:ascii="Times New Roman" w:hAnsi="Times New Roman" w:cs="Times New Roman"/>
          <w:sz w:val="18"/>
          <w:szCs w:val="18"/>
          <w:lang w:val="es-ES"/>
        </w:rPr>
        <w:t>e</w:t>
      </w:r>
      <w:r w:rsidRPr="00AF3CD0">
        <w:rPr>
          <w:rFonts w:ascii="Times New Roman" w:hAnsi="Times New Roman" w:cs="Times New Roman"/>
          <w:sz w:val="18"/>
          <w:szCs w:val="18"/>
          <w:lang w:val="es-ES"/>
        </w:rPr>
        <w:t>labora</w:t>
      </w:r>
      <w:r>
        <w:rPr>
          <w:rFonts w:ascii="Times New Roman" w:hAnsi="Times New Roman" w:cs="Times New Roman"/>
          <w:sz w:val="18"/>
          <w:szCs w:val="18"/>
          <w:lang w:val="es-ES"/>
        </w:rPr>
        <w:t xml:space="preserve">do por </w:t>
      </w:r>
      <w:r w:rsidR="0078485A">
        <w:rPr>
          <w:rFonts w:ascii="Times New Roman" w:hAnsi="Times New Roman" w:cs="Times New Roman"/>
          <w:sz w:val="18"/>
          <w:szCs w:val="18"/>
          <w:lang w:val="es-ES"/>
        </w:rPr>
        <w:t xml:space="preserve"> el </w:t>
      </w:r>
      <w:r w:rsidR="0078485A" w:rsidRPr="00D01438">
        <w:rPr>
          <w:rFonts w:ascii="Times New Roman" w:hAnsi="Times New Roman" w:cs="Times New Roman"/>
          <w:noProof/>
          <w:sz w:val="18"/>
          <w:szCs w:val="18"/>
        </w:rPr>
        <w:t>Instituto Politécnico Nacional, 2016</w:t>
      </w:r>
      <w:r w:rsidRPr="00792CFD">
        <w:rPr>
          <w:rFonts w:ascii="Times New Roman" w:hAnsi="Times New Roman" w:cs="Times New Roman"/>
          <w:lang w:val="es-ES"/>
        </w:rPr>
        <w:t>.</w:t>
      </w:r>
      <w:r w:rsidRPr="00792CFD">
        <w:rPr>
          <w:rFonts w:ascii="Times New Roman" w:hAnsi="Times New Roman" w:cs="Times New Roman"/>
          <w:b/>
          <w:lang w:val="es-ES"/>
        </w:rPr>
        <w:t xml:space="preserve">  </w:t>
      </w:r>
      <w:r w:rsidRPr="00792CFD">
        <w:rPr>
          <w:rFonts w:ascii="Times New Roman" w:hAnsi="Times New Roman" w:cs="Times New Roman"/>
        </w:rPr>
        <w:t xml:space="preserve"> </w:t>
      </w:r>
    </w:p>
    <w:p w14:paraId="48963912" w14:textId="20FD4E14" w:rsidR="004C33C6" w:rsidRDefault="004C33C6" w:rsidP="00792CFD">
      <w:pPr>
        <w:spacing w:line="360" w:lineRule="auto"/>
        <w:jc w:val="both"/>
        <w:rPr>
          <w:rFonts w:ascii="Times New Roman" w:hAnsi="Times New Roman" w:cs="Times New Roman"/>
          <w:b/>
        </w:rPr>
      </w:pPr>
    </w:p>
    <w:p w14:paraId="461847D2" w14:textId="77777777" w:rsidR="004C33C6" w:rsidRDefault="004C33C6" w:rsidP="00792CFD">
      <w:pPr>
        <w:spacing w:line="360" w:lineRule="auto"/>
        <w:jc w:val="both"/>
        <w:rPr>
          <w:rFonts w:ascii="Times New Roman" w:hAnsi="Times New Roman" w:cs="Times New Roman"/>
          <w:b/>
        </w:rPr>
      </w:pPr>
    </w:p>
    <w:p w14:paraId="2C882CCA" w14:textId="77777777" w:rsidR="004C33C6" w:rsidRDefault="004C33C6" w:rsidP="00792CFD">
      <w:pPr>
        <w:spacing w:line="360" w:lineRule="auto"/>
        <w:jc w:val="both"/>
        <w:rPr>
          <w:rFonts w:ascii="Times New Roman" w:hAnsi="Times New Roman" w:cs="Times New Roman"/>
          <w:b/>
        </w:rPr>
      </w:pPr>
    </w:p>
    <w:p w14:paraId="0C2CAFB8" w14:textId="746E1C51" w:rsidR="00296489" w:rsidRDefault="00D01438" w:rsidP="002827BD">
      <w:pPr>
        <w:spacing w:line="360" w:lineRule="auto"/>
        <w:jc w:val="both"/>
        <w:rPr>
          <w:rFonts w:ascii="Times New Roman" w:hAnsi="Times New Roman" w:cs="Times New Roman"/>
        </w:rPr>
      </w:pPr>
      <w:r>
        <w:rPr>
          <w:rFonts w:ascii="Times New Roman" w:hAnsi="Times New Roman" w:cs="Times New Roman"/>
        </w:rPr>
        <w:t xml:space="preserve">Antes de poder presentar sugerencias de cambio al ambiente institucional establecido, la MSS nos </w:t>
      </w:r>
      <w:r w:rsidR="007B441E">
        <w:rPr>
          <w:rFonts w:ascii="Times New Roman" w:hAnsi="Times New Roman" w:cs="Times New Roman"/>
        </w:rPr>
        <w:t xml:space="preserve">insta </w:t>
      </w:r>
      <w:r>
        <w:rPr>
          <w:rFonts w:ascii="Times New Roman" w:hAnsi="Times New Roman" w:cs="Times New Roman"/>
        </w:rPr>
        <w:t>a establecer definiciones raíz y modelos conceptuales; el primero fung</w:t>
      </w:r>
      <w:r w:rsidR="00EF738B">
        <w:rPr>
          <w:rFonts w:ascii="Times New Roman" w:hAnsi="Times New Roman" w:cs="Times New Roman"/>
        </w:rPr>
        <w:t>e</w:t>
      </w:r>
      <w:r>
        <w:rPr>
          <w:rFonts w:ascii="Times New Roman" w:hAnsi="Times New Roman" w:cs="Times New Roman"/>
        </w:rPr>
        <w:t xml:space="preserve"> como la realidad que debería ser y el segundo como la realidad </w:t>
      </w:r>
      <w:r w:rsidR="007B441E">
        <w:rPr>
          <w:rFonts w:ascii="Times New Roman" w:hAnsi="Times New Roman" w:cs="Times New Roman"/>
        </w:rPr>
        <w:t xml:space="preserve">tal </w:t>
      </w:r>
      <w:r>
        <w:rPr>
          <w:rFonts w:ascii="Times New Roman" w:hAnsi="Times New Roman" w:cs="Times New Roman"/>
        </w:rPr>
        <w:t>como es</w:t>
      </w:r>
      <w:r w:rsidR="007B441E">
        <w:rPr>
          <w:rFonts w:ascii="Times New Roman" w:hAnsi="Times New Roman" w:cs="Times New Roman"/>
        </w:rPr>
        <w:t xml:space="preserve"> (</w:t>
      </w:r>
      <w:r w:rsidR="009A7C36">
        <w:rPr>
          <w:rFonts w:ascii="Times New Roman" w:hAnsi="Times New Roman" w:cs="Times New Roman"/>
        </w:rPr>
        <w:t>tabla 4</w:t>
      </w:r>
      <w:r w:rsidR="007B441E">
        <w:rPr>
          <w:rFonts w:ascii="Times New Roman" w:hAnsi="Times New Roman" w:cs="Times New Roman"/>
        </w:rPr>
        <w:t>)</w:t>
      </w:r>
      <w:r>
        <w:rPr>
          <w:rFonts w:ascii="Times New Roman" w:hAnsi="Times New Roman" w:cs="Times New Roman"/>
        </w:rPr>
        <w:t xml:space="preserve">. </w:t>
      </w:r>
    </w:p>
    <w:p w14:paraId="2AA58BA9" w14:textId="77777777" w:rsidR="002827BD" w:rsidRDefault="002827BD" w:rsidP="002827BD">
      <w:pPr>
        <w:spacing w:line="360" w:lineRule="auto"/>
        <w:jc w:val="both"/>
        <w:rPr>
          <w:rFonts w:ascii="Times New Roman" w:hAnsi="Times New Roman" w:cs="Times New Roman"/>
        </w:rPr>
      </w:pPr>
    </w:p>
    <w:p w14:paraId="49602C2E" w14:textId="77777777" w:rsidR="003E3AA1" w:rsidRDefault="003E3AA1" w:rsidP="002827BD">
      <w:pPr>
        <w:spacing w:line="360" w:lineRule="auto"/>
        <w:jc w:val="both"/>
        <w:rPr>
          <w:rFonts w:ascii="Times New Roman" w:hAnsi="Times New Roman" w:cs="Times New Roman"/>
        </w:rPr>
      </w:pPr>
    </w:p>
    <w:p w14:paraId="098BBCBA" w14:textId="77777777" w:rsidR="003E3AA1" w:rsidRDefault="003E3AA1" w:rsidP="002827BD">
      <w:pPr>
        <w:spacing w:line="360" w:lineRule="auto"/>
        <w:jc w:val="both"/>
        <w:rPr>
          <w:rFonts w:ascii="Times New Roman" w:hAnsi="Times New Roman" w:cs="Times New Roman"/>
        </w:rPr>
      </w:pPr>
    </w:p>
    <w:p w14:paraId="50D3E125" w14:textId="77777777" w:rsidR="003E3AA1" w:rsidRDefault="003E3AA1" w:rsidP="002827BD">
      <w:pPr>
        <w:spacing w:line="360" w:lineRule="auto"/>
        <w:jc w:val="both"/>
        <w:rPr>
          <w:rFonts w:ascii="Times New Roman" w:hAnsi="Times New Roman" w:cs="Times New Roman"/>
        </w:rPr>
      </w:pPr>
    </w:p>
    <w:p w14:paraId="6B711D68" w14:textId="77777777" w:rsidR="003E3AA1" w:rsidRDefault="003E3AA1" w:rsidP="002827BD">
      <w:pPr>
        <w:spacing w:line="360" w:lineRule="auto"/>
        <w:jc w:val="both"/>
        <w:rPr>
          <w:rFonts w:ascii="Times New Roman" w:hAnsi="Times New Roman" w:cs="Times New Roman"/>
        </w:rPr>
      </w:pPr>
    </w:p>
    <w:p w14:paraId="6D821E3B" w14:textId="77777777" w:rsidR="003E3AA1" w:rsidRDefault="003E3AA1" w:rsidP="002827BD">
      <w:pPr>
        <w:spacing w:line="360" w:lineRule="auto"/>
        <w:jc w:val="both"/>
        <w:rPr>
          <w:rFonts w:ascii="Times New Roman" w:hAnsi="Times New Roman" w:cs="Times New Roman"/>
        </w:rPr>
      </w:pPr>
    </w:p>
    <w:p w14:paraId="33CEBC97" w14:textId="77777777" w:rsidR="003E3AA1" w:rsidRDefault="003E3AA1" w:rsidP="002827BD">
      <w:pPr>
        <w:spacing w:line="360" w:lineRule="auto"/>
        <w:jc w:val="both"/>
        <w:rPr>
          <w:rFonts w:ascii="Times New Roman" w:hAnsi="Times New Roman" w:cs="Times New Roman"/>
        </w:rPr>
      </w:pPr>
    </w:p>
    <w:p w14:paraId="1D25A9C6" w14:textId="77777777" w:rsidR="003E3AA1" w:rsidRDefault="003E3AA1" w:rsidP="002827BD">
      <w:pPr>
        <w:spacing w:line="360" w:lineRule="auto"/>
        <w:jc w:val="both"/>
        <w:rPr>
          <w:rFonts w:ascii="Times New Roman" w:hAnsi="Times New Roman" w:cs="Times New Roman"/>
        </w:rPr>
      </w:pPr>
    </w:p>
    <w:p w14:paraId="48EEDE41" w14:textId="77777777" w:rsidR="003E3AA1" w:rsidRDefault="003E3AA1" w:rsidP="002827BD">
      <w:pPr>
        <w:spacing w:line="360" w:lineRule="auto"/>
        <w:jc w:val="both"/>
        <w:rPr>
          <w:rFonts w:ascii="Times New Roman" w:hAnsi="Times New Roman" w:cs="Times New Roman"/>
        </w:rPr>
      </w:pPr>
    </w:p>
    <w:p w14:paraId="7FE33508" w14:textId="5C29EE65" w:rsidR="00ED5593" w:rsidRDefault="009A7C36" w:rsidP="00AB110F">
      <w:pPr>
        <w:widowControl w:val="0"/>
        <w:autoSpaceDE w:val="0"/>
        <w:autoSpaceDN w:val="0"/>
        <w:adjustRightInd w:val="0"/>
        <w:jc w:val="both"/>
        <w:rPr>
          <w:rFonts w:ascii="Times New Roman" w:eastAsia="Times New Roman" w:hAnsi="Times New Roman" w:cs="Times New Roman"/>
          <w:color w:val="222222"/>
          <w:sz w:val="18"/>
          <w:szCs w:val="18"/>
          <w:lang w:eastAsia="es-MX"/>
        </w:rPr>
      </w:pPr>
      <w:r>
        <w:rPr>
          <w:rFonts w:ascii="Times New Roman" w:hAnsi="Times New Roman" w:cs="Times New Roman"/>
          <w:b/>
          <w:sz w:val="20"/>
          <w:szCs w:val="20"/>
          <w:lang w:val="es-ES"/>
        </w:rPr>
        <w:lastRenderedPageBreak/>
        <w:t>Tabla 4</w:t>
      </w:r>
      <w:r w:rsidR="002827BD" w:rsidRPr="00AF3CD0">
        <w:rPr>
          <w:rFonts w:ascii="Times New Roman" w:hAnsi="Times New Roman" w:cs="Times New Roman"/>
          <w:b/>
          <w:sz w:val="20"/>
          <w:szCs w:val="20"/>
          <w:lang w:val="es-ES"/>
        </w:rPr>
        <w:t>.</w:t>
      </w:r>
      <w:r w:rsidR="002827BD" w:rsidRPr="00AF3CD0">
        <w:rPr>
          <w:rFonts w:ascii="Times New Roman" w:hAnsi="Times New Roman" w:cs="Times New Roman"/>
          <w:sz w:val="20"/>
          <w:szCs w:val="20"/>
          <w:lang w:val="es-ES"/>
        </w:rPr>
        <w:t xml:space="preserve"> </w:t>
      </w:r>
      <w:r w:rsidR="002827BD">
        <w:rPr>
          <w:rFonts w:ascii="Times New Roman" w:hAnsi="Times New Roman" w:cs="Times New Roman"/>
          <w:bCs/>
          <w:sz w:val="20"/>
          <w:szCs w:val="20"/>
        </w:rPr>
        <w:t xml:space="preserve">Definiciones raíz de los sistemas relevantes en torno </w:t>
      </w:r>
      <w:r w:rsidR="00855ECA">
        <w:rPr>
          <w:rFonts w:ascii="Times New Roman" w:hAnsi="Times New Roman" w:cs="Times New Roman"/>
          <w:bCs/>
          <w:sz w:val="20"/>
          <w:szCs w:val="20"/>
        </w:rPr>
        <w:t>a la violencia</w:t>
      </w:r>
      <w:r w:rsidR="002827BD">
        <w:rPr>
          <w:rFonts w:ascii="Times New Roman" w:hAnsi="Times New Roman" w:cs="Times New Roman"/>
          <w:bCs/>
          <w:sz w:val="20"/>
          <w:szCs w:val="20"/>
        </w:rPr>
        <w:t xml:space="preserve"> escolar. </w:t>
      </w:r>
      <w:r w:rsidR="002827BD" w:rsidRPr="00AB110F">
        <w:rPr>
          <w:rFonts w:ascii="Times New Roman" w:hAnsi="Times New Roman" w:cs="Times New Roman"/>
          <w:b/>
          <w:sz w:val="18"/>
          <w:szCs w:val="18"/>
          <w:lang w:val="es-ES"/>
        </w:rPr>
        <w:t>Fuente:</w:t>
      </w:r>
      <w:r w:rsidR="002827BD" w:rsidRPr="00AB110F">
        <w:rPr>
          <w:rFonts w:ascii="Times New Roman" w:hAnsi="Times New Roman" w:cs="Times New Roman"/>
          <w:sz w:val="18"/>
          <w:szCs w:val="18"/>
          <w:lang w:val="es-ES"/>
        </w:rPr>
        <w:t xml:space="preserve"> </w:t>
      </w:r>
      <w:r w:rsidR="005F7122">
        <w:rPr>
          <w:rFonts w:ascii="Times New Roman" w:hAnsi="Times New Roman" w:cs="Times New Roman"/>
          <w:sz w:val="18"/>
          <w:szCs w:val="18"/>
          <w:lang w:val="es-ES"/>
        </w:rPr>
        <w:t>e</w:t>
      </w:r>
      <w:r w:rsidR="002827BD" w:rsidRPr="00AB110F">
        <w:rPr>
          <w:rFonts w:ascii="Times New Roman" w:hAnsi="Times New Roman" w:cs="Times New Roman"/>
          <w:sz w:val="18"/>
          <w:szCs w:val="18"/>
          <w:lang w:val="es-ES"/>
        </w:rPr>
        <w:t xml:space="preserve">laboración a partir de </w:t>
      </w:r>
      <w:r w:rsidR="000E1FA5" w:rsidRPr="00AB110F">
        <w:rPr>
          <w:rFonts w:ascii="Times New Roman" w:hAnsi="Times New Roman" w:cs="Times New Roman"/>
          <w:noProof/>
          <w:sz w:val="18"/>
          <w:szCs w:val="18"/>
        </w:rPr>
        <w:t>Uruñuela, 2016</w:t>
      </w:r>
      <w:r w:rsidR="000D5DD9">
        <w:rPr>
          <w:rFonts w:ascii="Times New Roman" w:hAnsi="Times New Roman" w:cs="Times New Roman"/>
          <w:noProof/>
          <w:sz w:val="18"/>
          <w:szCs w:val="18"/>
        </w:rPr>
        <w:t>;</w:t>
      </w:r>
      <w:r w:rsidR="000E1FA5" w:rsidRPr="00AB110F">
        <w:rPr>
          <w:rFonts w:ascii="Times New Roman" w:hAnsi="Times New Roman" w:cs="Times New Roman"/>
          <w:noProof/>
          <w:sz w:val="18"/>
          <w:szCs w:val="18"/>
        </w:rPr>
        <w:t xml:space="preserve"> Checkland, 2006</w:t>
      </w:r>
      <w:r w:rsidR="000D5DD9">
        <w:rPr>
          <w:rFonts w:ascii="Times New Roman" w:hAnsi="Times New Roman" w:cs="Times New Roman"/>
          <w:noProof/>
          <w:sz w:val="18"/>
          <w:szCs w:val="18"/>
        </w:rPr>
        <w:t xml:space="preserve">; </w:t>
      </w:r>
      <w:r w:rsidR="000E1FA5" w:rsidRPr="00AB110F">
        <w:rPr>
          <w:rFonts w:ascii="Times New Roman" w:eastAsia="Times New Roman" w:hAnsi="Times New Roman" w:cs="Times New Roman"/>
          <w:noProof/>
          <w:color w:val="222222"/>
          <w:sz w:val="18"/>
          <w:szCs w:val="18"/>
          <w:lang w:eastAsia="es-MX"/>
        </w:rPr>
        <w:t>Gómez, 2013</w:t>
      </w:r>
      <w:r w:rsidR="000D5DD9">
        <w:rPr>
          <w:rFonts w:ascii="Times New Roman" w:eastAsia="Times New Roman" w:hAnsi="Times New Roman" w:cs="Times New Roman"/>
          <w:noProof/>
          <w:color w:val="222222"/>
          <w:sz w:val="18"/>
          <w:szCs w:val="18"/>
          <w:lang w:eastAsia="es-MX"/>
        </w:rPr>
        <w:t xml:space="preserve">; </w:t>
      </w:r>
      <w:r w:rsidR="000E1FA5" w:rsidRPr="00AB110F">
        <w:rPr>
          <w:rFonts w:ascii="Times New Roman" w:eastAsia="Times New Roman" w:hAnsi="Times New Roman" w:cs="Times New Roman"/>
          <w:noProof/>
          <w:color w:val="222222"/>
          <w:sz w:val="18"/>
          <w:szCs w:val="18"/>
          <w:lang w:eastAsia="es-MX"/>
        </w:rPr>
        <w:t>Barri, 2013</w:t>
      </w:r>
      <w:r w:rsidR="000D5DD9">
        <w:rPr>
          <w:rFonts w:ascii="Times New Roman" w:eastAsia="Times New Roman" w:hAnsi="Times New Roman" w:cs="Times New Roman"/>
          <w:noProof/>
          <w:color w:val="222222"/>
          <w:sz w:val="18"/>
          <w:szCs w:val="18"/>
          <w:lang w:eastAsia="es-MX"/>
        </w:rPr>
        <w:t xml:space="preserve">; </w:t>
      </w:r>
      <w:r w:rsidR="000E1FA5" w:rsidRPr="00AB110F">
        <w:rPr>
          <w:rFonts w:ascii="Times New Roman" w:eastAsia="Times New Roman" w:hAnsi="Times New Roman" w:cs="Times New Roman"/>
          <w:noProof/>
          <w:color w:val="222222"/>
          <w:sz w:val="18"/>
          <w:szCs w:val="18"/>
          <w:lang w:eastAsia="es-MX"/>
        </w:rPr>
        <w:t>Lagarde, 1996</w:t>
      </w:r>
      <w:r w:rsidR="000D5DD9">
        <w:rPr>
          <w:rFonts w:ascii="Times New Roman" w:eastAsia="Times New Roman" w:hAnsi="Times New Roman" w:cs="Times New Roman"/>
          <w:noProof/>
          <w:color w:val="222222"/>
          <w:sz w:val="18"/>
          <w:szCs w:val="18"/>
          <w:lang w:eastAsia="es-MX"/>
        </w:rPr>
        <w:t xml:space="preserve">; </w:t>
      </w:r>
      <w:r w:rsidR="000E1FA5" w:rsidRPr="00AB110F">
        <w:rPr>
          <w:rFonts w:ascii="Times New Roman" w:eastAsia="Times New Roman" w:hAnsi="Times New Roman" w:cs="Times New Roman"/>
          <w:noProof/>
          <w:color w:val="222222"/>
          <w:sz w:val="18"/>
          <w:szCs w:val="18"/>
          <w:lang w:eastAsia="es-MX"/>
        </w:rPr>
        <w:t>UNESCO, 2014</w:t>
      </w:r>
      <w:r w:rsidR="000D5DD9">
        <w:rPr>
          <w:rFonts w:ascii="Times New Roman" w:eastAsia="Times New Roman" w:hAnsi="Times New Roman" w:cs="Times New Roman"/>
          <w:noProof/>
          <w:color w:val="222222"/>
          <w:sz w:val="18"/>
          <w:szCs w:val="18"/>
          <w:lang w:eastAsia="es-MX"/>
        </w:rPr>
        <w:t xml:space="preserve">; </w:t>
      </w:r>
      <w:r w:rsidR="005F7122" w:rsidRPr="00AB110F">
        <w:rPr>
          <w:rFonts w:ascii="Times New Roman" w:eastAsia="Times New Roman" w:hAnsi="Times New Roman" w:cs="Times New Roman"/>
          <w:noProof/>
          <w:color w:val="222222"/>
          <w:sz w:val="18"/>
          <w:szCs w:val="18"/>
          <w:lang w:eastAsia="es-MX"/>
        </w:rPr>
        <w:t>Instituto Politécnico Nacional, 2012</w:t>
      </w:r>
      <w:r w:rsidR="000D5DD9">
        <w:rPr>
          <w:rFonts w:ascii="Times New Roman" w:eastAsia="Times New Roman" w:hAnsi="Times New Roman" w:cs="Times New Roman"/>
          <w:noProof/>
          <w:color w:val="222222"/>
          <w:sz w:val="18"/>
          <w:szCs w:val="18"/>
          <w:lang w:eastAsia="es-MX"/>
        </w:rPr>
        <w:t xml:space="preserve">; </w:t>
      </w:r>
      <w:r w:rsidR="005F7122" w:rsidRPr="00AB110F">
        <w:rPr>
          <w:rFonts w:ascii="Times New Roman" w:eastAsia="Times New Roman" w:hAnsi="Times New Roman" w:cs="Times New Roman"/>
          <w:noProof/>
          <w:color w:val="222222"/>
          <w:sz w:val="18"/>
          <w:szCs w:val="18"/>
          <w:lang w:eastAsia="es-MX"/>
        </w:rPr>
        <w:t>Instituto Politécnico Nacional, 2016</w:t>
      </w:r>
      <w:r w:rsidR="000D5DD9">
        <w:rPr>
          <w:rFonts w:ascii="Times New Roman" w:eastAsia="Times New Roman" w:hAnsi="Times New Roman" w:cs="Times New Roman"/>
          <w:noProof/>
          <w:color w:val="222222"/>
          <w:sz w:val="18"/>
          <w:szCs w:val="18"/>
          <w:lang w:eastAsia="es-MX"/>
        </w:rPr>
        <w:t xml:space="preserve">; </w:t>
      </w:r>
      <w:r w:rsidR="005F7122" w:rsidRPr="00AB110F">
        <w:rPr>
          <w:rFonts w:ascii="Times New Roman" w:eastAsia="Times New Roman" w:hAnsi="Times New Roman" w:cs="Times New Roman"/>
          <w:noProof/>
          <w:color w:val="222222"/>
          <w:sz w:val="18"/>
          <w:szCs w:val="18"/>
          <w:lang w:eastAsia="es-MX"/>
        </w:rPr>
        <w:t>International Civil Service Commission, 2013</w:t>
      </w:r>
      <w:r w:rsidR="00AB110F" w:rsidRPr="00AB110F">
        <w:rPr>
          <w:rFonts w:ascii="Times New Roman" w:eastAsia="Times New Roman" w:hAnsi="Times New Roman" w:cs="Times New Roman"/>
          <w:color w:val="222222"/>
          <w:sz w:val="18"/>
          <w:szCs w:val="18"/>
          <w:lang w:eastAsia="es-MX"/>
        </w:rPr>
        <w:t>.</w:t>
      </w:r>
      <w:r w:rsidR="00AB110F">
        <w:rPr>
          <w:rFonts w:ascii="Times New Roman" w:eastAsia="Times New Roman" w:hAnsi="Times New Roman" w:cs="Times New Roman"/>
          <w:color w:val="222222"/>
          <w:sz w:val="18"/>
          <w:szCs w:val="18"/>
          <w:lang w:eastAsia="es-MX"/>
        </w:rPr>
        <w:t xml:space="preserve"> </w:t>
      </w:r>
    </w:p>
    <w:p w14:paraId="1CA68929" w14:textId="77777777" w:rsidR="00474B85" w:rsidRDefault="00474B85" w:rsidP="00AB110F">
      <w:pPr>
        <w:widowControl w:val="0"/>
        <w:autoSpaceDE w:val="0"/>
        <w:autoSpaceDN w:val="0"/>
        <w:adjustRightInd w:val="0"/>
        <w:jc w:val="both"/>
        <w:rPr>
          <w:rFonts w:ascii="Times New Roman" w:eastAsia="Times New Roman" w:hAnsi="Times New Roman" w:cs="Times New Roman"/>
          <w:color w:val="222222"/>
          <w:sz w:val="18"/>
          <w:szCs w:val="18"/>
          <w:lang w:eastAsia="es-MX"/>
        </w:rPr>
      </w:pPr>
    </w:p>
    <w:p w14:paraId="3BE8AE9B" w14:textId="77777777" w:rsidR="00474B85" w:rsidRDefault="00474B85" w:rsidP="00AB110F">
      <w:pPr>
        <w:widowControl w:val="0"/>
        <w:autoSpaceDE w:val="0"/>
        <w:autoSpaceDN w:val="0"/>
        <w:adjustRightInd w:val="0"/>
        <w:jc w:val="both"/>
        <w:rPr>
          <w:rFonts w:ascii="Times New Roman" w:eastAsia="Times New Roman" w:hAnsi="Times New Roman" w:cs="Times New Roman"/>
          <w:color w:val="222222"/>
          <w:sz w:val="18"/>
          <w:szCs w:val="18"/>
          <w:lang w:eastAsia="es-MX"/>
        </w:rPr>
      </w:pPr>
    </w:p>
    <w:tbl>
      <w:tblPr>
        <w:tblStyle w:val="Tablaconcuadrcula"/>
        <w:tblW w:w="0" w:type="auto"/>
        <w:tblLayout w:type="fixed"/>
        <w:tblLook w:val="04A0" w:firstRow="1" w:lastRow="0" w:firstColumn="1" w:lastColumn="0" w:noHBand="0" w:noVBand="1"/>
      </w:tblPr>
      <w:tblGrid>
        <w:gridCol w:w="378"/>
        <w:gridCol w:w="4145"/>
        <w:gridCol w:w="355"/>
        <w:gridCol w:w="4176"/>
      </w:tblGrid>
      <w:tr w:rsidR="009A7C36" w:rsidRPr="00792CFD" w14:paraId="5A502A00" w14:textId="77777777" w:rsidTr="009A7C36">
        <w:tc>
          <w:tcPr>
            <w:tcW w:w="378" w:type="dxa"/>
            <w:shd w:val="clear" w:color="auto" w:fill="C0504D" w:themeFill="accent2"/>
          </w:tcPr>
          <w:p w14:paraId="5D7F31FA" w14:textId="77777777" w:rsidR="009A7C36" w:rsidRPr="00855ECA" w:rsidRDefault="009A7C36" w:rsidP="009A7C36">
            <w:pPr>
              <w:widowControl w:val="0"/>
              <w:autoSpaceDE w:val="0"/>
              <w:autoSpaceDN w:val="0"/>
              <w:adjustRightInd w:val="0"/>
              <w:spacing w:line="360" w:lineRule="auto"/>
              <w:rPr>
                <w:rFonts w:ascii="Times New Roman" w:hAnsi="Times New Roman" w:cs="Times New Roman"/>
                <w:b/>
                <w:sz w:val="20"/>
                <w:szCs w:val="20"/>
              </w:rPr>
            </w:pPr>
          </w:p>
        </w:tc>
        <w:tc>
          <w:tcPr>
            <w:tcW w:w="4145" w:type="dxa"/>
            <w:shd w:val="clear" w:color="auto" w:fill="C0504D" w:themeFill="accent2"/>
          </w:tcPr>
          <w:p w14:paraId="73AD1E7B" w14:textId="77777777" w:rsidR="009A7C36" w:rsidRPr="00855ECA" w:rsidRDefault="009A7C36" w:rsidP="009A7C36">
            <w:pPr>
              <w:widowControl w:val="0"/>
              <w:autoSpaceDE w:val="0"/>
              <w:autoSpaceDN w:val="0"/>
              <w:adjustRightInd w:val="0"/>
              <w:spacing w:line="360" w:lineRule="auto"/>
              <w:jc w:val="center"/>
              <w:rPr>
                <w:rFonts w:ascii="Times New Roman" w:hAnsi="Times New Roman" w:cs="Times New Roman"/>
                <w:b/>
                <w:sz w:val="20"/>
                <w:szCs w:val="20"/>
              </w:rPr>
            </w:pPr>
            <w:r w:rsidRPr="00855ECA">
              <w:rPr>
                <w:rFonts w:ascii="Times New Roman" w:hAnsi="Times New Roman" w:cs="Times New Roman"/>
                <w:b/>
                <w:sz w:val="20"/>
                <w:szCs w:val="20"/>
              </w:rPr>
              <w:t>Definición raíz</w:t>
            </w:r>
          </w:p>
        </w:tc>
        <w:tc>
          <w:tcPr>
            <w:tcW w:w="355" w:type="dxa"/>
            <w:shd w:val="clear" w:color="auto" w:fill="D99594" w:themeFill="accent2" w:themeFillTint="99"/>
          </w:tcPr>
          <w:p w14:paraId="53774CA5" w14:textId="77777777" w:rsidR="009A7C36" w:rsidRPr="00855ECA" w:rsidRDefault="009A7C36" w:rsidP="009A7C36">
            <w:pPr>
              <w:widowControl w:val="0"/>
              <w:autoSpaceDE w:val="0"/>
              <w:autoSpaceDN w:val="0"/>
              <w:adjustRightInd w:val="0"/>
              <w:spacing w:line="360" w:lineRule="auto"/>
              <w:rPr>
                <w:rFonts w:ascii="Times New Roman" w:hAnsi="Times New Roman" w:cs="Times New Roman"/>
                <w:b/>
                <w:sz w:val="20"/>
                <w:szCs w:val="20"/>
              </w:rPr>
            </w:pPr>
          </w:p>
        </w:tc>
        <w:tc>
          <w:tcPr>
            <w:tcW w:w="4176" w:type="dxa"/>
            <w:shd w:val="clear" w:color="auto" w:fill="E5B8B7" w:themeFill="accent2" w:themeFillTint="66"/>
          </w:tcPr>
          <w:p w14:paraId="22C42871" w14:textId="77777777" w:rsidR="009A7C36" w:rsidRPr="00855ECA" w:rsidRDefault="009A7C36" w:rsidP="009A7C36">
            <w:pPr>
              <w:widowControl w:val="0"/>
              <w:autoSpaceDE w:val="0"/>
              <w:autoSpaceDN w:val="0"/>
              <w:adjustRightInd w:val="0"/>
              <w:spacing w:line="360" w:lineRule="auto"/>
              <w:jc w:val="center"/>
              <w:rPr>
                <w:rFonts w:ascii="Times New Roman" w:hAnsi="Times New Roman" w:cs="Times New Roman"/>
                <w:b/>
                <w:sz w:val="20"/>
                <w:szCs w:val="20"/>
              </w:rPr>
            </w:pPr>
            <w:r w:rsidRPr="00855ECA">
              <w:rPr>
                <w:rFonts w:ascii="Times New Roman" w:hAnsi="Times New Roman" w:cs="Times New Roman"/>
                <w:b/>
                <w:sz w:val="20"/>
                <w:szCs w:val="20"/>
              </w:rPr>
              <w:t>Modelo conceptual</w:t>
            </w:r>
          </w:p>
        </w:tc>
      </w:tr>
      <w:tr w:rsidR="009A7C36" w:rsidRPr="00792CFD" w14:paraId="0CC4A3A5" w14:textId="77777777" w:rsidTr="009A7C36">
        <w:tc>
          <w:tcPr>
            <w:tcW w:w="378" w:type="dxa"/>
            <w:vMerge w:val="restart"/>
            <w:shd w:val="clear" w:color="auto" w:fill="C0504D" w:themeFill="accent2"/>
            <w:textDirection w:val="btLr"/>
          </w:tcPr>
          <w:p w14:paraId="50682F9F" w14:textId="77777777" w:rsidR="009A7C36" w:rsidRPr="00855ECA" w:rsidRDefault="009A7C36" w:rsidP="009A7C36">
            <w:pPr>
              <w:widowControl w:val="0"/>
              <w:autoSpaceDE w:val="0"/>
              <w:autoSpaceDN w:val="0"/>
              <w:adjustRightInd w:val="0"/>
              <w:spacing w:line="360" w:lineRule="auto"/>
              <w:ind w:left="113" w:right="113"/>
              <w:jc w:val="center"/>
              <w:rPr>
                <w:rFonts w:ascii="Times New Roman" w:hAnsi="Times New Roman" w:cs="Times New Roman"/>
                <w:b/>
                <w:sz w:val="20"/>
                <w:szCs w:val="20"/>
              </w:rPr>
            </w:pPr>
            <w:r w:rsidRPr="00855ECA">
              <w:rPr>
                <w:rFonts w:ascii="Times New Roman" w:hAnsi="Times New Roman" w:cs="Times New Roman"/>
                <w:b/>
                <w:sz w:val="20"/>
                <w:szCs w:val="20"/>
              </w:rPr>
              <w:t>Lo que es</w:t>
            </w:r>
          </w:p>
        </w:tc>
        <w:tc>
          <w:tcPr>
            <w:tcW w:w="4145" w:type="dxa"/>
          </w:tcPr>
          <w:p w14:paraId="47F7B6A3" w14:textId="3CA1C457" w:rsidR="009A7C36" w:rsidRPr="00F23AC3" w:rsidRDefault="009A7C36" w:rsidP="00EF738B">
            <w:pPr>
              <w:widowControl w:val="0"/>
              <w:autoSpaceDE w:val="0"/>
              <w:autoSpaceDN w:val="0"/>
              <w:adjustRightInd w:val="0"/>
              <w:jc w:val="both"/>
              <w:rPr>
                <w:rFonts w:ascii="Times New Roman" w:hAnsi="Times New Roman" w:cs="Times New Roman"/>
                <w:sz w:val="18"/>
                <w:szCs w:val="18"/>
              </w:rPr>
            </w:pPr>
            <w:r w:rsidRPr="00F23AC3">
              <w:rPr>
                <w:rFonts w:ascii="Times New Roman" w:hAnsi="Times New Roman" w:cs="Times New Roman"/>
                <w:b/>
                <w:sz w:val="18"/>
                <w:szCs w:val="18"/>
              </w:rPr>
              <w:t>Visión parcial</w:t>
            </w:r>
            <w:r w:rsidR="005F7122">
              <w:rPr>
                <w:rFonts w:ascii="Times New Roman" w:hAnsi="Times New Roman" w:cs="Times New Roman"/>
                <w:b/>
                <w:sz w:val="18"/>
                <w:szCs w:val="18"/>
              </w:rPr>
              <w:t>.</w:t>
            </w:r>
            <w:r w:rsidRPr="00F23AC3">
              <w:rPr>
                <w:rFonts w:ascii="Times New Roman" w:hAnsi="Times New Roman" w:cs="Times New Roman"/>
                <w:sz w:val="18"/>
                <w:szCs w:val="18"/>
              </w:rPr>
              <w:t xml:space="preserve"> </w:t>
            </w:r>
            <w:r w:rsidR="005F7122">
              <w:rPr>
                <w:rFonts w:ascii="Times New Roman" w:hAnsi="Times New Roman" w:cs="Times New Roman"/>
                <w:sz w:val="18"/>
                <w:szCs w:val="18"/>
              </w:rPr>
              <w:t>E</w:t>
            </w:r>
            <w:r w:rsidRPr="00F23AC3">
              <w:rPr>
                <w:rFonts w:ascii="Times New Roman" w:hAnsi="Times New Roman" w:cs="Times New Roman"/>
                <w:sz w:val="18"/>
                <w:szCs w:val="18"/>
              </w:rPr>
              <w:t xml:space="preserve">nfocada </w:t>
            </w:r>
            <w:r w:rsidR="005F7122">
              <w:rPr>
                <w:rFonts w:ascii="Times New Roman" w:hAnsi="Times New Roman" w:cs="Times New Roman"/>
                <w:sz w:val="18"/>
                <w:szCs w:val="18"/>
              </w:rPr>
              <w:t>en</w:t>
            </w:r>
            <w:r w:rsidRPr="00F23AC3">
              <w:rPr>
                <w:rFonts w:ascii="Times New Roman" w:hAnsi="Times New Roman" w:cs="Times New Roman"/>
                <w:sz w:val="18"/>
                <w:szCs w:val="18"/>
              </w:rPr>
              <w:t xml:space="preserve"> elementos cualitativos o cuantitativos, por lo </w:t>
            </w:r>
            <w:r w:rsidR="00EF738B">
              <w:rPr>
                <w:rFonts w:ascii="Times New Roman" w:hAnsi="Times New Roman" w:cs="Times New Roman"/>
                <w:sz w:val="18"/>
                <w:szCs w:val="18"/>
              </w:rPr>
              <w:t>que</w:t>
            </w:r>
            <w:r w:rsidRPr="00F23AC3">
              <w:rPr>
                <w:rFonts w:ascii="Times New Roman" w:hAnsi="Times New Roman" w:cs="Times New Roman"/>
                <w:sz w:val="18"/>
                <w:szCs w:val="18"/>
              </w:rPr>
              <w:t xml:space="preserve"> solo puede observar una parte de la realidad observada. </w:t>
            </w:r>
          </w:p>
        </w:tc>
        <w:tc>
          <w:tcPr>
            <w:tcW w:w="355" w:type="dxa"/>
            <w:vMerge w:val="restart"/>
            <w:shd w:val="clear" w:color="auto" w:fill="D99594" w:themeFill="accent2" w:themeFillTint="99"/>
            <w:textDirection w:val="btLr"/>
          </w:tcPr>
          <w:p w14:paraId="052656D2" w14:textId="77777777" w:rsidR="009A7C36" w:rsidRPr="00F23AC3" w:rsidRDefault="009A7C36" w:rsidP="009A7C36">
            <w:pPr>
              <w:widowControl w:val="0"/>
              <w:autoSpaceDE w:val="0"/>
              <w:autoSpaceDN w:val="0"/>
              <w:adjustRightInd w:val="0"/>
              <w:ind w:left="113" w:right="113"/>
              <w:jc w:val="center"/>
              <w:rPr>
                <w:rFonts w:ascii="Times New Roman" w:hAnsi="Times New Roman" w:cs="Times New Roman"/>
                <w:b/>
                <w:sz w:val="20"/>
                <w:szCs w:val="20"/>
              </w:rPr>
            </w:pPr>
            <w:r w:rsidRPr="00F23AC3">
              <w:rPr>
                <w:rFonts w:ascii="Times New Roman" w:hAnsi="Times New Roman" w:cs="Times New Roman"/>
                <w:b/>
                <w:sz w:val="20"/>
                <w:szCs w:val="20"/>
              </w:rPr>
              <w:t>Como debería ser</w:t>
            </w:r>
          </w:p>
        </w:tc>
        <w:tc>
          <w:tcPr>
            <w:tcW w:w="4176" w:type="dxa"/>
          </w:tcPr>
          <w:p w14:paraId="2ADD7455" w14:textId="1A5BB05E" w:rsidR="009A7C36" w:rsidRPr="00F23AC3" w:rsidRDefault="009A7C36" w:rsidP="00EF738B">
            <w:pPr>
              <w:widowControl w:val="0"/>
              <w:autoSpaceDE w:val="0"/>
              <w:autoSpaceDN w:val="0"/>
              <w:adjustRightInd w:val="0"/>
              <w:jc w:val="both"/>
              <w:rPr>
                <w:rFonts w:ascii="Times New Roman" w:hAnsi="Times New Roman" w:cs="Times New Roman"/>
                <w:sz w:val="18"/>
                <w:szCs w:val="18"/>
              </w:rPr>
            </w:pPr>
            <w:r w:rsidRPr="00F23AC3">
              <w:rPr>
                <w:rFonts w:ascii="Times New Roman" w:hAnsi="Times New Roman" w:cs="Times New Roman"/>
                <w:b/>
                <w:sz w:val="18"/>
                <w:szCs w:val="18"/>
              </w:rPr>
              <w:t>Visión sistémica</w:t>
            </w:r>
            <w:r w:rsidR="005F7122">
              <w:rPr>
                <w:rFonts w:ascii="Times New Roman" w:hAnsi="Times New Roman" w:cs="Times New Roman"/>
                <w:b/>
                <w:sz w:val="18"/>
                <w:szCs w:val="18"/>
              </w:rPr>
              <w:t>.</w:t>
            </w:r>
            <w:r w:rsidRPr="00F23AC3">
              <w:rPr>
                <w:rFonts w:ascii="Times New Roman" w:hAnsi="Times New Roman" w:cs="Times New Roman"/>
                <w:sz w:val="18"/>
                <w:szCs w:val="18"/>
              </w:rPr>
              <w:t xml:space="preserve"> Contempla elementos mixtos dentro de los subsistemas de control, desarrollo, mantenimiento, prevención y planea</w:t>
            </w:r>
            <w:r w:rsidR="00EF738B">
              <w:rPr>
                <w:rFonts w:ascii="Times New Roman" w:hAnsi="Times New Roman" w:cs="Times New Roman"/>
                <w:sz w:val="18"/>
                <w:szCs w:val="18"/>
              </w:rPr>
              <w:t>ción</w:t>
            </w:r>
            <w:r w:rsidRPr="00F23AC3">
              <w:rPr>
                <w:rFonts w:ascii="Times New Roman" w:hAnsi="Times New Roman" w:cs="Times New Roman"/>
                <w:sz w:val="18"/>
                <w:szCs w:val="18"/>
              </w:rPr>
              <w:t xml:space="preserve">. </w:t>
            </w:r>
          </w:p>
        </w:tc>
      </w:tr>
      <w:tr w:rsidR="009A7C36" w:rsidRPr="00792CFD" w14:paraId="1CE9DC0F" w14:textId="77777777" w:rsidTr="009A7C36">
        <w:tc>
          <w:tcPr>
            <w:tcW w:w="378" w:type="dxa"/>
            <w:vMerge/>
            <w:shd w:val="clear" w:color="auto" w:fill="C0504D" w:themeFill="accent2"/>
          </w:tcPr>
          <w:p w14:paraId="6EC69E58" w14:textId="4A929C51" w:rsidR="009A7C36" w:rsidRPr="00855ECA" w:rsidRDefault="009A7C36" w:rsidP="009A7C36">
            <w:pPr>
              <w:widowControl w:val="0"/>
              <w:autoSpaceDE w:val="0"/>
              <w:autoSpaceDN w:val="0"/>
              <w:adjustRightInd w:val="0"/>
              <w:spacing w:line="360" w:lineRule="auto"/>
              <w:rPr>
                <w:rFonts w:ascii="Times New Roman" w:hAnsi="Times New Roman" w:cs="Times New Roman"/>
                <w:b/>
                <w:sz w:val="20"/>
                <w:szCs w:val="20"/>
              </w:rPr>
            </w:pPr>
          </w:p>
        </w:tc>
        <w:tc>
          <w:tcPr>
            <w:tcW w:w="4145" w:type="dxa"/>
          </w:tcPr>
          <w:p w14:paraId="54B59904" w14:textId="04F37C10" w:rsidR="009A7C36" w:rsidRPr="00F23AC3" w:rsidRDefault="009A7C36" w:rsidP="00713835">
            <w:pPr>
              <w:widowControl w:val="0"/>
              <w:autoSpaceDE w:val="0"/>
              <w:autoSpaceDN w:val="0"/>
              <w:adjustRightInd w:val="0"/>
              <w:jc w:val="both"/>
              <w:rPr>
                <w:rFonts w:ascii="Times New Roman" w:hAnsi="Times New Roman" w:cs="Times New Roman"/>
                <w:sz w:val="18"/>
                <w:szCs w:val="18"/>
              </w:rPr>
            </w:pPr>
            <w:r w:rsidRPr="00F23AC3">
              <w:rPr>
                <w:rFonts w:ascii="Times New Roman" w:hAnsi="Times New Roman" w:cs="Times New Roman"/>
                <w:b/>
                <w:sz w:val="18"/>
                <w:szCs w:val="18"/>
              </w:rPr>
              <w:t>Modelo de convivencia basado en dominio – sumisión</w:t>
            </w:r>
            <w:r w:rsidR="005F7122">
              <w:rPr>
                <w:rFonts w:ascii="Times New Roman" w:hAnsi="Times New Roman" w:cs="Times New Roman"/>
                <w:b/>
                <w:sz w:val="18"/>
                <w:szCs w:val="18"/>
              </w:rPr>
              <w:t>.</w:t>
            </w:r>
            <w:r w:rsidRPr="00F23AC3">
              <w:rPr>
                <w:rFonts w:ascii="Times New Roman" w:hAnsi="Times New Roman" w:cs="Times New Roman"/>
                <w:sz w:val="18"/>
                <w:szCs w:val="18"/>
              </w:rPr>
              <w:t xml:space="preserve"> Falta de empatía e indiferencia ante el débil por parte del agresor hacía su víctima. A esto se suman los roles que les toca desempeñar a los actores de una institución educativa</w:t>
            </w:r>
            <w:r w:rsidR="00713835">
              <w:rPr>
                <w:rFonts w:ascii="Times New Roman" w:hAnsi="Times New Roman" w:cs="Times New Roman"/>
                <w:sz w:val="18"/>
                <w:szCs w:val="18"/>
              </w:rPr>
              <w:t>;</w:t>
            </w:r>
            <w:r w:rsidRPr="00F23AC3">
              <w:rPr>
                <w:rFonts w:ascii="Times New Roman" w:hAnsi="Times New Roman" w:cs="Times New Roman"/>
                <w:sz w:val="18"/>
                <w:szCs w:val="18"/>
              </w:rPr>
              <w:t xml:space="preserve"> no se valora de la misma forma precisamente porque los roles llevan consigo un </w:t>
            </w:r>
            <w:r w:rsidR="00713835">
              <w:rPr>
                <w:rFonts w:ascii="Times New Roman" w:hAnsi="Times New Roman" w:cs="Times New Roman"/>
                <w:sz w:val="18"/>
                <w:szCs w:val="18"/>
              </w:rPr>
              <w:t>e</w:t>
            </w:r>
            <w:r w:rsidRPr="00F23AC3">
              <w:rPr>
                <w:rFonts w:ascii="Times New Roman" w:hAnsi="Times New Roman" w:cs="Times New Roman"/>
                <w:sz w:val="18"/>
                <w:szCs w:val="18"/>
              </w:rPr>
              <w:t xml:space="preserve">status, que a su vez lleva a </w:t>
            </w:r>
            <w:r w:rsidR="00713835">
              <w:rPr>
                <w:rFonts w:ascii="Times New Roman" w:hAnsi="Times New Roman" w:cs="Times New Roman"/>
                <w:sz w:val="18"/>
                <w:szCs w:val="18"/>
              </w:rPr>
              <w:t xml:space="preserve">la </w:t>
            </w:r>
            <w:r w:rsidRPr="00F23AC3">
              <w:rPr>
                <w:rFonts w:ascii="Times New Roman" w:hAnsi="Times New Roman" w:cs="Times New Roman"/>
                <w:sz w:val="18"/>
                <w:szCs w:val="18"/>
              </w:rPr>
              <w:t>pose</w:t>
            </w:r>
            <w:r w:rsidR="00713835">
              <w:rPr>
                <w:rFonts w:ascii="Times New Roman" w:hAnsi="Times New Roman" w:cs="Times New Roman"/>
                <w:sz w:val="18"/>
                <w:szCs w:val="18"/>
              </w:rPr>
              <w:t>sión de</w:t>
            </w:r>
            <w:r w:rsidRPr="00F23AC3">
              <w:rPr>
                <w:rFonts w:ascii="Times New Roman" w:hAnsi="Times New Roman" w:cs="Times New Roman"/>
                <w:sz w:val="18"/>
                <w:szCs w:val="18"/>
              </w:rPr>
              <w:t xml:space="preserve"> un mayor o menor grado de poder.</w:t>
            </w:r>
          </w:p>
        </w:tc>
        <w:tc>
          <w:tcPr>
            <w:tcW w:w="355" w:type="dxa"/>
            <w:vMerge/>
            <w:shd w:val="clear" w:color="auto" w:fill="D99594" w:themeFill="accent2" w:themeFillTint="99"/>
          </w:tcPr>
          <w:p w14:paraId="55BC22D1" w14:textId="77777777" w:rsidR="009A7C36" w:rsidRPr="00F23AC3" w:rsidRDefault="009A7C36" w:rsidP="009A7C36">
            <w:pPr>
              <w:widowControl w:val="0"/>
              <w:autoSpaceDE w:val="0"/>
              <w:autoSpaceDN w:val="0"/>
              <w:adjustRightInd w:val="0"/>
              <w:jc w:val="both"/>
              <w:rPr>
                <w:rFonts w:ascii="Times New Roman" w:hAnsi="Times New Roman" w:cs="Times New Roman"/>
                <w:b/>
                <w:sz w:val="18"/>
                <w:szCs w:val="18"/>
              </w:rPr>
            </w:pPr>
          </w:p>
        </w:tc>
        <w:tc>
          <w:tcPr>
            <w:tcW w:w="4176" w:type="dxa"/>
          </w:tcPr>
          <w:p w14:paraId="2D908923" w14:textId="49054861" w:rsidR="009A7C36" w:rsidRPr="00F23AC3" w:rsidRDefault="009A7C36" w:rsidP="006A7B88">
            <w:pPr>
              <w:widowControl w:val="0"/>
              <w:autoSpaceDE w:val="0"/>
              <w:autoSpaceDN w:val="0"/>
              <w:adjustRightInd w:val="0"/>
              <w:jc w:val="both"/>
              <w:rPr>
                <w:rFonts w:ascii="Times New Roman" w:hAnsi="Times New Roman" w:cs="Times New Roman"/>
                <w:sz w:val="18"/>
                <w:szCs w:val="18"/>
              </w:rPr>
            </w:pPr>
            <w:r w:rsidRPr="00F23AC3">
              <w:rPr>
                <w:rFonts w:ascii="Times New Roman" w:hAnsi="Times New Roman" w:cs="Times New Roman"/>
                <w:b/>
                <w:sz w:val="18"/>
                <w:szCs w:val="18"/>
              </w:rPr>
              <w:t>Modelo integral de buenas prácticas de convivencia basado en derechos, pro actividad y sanción del acto</w:t>
            </w:r>
            <w:r w:rsidR="005F7122">
              <w:rPr>
                <w:rFonts w:ascii="Times New Roman" w:hAnsi="Times New Roman" w:cs="Times New Roman"/>
                <w:b/>
                <w:sz w:val="18"/>
                <w:szCs w:val="18"/>
              </w:rPr>
              <w:t>.</w:t>
            </w:r>
            <w:r w:rsidRPr="00F23AC3">
              <w:rPr>
                <w:rFonts w:ascii="Times New Roman" w:hAnsi="Times New Roman" w:cs="Times New Roman"/>
                <w:sz w:val="18"/>
                <w:szCs w:val="18"/>
              </w:rPr>
              <w:t xml:space="preserve"> </w:t>
            </w:r>
            <w:r w:rsidR="005F7122">
              <w:rPr>
                <w:rFonts w:ascii="Times New Roman" w:hAnsi="Times New Roman" w:cs="Times New Roman"/>
                <w:sz w:val="18"/>
                <w:szCs w:val="18"/>
              </w:rPr>
              <w:t>B</w:t>
            </w:r>
            <w:r w:rsidRPr="00F23AC3">
              <w:rPr>
                <w:rFonts w:ascii="Times New Roman" w:hAnsi="Times New Roman" w:cs="Times New Roman"/>
                <w:sz w:val="18"/>
                <w:szCs w:val="18"/>
              </w:rPr>
              <w:t>asan las relaciones en la dignidad humana, en la paz y los derechos humanos; trabajan</w:t>
            </w:r>
            <w:r w:rsidR="006A7B88">
              <w:rPr>
                <w:rFonts w:ascii="Times New Roman" w:hAnsi="Times New Roman" w:cs="Times New Roman"/>
                <w:sz w:val="18"/>
                <w:szCs w:val="18"/>
              </w:rPr>
              <w:t xml:space="preserve"> por</w:t>
            </w:r>
            <w:r w:rsidRPr="00F23AC3">
              <w:rPr>
                <w:rFonts w:ascii="Times New Roman" w:hAnsi="Times New Roman" w:cs="Times New Roman"/>
                <w:sz w:val="18"/>
                <w:szCs w:val="18"/>
              </w:rPr>
              <w:t xml:space="preserve"> la prevención y fomentan la relación y los lazos de unión entre profesorado y alumnado. </w:t>
            </w:r>
            <w:r w:rsidR="006A7B88">
              <w:rPr>
                <w:rFonts w:ascii="Times New Roman" w:hAnsi="Times New Roman" w:cs="Times New Roman"/>
                <w:sz w:val="18"/>
                <w:szCs w:val="18"/>
              </w:rPr>
              <w:t>C</w:t>
            </w:r>
            <w:r w:rsidRPr="00F23AC3">
              <w:rPr>
                <w:rFonts w:ascii="Times New Roman" w:hAnsi="Times New Roman" w:cs="Times New Roman"/>
                <w:sz w:val="18"/>
                <w:szCs w:val="18"/>
              </w:rPr>
              <w:t xml:space="preserve">uando se presentan conductas disruptivas y sus preocupantes consecuencias, </w:t>
            </w:r>
            <w:r w:rsidR="006A7B88">
              <w:rPr>
                <w:rFonts w:ascii="Times New Roman" w:hAnsi="Times New Roman" w:cs="Times New Roman"/>
                <w:sz w:val="18"/>
                <w:szCs w:val="18"/>
              </w:rPr>
              <w:t xml:space="preserve">los </w:t>
            </w:r>
            <w:r w:rsidRPr="00F23AC3">
              <w:rPr>
                <w:rFonts w:ascii="Times New Roman" w:hAnsi="Times New Roman" w:cs="Times New Roman"/>
                <w:sz w:val="18"/>
                <w:szCs w:val="18"/>
              </w:rPr>
              <w:t xml:space="preserve">profesores exigen </w:t>
            </w:r>
            <w:r w:rsidR="006A7B88">
              <w:rPr>
                <w:rFonts w:ascii="Times New Roman" w:hAnsi="Times New Roman" w:cs="Times New Roman"/>
                <w:sz w:val="18"/>
                <w:szCs w:val="18"/>
              </w:rPr>
              <w:t xml:space="preserve">que se tomen </w:t>
            </w:r>
            <w:r w:rsidRPr="00F23AC3">
              <w:rPr>
                <w:rFonts w:ascii="Times New Roman" w:hAnsi="Times New Roman" w:cs="Times New Roman"/>
                <w:sz w:val="18"/>
                <w:szCs w:val="18"/>
              </w:rPr>
              <w:t>medidas, estable</w:t>
            </w:r>
            <w:r w:rsidR="006A7B88">
              <w:rPr>
                <w:rFonts w:ascii="Times New Roman" w:hAnsi="Times New Roman" w:cs="Times New Roman"/>
                <w:sz w:val="18"/>
                <w:szCs w:val="18"/>
              </w:rPr>
              <w:t>zcan</w:t>
            </w:r>
            <w:r w:rsidRPr="00F23AC3">
              <w:rPr>
                <w:rFonts w:ascii="Times New Roman" w:hAnsi="Times New Roman" w:cs="Times New Roman"/>
                <w:sz w:val="18"/>
                <w:szCs w:val="18"/>
              </w:rPr>
              <w:t xml:space="preserve"> normas más duras, con sanciones inmediatas y eficaces </w:t>
            </w:r>
            <w:r w:rsidR="006A7B88">
              <w:rPr>
                <w:rFonts w:ascii="Times New Roman" w:hAnsi="Times New Roman" w:cs="Times New Roman"/>
                <w:sz w:val="18"/>
                <w:szCs w:val="18"/>
              </w:rPr>
              <w:t>para combatir</w:t>
            </w:r>
            <w:r w:rsidRPr="00F23AC3">
              <w:rPr>
                <w:rFonts w:ascii="Times New Roman" w:hAnsi="Times New Roman" w:cs="Times New Roman"/>
                <w:sz w:val="18"/>
                <w:szCs w:val="18"/>
              </w:rPr>
              <w:t xml:space="preserve"> </w:t>
            </w:r>
            <w:r w:rsidR="006A7B88">
              <w:rPr>
                <w:rFonts w:ascii="Times New Roman" w:hAnsi="Times New Roman" w:cs="Times New Roman"/>
                <w:sz w:val="18"/>
                <w:szCs w:val="18"/>
              </w:rPr>
              <w:t>dichos</w:t>
            </w:r>
            <w:r w:rsidRPr="00F23AC3">
              <w:rPr>
                <w:rFonts w:ascii="Times New Roman" w:hAnsi="Times New Roman" w:cs="Times New Roman"/>
                <w:sz w:val="18"/>
                <w:szCs w:val="18"/>
              </w:rPr>
              <w:t xml:space="preserve"> comportamientos.</w:t>
            </w:r>
          </w:p>
        </w:tc>
      </w:tr>
      <w:tr w:rsidR="009A7C36" w:rsidRPr="00792CFD" w14:paraId="5D191F56" w14:textId="77777777" w:rsidTr="009A7C36">
        <w:tc>
          <w:tcPr>
            <w:tcW w:w="378" w:type="dxa"/>
            <w:vMerge/>
            <w:shd w:val="clear" w:color="auto" w:fill="C0504D" w:themeFill="accent2"/>
          </w:tcPr>
          <w:p w14:paraId="52ABE4D8" w14:textId="77777777" w:rsidR="009A7C36" w:rsidRPr="00855ECA" w:rsidRDefault="009A7C36" w:rsidP="009A7C36">
            <w:pPr>
              <w:widowControl w:val="0"/>
              <w:autoSpaceDE w:val="0"/>
              <w:autoSpaceDN w:val="0"/>
              <w:adjustRightInd w:val="0"/>
              <w:spacing w:line="360" w:lineRule="auto"/>
              <w:rPr>
                <w:rFonts w:ascii="Times New Roman" w:hAnsi="Times New Roman" w:cs="Times New Roman"/>
                <w:b/>
                <w:sz w:val="20"/>
                <w:szCs w:val="20"/>
              </w:rPr>
            </w:pPr>
          </w:p>
        </w:tc>
        <w:tc>
          <w:tcPr>
            <w:tcW w:w="4145" w:type="dxa"/>
          </w:tcPr>
          <w:p w14:paraId="2777118E" w14:textId="1B68D29A" w:rsidR="009A7C36" w:rsidRPr="00F23AC3" w:rsidRDefault="009A7C36" w:rsidP="00713835">
            <w:pPr>
              <w:pStyle w:val="NormalWeb"/>
              <w:spacing w:before="0" w:beforeAutospacing="0" w:after="0" w:afterAutospacing="0"/>
              <w:jc w:val="both"/>
              <w:rPr>
                <w:rFonts w:ascii="Times New Roman" w:hAnsi="Times New Roman"/>
                <w:sz w:val="18"/>
                <w:szCs w:val="18"/>
                <w:lang w:val="es-ES_tradnl"/>
              </w:rPr>
            </w:pPr>
            <w:r w:rsidRPr="00F23AC3">
              <w:rPr>
                <w:rFonts w:ascii="Times New Roman" w:hAnsi="Times New Roman"/>
                <w:b/>
                <w:sz w:val="18"/>
                <w:szCs w:val="18"/>
                <w:lang w:val="es-ES_tradnl"/>
              </w:rPr>
              <w:t>Delitos contra la paz, la seguridad de las personas</w:t>
            </w:r>
            <w:r w:rsidR="005F7122">
              <w:rPr>
                <w:rFonts w:ascii="Times New Roman" w:hAnsi="Times New Roman"/>
                <w:b/>
                <w:sz w:val="18"/>
                <w:szCs w:val="18"/>
                <w:lang w:val="es-ES_tradnl"/>
              </w:rPr>
              <w:t>.</w:t>
            </w:r>
            <w:r w:rsidRPr="00F23AC3">
              <w:rPr>
                <w:rFonts w:ascii="Times New Roman" w:hAnsi="Times New Roman"/>
                <w:sz w:val="18"/>
                <w:szCs w:val="18"/>
                <w:lang w:val="es-ES_tradnl"/>
              </w:rPr>
              <w:t xml:space="preserve"> </w:t>
            </w:r>
            <w:r w:rsidR="00713835">
              <w:rPr>
                <w:rFonts w:ascii="Times New Roman" w:hAnsi="Times New Roman"/>
                <w:sz w:val="18"/>
                <w:szCs w:val="18"/>
                <w:lang w:val="es-ES_tradnl"/>
              </w:rPr>
              <w:t>Aquel que</w:t>
            </w:r>
            <w:r w:rsidRPr="00F23AC3">
              <w:rPr>
                <w:rFonts w:ascii="Times New Roman" w:hAnsi="Times New Roman"/>
                <w:sz w:val="18"/>
                <w:szCs w:val="18"/>
                <w:lang w:val="es-ES_tradnl"/>
              </w:rPr>
              <w:t xml:space="preserve"> avisa, advierte o pone en antecedentes a otro de causarle un mal </w:t>
            </w:r>
            <w:r w:rsidR="00713835">
              <w:rPr>
                <w:rFonts w:ascii="Times New Roman" w:hAnsi="Times New Roman"/>
                <w:sz w:val="18"/>
                <w:szCs w:val="18"/>
                <w:lang w:val="es-ES_tradnl"/>
              </w:rPr>
              <w:t>a</w:t>
            </w:r>
            <w:r w:rsidRPr="00F23AC3">
              <w:rPr>
                <w:rFonts w:ascii="Times New Roman" w:hAnsi="Times New Roman"/>
                <w:sz w:val="18"/>
                <w:szCs w:val="18"/>
                <w:lang w:val="es-ES_tradnl"/>
              </w:rPr>
              <w:t xml:space="preserve"> su persona, bienes, honor o derechos, o </w:t>
            </w:r>
            <w:r w:rsidR="00713835">
              <w:rPr>
                <w:rFonts w:ascii="Times New Roman" w:hAnsi="Times New Roman"/>
                <w:sz w:val="18"/>
                <w:szCs w:val="18"/>
                <w:lang w:val="es-ES_tradnl"/>
              </w:rPr>
              <w:t>a</w:t>
            </w:r>
            <w:r w:rsidRPr="00F23AC3">
              <w:rPr>
                <w:rFonts w:ascii="Times New Roman" w:hAnsi="Times New Roman"/>
                <w:sz w:val="18"/>
                <w:szCs w:val="18"/>
                <w:lang w:val="es-ES_tradnl"/>
              </w:rPr>
              <w:t xml:space="preserve"> la persona, honor, bienes o derechos de alguien con quien esté ligado por algún vínculo.</w:t>
            </w:r>
          </w:p>
        </w:tc>
        <w:tc>
          <w:tcPr>
            <w:tcW w:w="355" w:type="dxa"/>
            <w:vMerge/>
            <w:shd w:val="clear" w:color="auto" w:fill="D99594" w:themeFill="accent2" w:themeFillTint="99"/>
          </w:tcPr>
          <w:p w14:paraId="1DE93B52" w14:textId="77777777" w:rsidR="009A7C36" w:rsidRPr="00F23AC3" w:rsidRDefault="009A7C36" w:rsidP="009A7C36">
            <w:pPr>
              <w:widowControl w:val="0"/>
              <w:autoSpaceDE w:val="0"/>
              <w:autoSpaceDN w:val="0"/>
              <w:adjustRightInd w:val="0"/>
              <w:jc w:val="both"/>
              <w:rPr>
                <w:rFonts w:ascii="Times New Roman" w:hAnsi="Times New Roman" w:cs="Times New Roman"/>
                <w:b/>
                <w:sz w:val="18"/>
                <w:szCs w:val="18"/>
              </w:rPr>
            </w:pPr>
          </w:p>
        </w:tc>
        <w:tc>
          <w:tcPr>
            <w:tcW w:w="4176" w:type="dxa"/>
          </w:tcPr>
          <w:p w14:paraId="17957E40" w14:textId="287A10B0" w:rsidR="009A7C36" w:rsidRPr="00F23AC3" w:rsidRDefault="009A7C36" w:rsidP="006A7B88">
            <w:pPr>
              <w:shd w:val="clear" w:color="auto" w:fill="FFFFFF"/>
              <w:jc w:val="both"/>
              <w:rPr>
                <w:rFonts w:ascii="Arial" w:eastAsia="Times New Roman" w:hAnsi="Arial" w:cs="Arial"/>
                <w:color w:val="222222"/>
                <w:sz w:val="18"/>
                <w:szCs w:val="18"/>
                <w:lang w:eastAsia="es-MX"/>
              </w:rPr>
            </w:pPr>
            <w:r w:rsidRPr="00F23AC3">
              <w:rPr>
                <w:rFonts w:ascii="Times New Roman" w:hAnsi="Times New Roman" w:cs="Times New Roman"/>
                <w:b/>
                <w:sz w:val="18"/>
                <w:szCs w:val="18"/>
              </w:rPr>
              <w:t>Violencia escolar</w:t>
            </w:r>
            <w:r w:rsidR="005F7122">
              <w:rPr>
                <w:rFonts w:ascii="Times New Roman" w:hAnsi="Times New Roman" w:cs="Times New Roman"/>
                <w:b/>
                <w:sz w:val="18"/>
                <w:szCs w:val="18"/>
              </w:rPr>
              <w:t>.</w:t>
            </w:r>
            <w:r w:rsidRPr="00F23AC3">
              <w:rPr>
                <w:rFonts w:ascii="Times New Roman" w:hAnsi="Times New Roman" w:cs="Times New Roman"/>
                <w:sz w:val="18"/>
                <w:szCs w:val="18"/>
              </w:rPr>
              <w:t xml:space="preserve"> </w:t>
            </w:r>
            <w:r w:rsidRPr="005F7122">
              <w:rPr>
                <w:rFonts w:ascii="Times New Roman" w:eastAsia="Times New Roman" w:hAnsi="Times New Roman" w:cs="Times New Roman"/>
                <w:color w:val="222222"/>
                <w:sz w:val="18"/>
                <w:szCs w:val="18"/>
                <w:lang w:eastAsia="es-MX"/>
              </w:rPr>
              <w:t>a)</w:t>
            </w:r>
            <w:r w:rsidRPr="00F23AC3">
              <w:rPr>
                <w:rFonts w:ascii="Times New Roman" w:eastAsia="Times New Roman" w:hAnsi="Times New Roman" w:cs="Times New Roman"/>
                <w:color w:val="222222"/>
                <w:sz w:val="18"/>
                <w:szCs w:val="18"/>
                <w:lang w:eastAsia="es-MX"/>
              </w:rPr>
              <w:t xml:space="preserve"> </w:t>
            </w:r>
            <w:proofErr w:type="gramStart"/>
            <w:r w:rsidRPr="00F23AC3">
              <w:rPr>
                <w:rFonts w:ascii="Times New Roman" w:eastAsia="Times New Roman" w:hAnsi="Times New Roman" w:cs="Times New Roman"/>
                <w:color w:val="222222"/>
                <w:sz w:val="18"/>
                <w:szCs w:val="18"/>
                <w:lang w:eastAsia="es-MX"/>
              </w:rPr>
              <w:t>es</w:t>
            </w:r>
            <w:proofErr w:type="gramEnd"/>
            <w:r w:rsidRPr="00F23AC3">
              <w:rPr>
                <w:rFonts w:ascii="Times New Roman" w:eastAsia="Times New Roman" w:hAnsi="Times New Roman" w:cs="Times New Roman"/>
                <w:color w:val="222222"/>
                <w:sz w:val="18"/>
                <w:szCs w:val="18"/>
                <w:lang w:eastAsia="es-MX"/>
              </w:rPr>
              <w:t xml:space="preserve"> un recurso de poder establecido por el maestro y otras autoridades escolares para hacer valer su autoridad y mantener el control en el aula y/o escuela, </w:t>
            </w:r>
            <w:r w:rsidRPr="005F7122">
              <w:rPr>
                <w:rFonts w:ascii="Times New Roman" w:eastAsia="Times New Roman" w:hAnsi="Times New Roman" w:cs="Times New Roman"/>
                <w:color w:val="222222"/>
                <w:sz w:val="18"/>
                <w:szCs w:val="18"/>
                <w:lang w:eastAsia="es-MX"/>
              </w:rPr>
              <w:t>b)</w:t>
            </w:r>
            <w:r w:rsidRPr="00F23AC3">
              <w:rPr>
                <w:rFonts w:ascii="Times New Roman" w:eastAsia="Times New Roman" w:hAnsi="Times New Roman" w:cs="Times New Roman"/>
                <w:color w:val="222222"/>
                <w:sz w:val="18"/>
                <w:szCs w:val="18"/>
                <w:lang w:eastAsia="es-MX"/>
              </w:rPr>
              <w:t xml:space="preserve"> entre alumnos que forma</w:t>
            </w:r>
            <w:r w:rsidR="006A7B88">
              <w:rPr>
                <w:rFonts w:ascii="Times New Roman" w:eastAsia="Times New Roman" w:hAnsi="Times New Roman" w:cs="Times New Roman"/>
                <w:color w:val="222222"/>
                <w:sz w:val="18"/>
                <w:szCs w:val="18"/>
                <w:lang w:eastAsia="es-MX"/>
              </w:rPr>
              <w:t>n</w:t>
            </w:r>
            <w:r w:rsidRPr="00F23AC3">
              <w:rPr>
                <w:rFonts w:ascii="Times New Roman" w:eastAsia="Times New Roman" w:hAnsi="Times New Roman" w:cs="Times New Roman"/>
                <w:color w:val="222222"/>
                <w:sz w:val="18"/>
                <w:szCs w:val="18"/>
                <w:lang w:eastAsia="es-MX"/>
              </w:rPr>
              <w:t xml:space="preserve"> parte de una fuerza abierta u oculta con el fin de obtener de un individuo o grupo algo que no quiere consentir libremente; y </w:t>
            </w:r>
            <w:r w:rsidRPr="005F7122">
              <w:rPr>
                <w:rFonts w:ascii="Times New Roman" w:eastAsia="Times New Roman" w:hAnsi="Times New Roman" w:cs="Times New Roman"/>
                <w:color w:val="222222"/>
                <w:sz w:val="18"/>
                <w:szCs w:val="18"/>
                <w:lang w:eastAsia="es-MX"/>
              </w:rPr>
              <w:t>c)</w:t>
            </w:r>
            <w:r w:rsidRPr="00F23AC3">
              <w:rPr>
                <w:rFonts w:ascii="Times New Roman" w:eastAsia="Times New Roman" w:hAnsi="Times New Roman" w:cs="Times New Roman"/>
                <w:color w:val="222222"/>
                <w:sz w:val="18"/>
                <w:szCs w:val="18"/>
                <w:lang w:eastAsia="es-MX"/>
              </w:rPr>
              <w:t xml:space="preserve"> una práctica emprendida por la propia institución educativa con el objetivo de preservar, mediante normas establecidas formal e informalmente, el orden, el control y la disciplina.</w:t>
            </w:r>
          </w:p>
        </w:tc>
      </w:tr>
      <w:tr w:rsidR="009A7C36" w:rsidRPr="00792CFD" w14:paraId="3429FFF5" w14:textId="77777777" w:rsidTr="009A7C36">
        <w:tc>
          <w:tcPr>
            <w:tcW w:w="378" w:type="dxa"/>
            <w:vMerge/>
            <w:shd w:val="clear" w:color="auto" w:fill="C0504D" w:themeFill="accent2"/>
          </w:tcPr>
          <w:p w14:paraId="27D40807" w14:textId="77777777" w:rsidR="009A7C36" w:rsidRPr="00855ECA" w:rsidRDefault="009A7C36" w:rsidP="009A7C36">
            <w:pPr>
              <w:widowControl w:val="0"/>
              <w:autoSpaceDE w:val="0"/>
              <w:autoSpaceDN w:val="0"/>
              <w:adjustRightInd w:val="0"/>
              <w:spacing w:line="360" w:lineRule="auto"/>
              <w:rPr>
                <w:rFonts w:ascii="Times New Roman" w:hAnsi="Times New Roman" w:cs="Times New Roman"/>
                <w:b/>
                <w:sz w:val="20"/>
                <w:szCs w:val="20"/>
              </w:rPr>
            </w:pPr>
          </w:p>
        </w:tc>
        <w:tc>
          <w:tcPr>
            <w:tcW w:w="4145" w:type="dxa"/>
          </w:tcPr>
          <w:p w14:paraId="0C44A998" w14:textId="50F9E631" w:rsidR="009A7C36" w:rsidRPr="00F23AC3" w:rsidRDefault="009A7C36" w:rsidP="006A7B88">
            <w:pPr>
              <w:pStyle w:val="NormalWeb"/>
              <w:spacing w:before="0" w:beforeAutospacing="0" w:after="0" w:afterAutospacing="0"/>
              <w:jc w:val="both"/>
              <w:rPr>
                <w:rFonts w:ascii="Arial" w:hAnsi="Arial" w:cs="Arial"/>
                <w:sz w:val="18"/>
                <w:szCs w:val="18"/>
                <w:lang w:val="es-ES_tradnl"/>
              </w:rPr>
            </w:pPr>
            <w:r w:rsidRPr="00F23AC3">
              <w:rPr>
                <w:rFonts w:ascii="Times New Roman" w:hAnsi="Times New Roman"/>
                <w:b/>
                <w:sz w:val="18"/>
                <w:szCs w:val="18"/>
                <w:lang w:val="es-ES_tradnl"/>
              </w:rPr>
              <w:t>Abuso y acoso sexual</w:t>
            </w:r>
            <w:r w:rsidR="005F7122">
              <w:rPr>
                <w:rFonts w:ascii="Times New Roman" w:hAnsi="Times New Roman"/>
                <w:b/>
                <w:sz w:val="18"/>
                <w:szCs w:val="18"/>
                <w:lang w:val="es-ES_tradnl"/>
              </w:rPr>
              <w:t>.</w:t>
            </w:r>
            <w:r w:rsidRPr="00F23AC3">
              <w:rPr>
                <w:rFonts w:ascii="Times New Roman" w:hAnsi="Times New Roman"/>
                <w:sz w:val="18"/>
                <w:szCs w:val="18"/>
              </w:rPr>
              <w:t xml:space="preserve"> </w:t>
            </w:r>
            <w:r w:rsidRPr="00F23AC3">
              <w:rPr>
                <w:rFonts w:ascii="Times New Roman" w:hAnsi="Times New Roman"/>
                <w:i/>
                <w:sz w:val="18"/>
                <w:szCs w:val="18"/>
                <w:lang w:val="es-ES_tradnl"/>
              </w:rPr>
              <w:t>Abuso sexual</w:t>
            </w:r>
            <w:r w:rsidRPr="00F23AC3">
              <w:rPr>
                <w:rFonts w:ascii="Times New Roman" w:hAnsi="Times New Roman"/>
                <w:sz w:val="18"/>
                <w:szCs w:val="18"/>
                <w:lang w:val="es-ES_tradnl"/>
              </w:rPr>
              <w:t xml:space="preserve"> - cuando sin consentimiento de una persona y sin el propósito de llegar a la cópula se ejecuta </w:t>
            </w:r>
            <w:r w:rsidR="006A7B88">
              <w:rPr>
                <w:rFonts w:ascii="Times New Roman" w:hAnsi="Times New Roman"/>
                <w:sz w:val="18"/>
                <w:szCs w:val="18"/>
                <w:lang w:val="es-ES_tradnl"/>
              </w:rPr>
              <w:t>con</w:t>
            </w:r>
            <w:r w:rsidRPr="00F23AC3">
              <w:rPr>
                <w:rFonts w:ascii="Times New Roman" w:hAnsi="Times New Roman"/>
                <w:sz w:val="18"/>
                <w:szCs w:val="18"/>
                <w:lang w:val="es-ES_tradnl"/>
              </w:rPr>
              <w:t xml:space="preserve"> ella un acto sexual, se le oblig</w:t>
            </w:r>
            <w:r w:rsidR="006A7B88">
              <w:rPr>
                <w:rFonts w:ascii="Times New Roman" w:hAnsi="Times New Roman"/>
                <w:sz w:val="18"/>
                <w:szCs w:val="18"/>
                <w:lang w:val="es-ES_tradnl"/>
              </w:rPr>
              <w:t xml:space="preserve">a </w:t>
            </w:r>
            <w:r w:rsidRPr="00F23AC3">
              <w:rPr>
                <w:rFonts w:ascii="Times New Roman" w:hAnsi="Times New Roman"/>
                <w:sz w:val="18"/>
                <w:szCs w:val="18"/>
                <w:lang w:val="es-ES_tradnl"/>
              </w:rPr>
              <w:t xml:space="preserve">a observarlo o ejecutarlo. </w:t>
            </w:r>
            <w:r w:rsidRPr="00F23AC3">
              <w:rPr>
                <w:rFonts w:ascii="Times New Roman" w:hAnsi="Times New Roman"/>
                <w:i/>
                <w:sz w:val="18"/>
                <w:szCs w:val="18"/>
                <w:lang w:val="es-ES_tradnl"/>
              </w:rPr>
              <w:t>Acoso sexual</w:t>
            </w:r>
            <w:r w:rsidRPr="00F23AC3">
              <w:rPr>
                <w:rFonts w:ascii="Times New Roman" w:hAnsi="Times New Roman"/>
                <w:sz w:val="18"/>
                <w:szCs w:val="18"/>
                <w:lang w:val="es-ES_tradnl"/>
              </w:rPr>
              <w:t xml:space="preserve"> – el acto de acosar sexualmente a una persona con la amenaza de causarle un mal relacionado con la actividad que vincule a la victima con el victimario.</w:t>
            </w:r>
            <w:r w:rsidRPr="00F23AC3">
              <w:rPr>
                <w:rFonts w:ascii="Arial" w:hAnsi="Arial" w:cs="Arial"/>
                <w:sz w:val="18"/>
                <w:szCs w:val="18"/>
                <w:lang w:val="es-ES_tradnl"/>
              </w:rPr>
              <w:t xml:space="preserve"> </w:t>
            </w:r>
          </w:p>
        </w:tc>
        <w:tc>
          <w:tcPr>
            <w:tcW w:w="355" w:type="dxa"/>
            <w:vMerge/>
            <w:shd w:val="clear" w:color="auto" w:fill="D99594" w:themeFill="accent2" w:themeFillTint="99"/>
          </w:tcPr>
          <w:p w14:paraId="412AF6C6" w14:textId="77777777" w:rsidR="009A7C36" w:rsidRPr="00F23AC3" w:rsidRDefault="009A7C36" w:rsidP="009A7C36">
            <w:pPr>
              <w:widowControl w:val="0"/>
              <w:autoSpaceDE w:val="0"/>
              <w:autoSpaceDN w:val="0"/>
              <w:adjustRightInd w:val="0"/>
              <w:jc w:val="both"/>
              <w:rPr>
                <w:rFonts w:ascii="Times New Roman" w:hAnsi="Times New Roman" w:cs="Times New Roman"/>
                <w:b/>
                <w:sz w:val="18"/>
                <w:szCs w:val="18"/>
              </w:rPr>
            </w:pPr>
          </w:p>
        </w:tc>
        <w:tc>
          <w:tcPr>
            <w:tcW w:w="4176" w:type="dxa"/>
          </w:tcPr>
          <w:p w14:paraId="2849D981" w14:textId="299DD6D9" w:rsidR="009A7C36" w:rsidRPr="00F23AC3" w:rsidRDefault="009A7C36" w:rsidP="005F7122">
            <w:pPr>
              <w:widowControl w:val="0"/>
              <w:autoSpaceDE w:val="0"/>
              <w:autoSpaceDN w:val="0"/>
              <w:adjustRightInd w:val="0"/>
              <w:jc w:val="both"/>
              <w:rPr>
                <w:rFonts w:ascii="Times New Roman" w:hAnsi="Times New Roman" w:cs="Times New Roman"/>
                <w:sz w:val="18"/>
                <w:szCs w:val="18"/>
              </w:rPr>
            </w:pPr>
            <w:r w:rsidRPr="00F23AC3">
              <w:rPr>
                <w:rFonts w:ascii="Times New Roman" w:hAnsi="Times New Roman" w:cs="Times New Roman"/>
                <w:b/>
                <w:sz w:val="18"/>
                <w:szCs w:val="18"/>
              </w:rPr>
              <w:t>Acoso escolar</w:t>
            </w:r>
            <w:r w:rsidR="005F7122">
              <w:rPr>
                <w:rFonts w:ascii="Times New Roman" w:hAnsi="Times New Roman" w:cs="Times New Roman"/>
                <w:b/>
                <w:sz w:val="18"/>
                <w:szCs w:val="18"/>
              </w:rPr>
              <w:t xml:space="preserve">. </w:t>
            </w:r>
            <w:r w:rsidR="005F7122">
              <w:rPr>
                <w:rFonts w:ascii="Times New Roman" w:hAnsi="Times New Roman" w:cs="Times New Roman"/>
                <w:sz w:val="18"/>
                <w:szCs w:val="18"/>
              </w:rPr>
              <w:t>E</w:t>
            </w:r>
            <w:r w:rsidRPr="00F23AC3">
              <w:rPr>
                <w:rFonts w:ascii="Times New Roman" w:hAnsi="Times New Roman" w:cs="Times New Roman"/>
                <w:sz w:val="18"/>
                <w:szCs w:val="18"/>
              </w:rPr>
              <w:t xml:space="preserve">l acoso puede manifestarse en diversas formas, entre ellas: cyber acoso, acoso homotransóbico, acoso xenofóbico y vertical (ascendente y descendente). </w:t>
            </w:r>
          </w:p>
        </w:tc>
      </w:tr>
      <w:tr w:rsidR="009A7C36" w:rsidRPr="00792CFD" w14:paraId="17588153" w14:textId="77777777" w:rsidTr="009A7C36">
        <w:tc>
          <w:tcPr>
            <w:tcW w:w="378" w:type="dxa"/>
            <w:vMerge/>
            <w:shd w:val="clear" w:color="auto" w:fill="C0504D" w:themeFill="accent2"/>
          </w:tcPr>
          <w:p w14:paraId="4A4D2887" w14:textId="77777777" w:rsidR="009A7C36" w:rsidRPr="00855ECA" w:rsidRDefault="009A7C36" w:rsidP="009A7C36">
            <w:pPr>
              <w:widowControl w:val="0"/>
              <w:autoSpaceDE w:val="0"/>
              <w:autoSpaceDN w:val="0"/>
              <w:adjustRightInd w:val="0"/>
              <w:spacing w:line="360" w:lineRule="auto"/>
              <w:rPr>
                <w:rFonts w:ascii="Times New Roman" w:hAnsi="Times New Roman" w:cs="Times New Roman"/>
                <w:b/>
                <w:sz w:val="20"/>
                <w:szCs w:val="20"/>
              </w:rPr>
            </w:pPr>
          </w:p>
        </w:tc>
        <w:tc>
          <w:tcPr>
            <w:tcW w:w="4145" w:type="dxa"/>
          </w:tcPr>
          <w:p w14:paraId="0D18AAAC" w14:textId="33A8564C" w:rsidR="009A7C36" w:rsidRPr="00D7739D" w:rsidRDefault="009A7C36" w:rsidP="006A7B88">
            <w:pPr>
              <w:pStyle w:val="NormalWeb"/>
              <w:jc w:val="both"/>
              <w:rPr>
                <w:rFonts w:ascii="Times New Roman" w:hAnsi="Times New Roman"/>
                <w:sz w:val="18"/>
                <w:szCs w:val="18"/>
                <w:lang w:val="es-ES_tradnl"/>
              </w:rPr>
            </w:pPr>
            <w:r w:rsidRPr="00D7739D">
              <w:rPr>
                <w:rFonts w:ascii="Times New Roman" w:hAnsi="Times New Roman"/>
                <w:b/>
                <w:sz w:val="18"/>
                <w:szCs w:val="18"/>
                <w:lang w:val="es-ES_tradnl"/>
              </w:rPr>
              <w:t>Perspectiva de género</w:t>
            </w:r>
            <w:r w:rsidR="005F7122">
              <w:rPr>
                <w:rFonts w:ascii="Times New Roman" w:hAnsi="Times New Roman"/>
                <w:b/>
                <w:sz w:val="18"/>
                <w:szCs w:val="18"/>
                <w:lang w:val="es-ES_tradnl"/>
              </w:rPr>
              <w:t>.</w:t>
            </w:r>
            <w:r w:rsidRPr="00D7739D">
              <w:rPr>
                <w:rFonts w:ascii="Times New Roman" w:hAnsi="Times New Roman"/>
                <w:sz w:val="18"/>
                <w:szCs w:val="18"/>
                <w:lang w:val="es-ES_tradnl"/>
              </w:rPr>
              <w:t xml:space="preserve"> </w:t>
            </w:r>
            <w:r w:rsidR="006A7B88">
              <w:rPr>
                <w:rFonts w:ascii="Times New Roman" w:hAnsi="Times New Roman"/>
                <w:sz w:val="18"/>
                <w:szCs w:val="18"/>
                <w:lang w:val="es-ES_tradnl"/>
              </w:rPr>
              <w:t>V</w:t>
            </w:r>
            <w:r w:rsidRPr="00D7739D">
              <w:rPr>
                <w:rFonts w:ascii="Times New Roman" w:hAnsi="Times New Roman"/>
                <w:color w:val="26211E"/>
                <w:sz w:val="18"/>
                <w:szCs w:val="18"/>
                <w:lang w:val="es-ES_tradnl"/>
              </w:rPr>
              <w:t>isión</w:t>
            </w:r>
            <w:r>
              <w:rPr>
                <w:rFonts w:ascii="Times New Roman" w:hAnsi="Times New Roman"/>
                <w:color w:val="26211E"/>
                <w:sz w:val="18"/>
                <w:szCs w:val="18"/>
                <w:lang w:val="es-ES_tradnl"/>
              </w:rPr>
              <w:t xml:space="preserve"> científic</w:t>
            </w:r>
            <w:r w:rsidRPr="00D7739D">
              <w:rPr>
                <w:rFonts w:ascii="Times New Roman" w:hAnsi="Times New Roman"/>
                <w:color w:val="26211E"/>
                <w:sz w:val="18"/>
                <w:szCs w:val="18"/>
                <w:lang w:val="es-ES_tradnl"/>
              </w:rPr>
              <w:t>a, analític</w:t>
            </w:r>
            <w:r>
              <w:rPr>
                <w:rFonts w:ascii="Times New Roman" w:hAnsi="Times New Roman"/>
                <w:color w:val="26211E"/>
                <w:sz w:val="18"/>
                <w:szCs w:val="18"/>
                <w:lang w:val="es-ES_tradnl"/>
              </w:rPr>
              <w:t xml:space="preserve">a y política que </w:t>
            </w:r>
            <w:r w:rsidR="006A7B88">
              <w:rPr>
                <w:rFonts w:ascii="Times New Roman" w:hAnsi="Times New Roman"/>
                <w:color w:val="26211E"/>
                <w:sz w:val="18"/>
                <w:szCs w:val="18"/>
                <w:lang w:val="es-ES_tradnl"/>
              </w:rPr>
              <w:t>contempla que</w:t>
            </w:r>
            <w:r w:rsidRPr="00D7739D">
              <w:rPr>
                <w:rFonts w:ascii="Times New Roman" w:hAnsi="Times New Roman"/>
                <w:color w:val="26211E"/>
                <w:sz w:val="18"/>
                <w:szCs w:val="18"/>
                <w:lang w:val="es-ES_tradnl"/>
              </w:rPr>
              <w:t xml:space="preserve"> las diferencias de género han propiciado causas de desigualdad estructural que se </w:t>
            </w:r>
            <w:r>
              <w:rPr>
                <w:rFonts w:ascii="Times New Roman" w:hAnsi="Times New Roman"/>
                <w:color w:val="26211E"/>
                <w:sz w:val="18"/>
                <w:szCs w:val="18"/>
                <w:lang w:val="es-ES_tradnl"/>
              </w:rPr>
              <w:t>manifiestan</w:t>
            </w:r>
            <w:r w:rsidRPr="00D7739D">
              <w:rPr>
                <w:rFonts w:ascii="Times New Roman" w:hAnsi="Times New Roman"/>
                <w:color w:val="26211E"/>
                <w:sz w:val="18"/>
                <w:szCs w:val="18"/>
                <w:lang w:val="es-ES_tradnl"/>
              </w:rPr>
              <w:t xml:space="preserve"> a través de diversas situaciones de discriminación, exclusión, violencia y falta de oportunidades para mujeres y hombres en todos los ámbitos de desarrollo</w:t>
            </w:r>
            <w:r>
              <w:rPr>
                <w:rFonts w:ascii="Times New Roman" w:hAnsi="Times New Roman"/>
                <w:color w:val="26211E"/>
                <w:sz w:val="18"/>
                <w:szCs w:val="18"/>
                <w:lang w:val="es-ES_tradnl"/>
              </w:rPr>
              <w:t xml:space="preserve">. </w:t>
            </w:r>
          </w:p>
        </w:tc>
        <w:tc>
          <w:tcPr>
            <w:tcW w:w="355" w:type="dxa"/>
            <w:vMerge/>
            <w:shd w:val="clear" w:color="auto" w:fill="D99594" w:themeFill="accent2" w:themeFillTint="99"/>
          </w:tcPr>
          <w:p w14:paraId="065843FB" w14:textId="77777777" w:rsidR="009A7C36" w:rsidRPr="00F23AC3" w:rsidRDefault="009A7C36" w:rsidP="009A7C36">
            <w:pPr>
              <w:widowControl w:val="0"/>
              <w:autoSpaceDE w:val="0"/>
              <w:autoSpaceDN w:val="0"/>
              <w:adjustRightInd w:val="0"/>
              <w:jc w:val="both"/>
              <w:rPr>
                <w:rFonts w:ascii="Times New Roman" w:hAnsi="Times New Roman" w:cs="Times New Roman"/>
                <w:b/>
                <w:sz w:val="18"/>
                <w:szCs w:val="18"/>
              </w:rPr>
            </w:pPr>
          </w:p>
        </w:tc>
        <w:tc>
          <w:tcPr>
            <w:tcW w:w="4176" w:type="dxa"/>
          </w:tcPr>
          <w:p w14:paraId="0334B035" w14:textId="79C627BB" w:rsidR="009A7C36" w:rsidRPr="00F23AC3" w:rsidRDefault="009A7C36" w:rsidP="006A7B88">
            <w:pPr>
              <w:widowControl w:val="0"/>
              <w:autoSpaceDE w:val="0"/>
              <w:autoSpaceDN w:val="0"/>
              <w:adjustRightInd w:val="0"/>
              <w:jc w:val="both"/>
              <w:rPr>
                <w:rFonts w:ascii="Times New Roman" w:hAnsi="Times New Roman" w:cs="Times New Roman"/>
                <w:sz w:val="18"/>
                <w:szCs w:val="18"/>
              </w:rPr>
            </w:pPr>
            <w:r w:rsidRPr="00F23AC3">
              <w:rPr>
                <w:rFonts w:ascii="Times New Roman" w:hAnsi="Times New Roman" w:cs="Times New Roman"/>
                <w:b/>
                <w:sz w:val="18"/>
                <w:szCs w:val="18"/>
              </w:rPr>
              <w:t>Perspectiva de género</w:t>
            </w:r>
            <w:r w:rsidR="005F7122">
              <w:rPr>
                <w:rFonts w:ascii="Times New Roman" w:hAnsi="Times New Roman" w:cs="Times New Roman"/>
                <w:b/>
                <w:sz w:val="18"/>
                <w:szCs w:val="18"/>
              </w:rPr>
              <w:t>.</w:t>
            </w:r>
            <w:r w:rsidRPr="00F23AC3">
              <w:rPr>
                <w:rFonts w:ascii="Times New Roman" w:hAnsi="Times New Roman" w:cs="Times New Roman"/>
                <w:sz w:val="18"/>
                <w:szCs w:val="18"/>
              </w:rPr>
              <w:t xml:space="preserve"> </w:t>
            </w:r>
            <w:r w:rsidR="005F7122">
              <w:rPr>
                <w:rFonts w:ascii="Times New Roman" w:hAnsi="Times New Roman" w:cs="Times New Roman"/>
                <w:sz w:val="18"/>
                <w:szCs w:val="18"/>
              </w:rPr>
              <w:t>U</w:t>
            </w:r>
            <w:r w:rsidRPr="00F23AC3">
              <w:rPr>
                <w:rFonts w:ascii="Times New Roman" w:eastAsia="Times New Roman" w:hAnsi="Times New Roman" w:cs="Times New Roman"/>
                <w:color w:val="222222"/>
                <w:sz w:val="18"/>
                <w:szCs w:val="18"/>
                <w:lang w:eastAsia="es-MX"/>
              </w:rPr>
              <w:t xml:space="preserve">na herramienta conceptual que busca mostrar que las diferencias entre hombres y mujeres se </w:t>
            </w:r>
            <w:proofErr w:type="gramStart"/>
            <w:r w:rsidR="006A7B88">
              <w:rPr>
                <w:rFonts w:ascii="Times New Roman" w:eastAsia="Times New Roman" w:hAnsi="Times New Roman" w:cs="Times New Roman"/>
                <w:color w:val="222222"/>
                <w:sz w:val="18"/>
                <w:szCs w:val="18"/>
                <w:lang w:eastAsia="es-MX"/>
              </w:rPr>
              <w:t>presentan</w:t>
            </w:r>
            <w:proofErr w:type="gramEnd"/>
            <w:r w:rsidRPr="00F23AC3">
              <w:rPr>
                <w:rFonts w:ascii="Times New Roman" w:eastAsia="Times New Roman" w:hAnsi="Times New Roman" w:cs="Times New Roman"/>
                <w:color w:val="222222"/>
                <w:sz w:val="18"/>
                <w:szCs w:val="18"/>
                <w:lang w:eastAsia="es-MX"/>
              </w:rPr>
              <w:t xml:space="preserve"> no s</w:t>
            </w:r>
            <w:r w:rsidR="006A7B88">
              <w:rPr>
                <w:rFonts w:ascii="Times New Roman" w:eastAsia="Times New Roman" w:hAnsi="Times New Roman" w:cs="Times New Roman"/>
                <w:color w:val="222222"/>
                <w:sz w:val="18"/>
                <w:szCs w:val="18"/>
                <w:lang w:eastAsia="es-MX"/>
              </w:rPr>
              <w:t>o</w:t>
            </w:r>
            <w:r w:rsidRPr="00F23AC3">
              <w:rPr>
                <w:rFonts w:ascii="Times New Roman" w:eastAsia="Times New Roman" w:hAnsi="Times New Roman" w:cs="Times New Roman"/>
                <w:color w:val="222222"/>
                <w:sz w:val="18"/>
                <w:szCs w:val="18"/>
                <w:lang w:eastAsia="es-MX"/>
              </w:rPr>
              <w:t xml:space="preserve">lo por su determinación biológica, sino también por las diferencias culturales asignadas a los seres humanos. </w:t>
            </w:r>
          </w:p>
        </w:tc>
      </w:tr>
      <w:tr w:rsidR="009A7C36" w:rsidRPr="00792CFD" w14:paraId="4EBF779B" w14:textId="77777777" w:rsidTr="009A7C36">
        <w:trPr>
          <w:trHeight w:val="985"/>
        </w:trPr>
        <w:tc>
          <w:tcPr>
            <w:tcW w:w="378" w:type="dxa"/>
            <w:vMerge/>
            <w:shd w:val="clear" w:color="auto" w:fill="C0504D" w:themeFill="accent2"/>
          </w:tcPr>
          <w:p w14:paraId="39661D1B" w14:textId="77777777" w:rsidR="009A7C36" w:rsidRPr="00855ECA" w:rsidRDefault="009A7C36" w:rsidP="009A7C36">
            <w:pPr>
              <w:widowControl w:val="0"/>
              <w:autoSpaceDE w:val="0"/>
              <w:autoSpaceDN w:val="0"/>
              <w:adjustRightInd w:val="0"/>
              <w:spacing w:line="360" w:lineRule="auto"/>
              <w:rPr>
                <w:rFonts w:ascii="Times New Roman" w:hAnsi="Times New Roman" w:cs="Times New Roman"/>
                <w:b/>
                <w:sz w:val="20"/>
                <w:szCs w:val="20"/>
              </w:rPr>
            </w:pPr>
          </w:p>
        </w:tc>
        <w:tc>
          <w:tcPr>
            <w:tcW w:w="4145" w:type="dxa"/>
          </w:tcPr>
          <w:p w14:paraId="1D775806" w14:textId="37B1180D" w:rsidR="009A7C36" w:rsidRPr="00D7739D" w:rsidRDefault="009A7C36" w:rsidP="006A7B88">
            <w:pPr>
              <w:pStyle w:val="NormalWeb"/>
              <w:jc w:val="both"/>
              <w:rPr>
                <w:rFonts w:ascii="Times New Roman" w:hAnsi="Times New Roman"/>
                <w:sz w:val="18"/>
                <w:szCs w:val="18"/>
                <w:lang w:val="es-ES_tradnl"/>
              </w:rPr>
            </w:pPr>
            <w:r w:rsidRPr="00D7739D">
              <w:rPr>
                <w:rFonts w:ascii="Times New Roman" w:hAnsi="Times New Roman"/>
                <w:b/>
                <w:sz w:val="18"/>
                <w:szCs w:val="18"/>
                <w:lang w:val="es-ES_tradnl"/>
              </w:rPr>
              <w:t>Transversalización de perspectiva de género</w:t>
            </w:r>
            <w:r w:rsidR="005F7122">
              <w:rPr>
                <w:rFonts w:ascii="Times New Roman" w:hAnsi="Times New Roman"/>
                <w:b/>
                <w:sz w:val="18"/>
                <w:szCs w:val="18"/>
                <w:lang w:val="es-ES_tradnl"/>
              </w:rPr>
              <w:t>.</w:t>
            </w:r>
            <w:r w:rsidRPr="00D7739D">
              <w:rPr>
                <w:rFonts w:ascii="Times New Roman" w:hAnsi="Times New Roman"/>
                <w:sz w:val="18"/>
                <w:szCs w:val="18"/>
                <w:lang w:val="es-ES_tradnl"/>
              </w:rPr>
              <w:t xml:space="preserve"> </w:t>
            </w:r>
            <w:r w:rsidR="005F7122">
              <w:rPr>
                <w:rFonts w:ascii="Times New Roman" w:hAnsi="Times New Roman"/>
                <w:sz w:val="18"/>
                <w:szCs w:val="18"/>
                <w:lang w:val="es-ES_tradnl"/>
              </w:rPr>
              <w:t>A</w:t>
            </w:r>
            <w:r w:rsidRPr="00D7739D">
              <w:rPr>
                <w:rFonts w:ascii="Times New Roman" w:hAnsi="Times New Roman"/>
                <w:color w:val="26211E"/>
                <w:sz w:val="18"/>
                <w:szCs w:val="18"/>
                <w:lang w:val="es-ES_tradnl"/>
              </w:rPr>
              <w:t>tención</w:t>
            </w:r>
            <w:r>
              <w:rPr>
                <w:rFonts w:ascii="Times New Roman" w:hAnsi="Times New Roman"/>
                <w:color w:val="26211E"/>
                <w:sz w:val="18"/>
                <w:szCs w:val="18"/>
                <w:lang w:val="es-ES_tradnl"/>
              </w:rPr>
              <w:t xml:space="preserve"> efectiva y efi</w:t>
            </w:r>
            <w:r w:rsidRPr="00D7739D">
              <w:rPr>
                <w:rFonts w:ascii="Times New Roman" w:hAnsi="Times New Roman"/>
                <w:color w:val="26211E"/>
                <w:sz w:val="18"/>
                <w:szCs w:val="18"/>
                <w:lang w:val="es-ES_tradnl"/>
              </w:rPr>
              <w:t xml:space="preserve">caz hacia aquellas problemáticas de género que emergen de la propia interacción de los integrantes de la comunidad politécnica en sus </w:t>
            </w:r>
            <w:r>
              <w:rPr>
                <w:rFonts w:ascii="Times New Roman" w:hAnsi="Times New Roman"/>
                <w:color w:val="26211E"/>
                <w:sz w:val="18"/>
                <w:szCs w:val="18"/>
                <w:lang w:val="es-ES_tradnl"/>
              </w:rPr>
              <w:t>espacios laborales y escolares.</w:t>
            </w:r>
          </w:p>
        </w:tc>
        <w:tc>
          <w:tcPr>
            <w:tcW w:w="355" w:type="dxa"/>
            <w:vMerge/>
            <w:shd w:val="clear" w:color="auto" w:fill="D99594" w:themeFill="accent2" w:themeFillTint="99"/>
          </w:tcPr>
          <w:p w14:paraId="06788F09" w14:textId="77777777" w:rsidR="009A7C36" w:rsidRPr="00F23AC3" w:rsidRDefault="009A7C36" w:rsidP="009A7C36">
            <w:pPr>
              <w:widowControl w:val="0"/>
              <w:autoSpaceDE w:val="0"/>
              <w:autoSpaceDN w:val="0"/>
              <w:adjustRightInd w:val="0"/>
              <w:jc w:val="both"/>
              <w:rPr>
                <w:rFonts w:ascii="Times New Roman" w:hAnsi="Times New Roman" w:cs="Times New Roman"/>
                <w:b/>
                <w:sz w:val="18"/>
                <w:szCs w:val="18"/>
              </w:rPr>
            </w:pPr>
          </w:p>
        </w:tc>
        <w:tc>
          <w:tcPr>
            <w:tcW w:w="4176" w:type="dxa"/>
          </w:tcPr>
          <w:p w14:paraId="5A14103A" w14:textId="67AC868D" w:rsidR="009A7C36" w:rsidRPr="00D7739D" w:rsidRDefault="009A7C36" w:rsidP="005F7122">
            <w:pPr>
              <w:widowControl w:val="0"/>
              <w:autoSpaceDE w:val="0"/>
              <w:autoSpaceDN w:val="0"/>
              <w:adjustRightInd w:val="0"/>
              <w:jc w:val="both"/>
              <w:rPr>
                <w:rFonts w:ascii="Times New Roman" w:hAnsi="Times New Roman" w:cs="Times New Roman"/>
                <w:sz w:val="18"/>
                <w:szCs w:val="18"/>
              </w:rPr>
            </w:pPr>
            <w:r w:rsidRPr="00D7739D">
              <w:rPr>
                <w:rFonts w:ascii="Times New Roman" w:hAnsi="Times New Roman" w:cs="Times New Roman"/>
                <w:b/>
                <w:sz w:val="18"/>
                <w:szCs w:val="18"/>
              </w:rPr>
              <w:t>Transversalización de perspectiva de género</w:t>
            </w:r>
            <w:r w:rsidR="005F7122">
              <w:rPr>
                <w:rFonts w:ascii="Times New Roman" w:hAnsi="Times New Roman" w:cs="Times New Roman"/>
                <w:b/>
                <w:sz w:val="18"/>
                <w:szCs w:val="18"/>
              </w:rPr>
              <w:t xml:space="preserve">. </w:t>
            </w:r>
            <w:r w:rsidR="005F7122" w:rsidRPr="005F7122">
              <w:rPr>
                <w:rFonts w:ascii="Times New Roman" w:hAnsi="Times New Roman" w:cs="Times New Roman"/>
                <w:sz w:val="18"/>
                <w:szCs w:val="18"/>
              </w:rPr>
              <w:t>E</w:t>
            </w:r>
            <w:r w:rsidRPr="00D7739D">
              <w:rPr>
                <w:rFonts w:ascii="Times New Roman" w:hAnsi="Times New Roman" w:cs="Times New Roman"/>
                <w:color w:val="222222"/>
                <w:sz w:val="18"/>
                <w:szCs w:val="18"/>
              </w:rPr>
              <w:t xml:space="preserve">l proceso de evaluación de las implicaciones para las mujeres y para los hombres de cualquier actividad planificada, inclusive las leyes, políticas o programas  en todas las áreas y en todos los niveles. </w:t>
            </w:r>
          </w:p>
        </w:tc>
      </w:tr>
      <w:tr w:rsidR="009A7C36" w:rsidRPr="00792CFD" w14:paraId="0FA253E2" w14:textId="77777777" w:rsidTr="009A7C36">
        <w:tc>
          <w:tcPr>
            <w:tcW w:w="378" w:type="dxa"/>
            <w:vMerge/>
            <w:shd w:val="clear" w:color="auto" w:fill="C0504D" w:themeFill="accent2"/>
          </w:tcPr>
          <w:p w14:paraId="225C5CC9" w14:textId="77777777" w:rsidR="009A7C36" w:rsidRPr="00855ECA" w:rsidRDefault="009A7C36" w:rsidP="009A7C36">
            <w:pPr>
              <w:widowControl w:val="0"/>
              <w:autoSpaceDE w:val="0"/>
              <w:autoSpaceDN w:val="0"/>
              <w:adjustRightInd w:val="0"/>
              <w:spacing w:line="360" w:lineRule="auto"/>
              <w:rPr>
                <w:rFonts w:ascii="Times New Roman" w:hAnsi="Times New Roman" w:cs="Times New Roman"/>
                <w:b/>
                <w:sz w:val="20"/>
                <w:szCs w:val="20"/>
              </w:rPr>
            </w:pPr>
          </w:p>
        </w:tc>
        <w:tc>
          <w:tcPr>
            <w:tcW w:w="4145" w:type="dxa"/>
          </w:tcPr>
          <w:p w14:paraId="4C605EF0" w14:textId="23721303" w:rsidR="009A7C36" w:rsidRPr="00F23AC3" w:rsidRDefault="009A7C36" w:rsidP="005F7122">
            <w:pPr>
              <w:widowControl w:val="0"/>
              <w:autoSpaceDE w:val="0"/>
              <w:autoSpaceDN w:val="0"/>
              <w:adjustRightInd w:val="0"/>
              <w:jc w:val="both"/>
              <w:rPr>
                <w:rFonts w:ascii="Times New Roman" w:hAnsi="Times New Roman" w:cs="Times New Roman"/>
                <w:sz w:val="18"/>
                <w:szCs w:val="18"/>
              </w:rPr>
            </w:pPr>
            <w:r>
              <w:rPr>
                <w:rFonts w:ascii="Times New Roman" w:hAnsi="Times New Roman" w:cs="Times New Roman"/>
                <w:b/>
                <w:sz w:val="18"/>
                <w:szCs w:val="18"/>
              </w:rPr>
              <w:t>Protocolo</w:t>
            </w:r>
            <w:r w:rsidR="005F7122">
              <w:rPr>
                <w:rFonts w:ascii="Times New Roman" w:hAnsi="Times New Roman" w:cs="Times New Roman"/>
                <w:b/>
                <w:sz w:val="18"/>
                <w:szCs w:val="18"/>
              </w:rPr>
              <w:t>.</w:t>
            </w:r>
            <w:r w:rsidRPr="00F23AC3">
              <w:rPr>
                <w:rFonts w:ascii="Times New Roman" w:hAnsi="Times New Roman" w:cs="Times New Roman"/>
                <w:sz w:val="18"/>
                <w:szCs w:val="18"/>
              </w:rPr>
              <w:t xml:space="preserve">  </w:t>
            </w:r>
            <w:r w:rsidR="005F7122">
              <w:rPr>
                <w:rFonts w:ascii="Times New Roman" w:hAnsi="Times New Roman" w:cs="Times New Roman"/>
                <w:sz w:val="18"/>
                <w:szCs w:val="18"/>
              </w:rPr>
              <w:t>N</w:t>
            </w:r>
            <w:r>
              <w:rPr>
                <w:rFonts w:ascii="Times New Roman" w:hAnsi="Times New Roman" w:cs="Times New Roman"/>
                <w:sz w:val="18"/>
                <w:szCs w:val="18"/>
              </w:rPr>
              <w:t xml:space="preserve">o existe protocolo a seguir en torno a situaciones de violencia en las unidades académicas. Los elementos contenidos en el Manual de seguridad del IPN solo presentan recomendaciones. </w:t>
            </w:r>
          </w:p>
        </w:tc>
        <w:tc>
          <w:tcPr>
            <w:tcW w:w="355" w:type="dxa"/>
            <w:vMerge/>
            <w:shd w:val="clear" w:color="auto" w:fill="D99594" w:themeFill="accent2" w:themeFillTint="99"/>
          </w:tcPr>
          <w:p w14:paraId="282707D0" w14:textId="77777777" w:rsidR="009A7C36" w:rsidRPr="00F23AC3" w:rsidRDefault="009A7C36" w:rsidP="009A7C36">
            <w:pPr>
              <w:widowControl w:val="0"/>
              <w:autoSpaceDE w:val="0"/>
              <w:autoSpaceDN w:val="0"/>
              <w:adjustRightInd w:val="0"/>
              <w:jc w:val="both"/>
              <w:rPr>
                <w:rFonts w:ascii="Times New Roman" w:hAnsi="Times New Roman" w:cs="Times New Roman"/>
                <w:b/>
                <w:sz w:val="18"/>
                <w:szCs w:val="18"/>
              </w:rPr>
            </w:pPr>
          </w:p>
        </w:tc>
        <w:tc>
          <w:tcPr>
            <w:tcW w:w="4176" w:type="dxa"/>
          </w:tcPr>
          <w:p w14:paraId="7C637C3E" w14:textId="506ED9F0" w:rsidR="009A7C36" w:rsidRPr="00AB110F" w:rsidRDefault="009A7C36" w:rsidP="005F7122">
            <w:pPr>
              <w:pStyle w:val="NormalWeb"/>
              <w:shd w:val="clear" w:color="auto" w:fill="FFFFFF"/>
              <w:jc w:val="both"/>
              <w:rPr>
                <w:lang w:val="es-ES_tradnl"/>
              </w:rPr>
            </w:pPr>
            <w:proofErr w:type="spellStart"/>
            <w:r>
              <w:rPr>
                <w:rFonts w:ascii="Times New Roman" w:hAnsi="Times New Roman"/>
                <w:b/>
                <w:sz w:val="18"/>
                <w:szCs w:val="18"/>
              </w:rPr>
              <w:t>Protocolo</w:t>
            </w:r>
            <w:proofErr w:type="spellEnd"/>
            <w:r w:rsidR="005F7122">
              <w:rPr>
                <w:rFonts w:ascii="Times New Roman" w:hAnsi="Times New Roman"/>
                <w:b/>
                <w:sz w:val="18"/>
                <w:szCs w:val="18"/>
              </w:rPr>
              <w:t>.</w:t>
            </w:r>
            <w:r>
              <w:rPr>
                <w:rFonts w:ascii="Times New Roman" w:hAnsi="Times New Roman"/>
                <w:sz w:val="18"/>
                <w:szCs w:val="18"/>
              </w:rPr>
              <w:t xml:space="preserve"> </w:t>
            </w:r>
            <w:r w:rsidR="005F7122">
              <w:rPr>
                <w:rFonts w:ascii="Times New Roman" w:hAnsi="Times New Roman"/>
                <w:sz w:val="18"/>
                <w:szCs w:val="18"/>
              </w:rPr>
              <w:t>E</w:t>
            </w:r>
            <w:proofErr w:type="spellStart"/>
            <w:r>
              <w:rPr>
                <w:rFonts w:ascii="Times New Roman" w:hAnsi="Times New Roman"/>
                <w:sz w:val="18"/>
                <w:szCs w:val="18"/>
                <w:lang w:val="es-ES_tradnl"/>
              </w:rPr>
              <w:t>stablece</w:t>
            </w:r>
            <w:proofErr w:type="spellEnd"/>
            <w:r w:rsidRPr="00AB110F">
              <w:rPr>
                <w:rFonts w:ascii="Times New Roman" w:hAnsi="Times New Roman"/>
                <w:sz w:val="18"/>
                <w:szCs w:val="18"/>
                <w:lang w:val="es-ES_tradnl"/>
              </w:rPr>
              <w:t xml:space="preserve"> lineamientos que deberán observar </w:t>
            </w:r>
            <w:r>
              <w:rPr>
                <w:rFonts w:ascii="Times New Roman" w:hAnsi="Times New Roman"/>
                <w:sz w:val="18"/>
                <w:szCs w:val="18"/>
                <w:lang w:val="es-ES_tradnl"/>
              </w:rPr>
              <w:t>las autoridades educativas</w:t>
            </w:r>
            <w:r w:rsidRPr="00AB110F">
              <w:rPr>
                <w:rFonts w:ascii="Times New Roman" w:hAnsi="Times New Roman"/>
                <w:sz w:val="18"/>
                <w:szCs w:val="18"/>
                <w:lang w:val="es-ES_tradnl"/>
              </w:rPr>
              <w:t xml:space="preserve"> para la </w:t>
            </w:r>
            <w:r>
              <w:rPr>
                <w:rFonts w:ascii="Times New Roman" w:hAnsi="Times New Roman"/>
                <w:sz w:val="18"/>
                <w:szCs w:val="18"/>
                <w:lang w:val="es-ES_tradnl"/>
              </w:rPr>
              <w:t xml:space="preserve">prevención, </w:t>
            </w:r>
            <w:r w:rsidRPr="00AB110F">
              <w:rPr>
                <w:rFonts w:ascii="Times New Roman" w:hAnsi="Times New Roman"/>
                <w:sz w:val="18"/>
                <w:szCs w:val="18"/>
                <w:lang w:val="es-ES_tradnl"/>
              </w:rPr>
              <w:t>detención</w:t>
            </w:r>
            <w:r>
              <w:rPr>
                <w:rFonts w:ascii="Times New Roman" w:hAnsi="Times New Roman"/>
                <w:sz w:val="18"/>
                <w:szCs w:val="18"/>
                <w:lang w:val="es-ES_tradnl"/>
              </w:rPr>
              <w:t xml:space="preserve">, resolución y/o referido </w:t>
            </w:r>
            <w:r w:rsidRPr="00AB110F">
              <w:rPr>
                <w:rFonts w:ascii="Times New Roman" w:hAnsi="Times New Roman"/>
                <w:sz w:val="18"/>
                <w:szCs w:val="18"/>
                <w:lang w:val="es-ES_tradnl"/>
              </w:rPr>
              <w:t xml:space="preserve">de </w:t>
            </w:r>
            <w:r>
              <w:rPr>
                <w:rFonts w:ascii="Times New Roman" w:hAnsi="Times New Roman"/>
                <w:sz w:val="18"/>
                <w:szCs w:val="18"/>
                <w:lang w:val="es-ES_tradnl"/>
              </w:rPr>
              <w:t>casos de violencia</w:t>
            </w:r>
            <w:r w:rsidRPr="00AB110F">
              <w:rPr>
                <w:rFonts w:ascii="Times New Roman" w:hAnsi="Times New Roman"/>
                <w:sz w:val="18"/>
                <w:szCs w:val="18"/>
                <w:lang w:val="es-ES_tradnl"/>
              </w:rPr>
              <w:t xml:space="preserve">, </w:t>
            </w:r>
            <w:r>
              <w:rPr>
                <w:rFonts w:ascii="Times New Roman" w:hAnsi="Times New Roman"/>
                <w:sz w:val="18"/>
                <w:szCs w:val="18"/>
                <w:lang w:val="es-ES_tradnl"/>
              </w:rPr>
              <w:t>así</w:t>
            </w:r>
            <w:r w:rsidRPr="00AB110F">
              <w:rPr>
                <w:rFonts w:ascii="Times New Roman" w:hAnsi="Times New Roman"/>
                <w:sz w:val="18"/>
                <w:szCs w:val="18"/>
                <w:lang w:val="es-ES_tradnl"/>
              </w:rPr>
              <w:t xml:space="preserve"> como el aseguramiento de </w:t>
            </w:r>
            <w:r>
              <w:rPr>
                <w:rFonts w:ascii="Times New Roman" w:hAnsi="Times New Roman"/>
                <w:sz w:val="18"/>
                <w:szCs w:val="18"/>
                <w:lang w:val="es-ES_tradnl"/>
              </w:rPr>
              <w:t>las víctimas</w:t>
            </w:r>
            <w:r w:rsidRPr="00AB110F">
              <w:rPr>
                <w:rFonts w:ascii="Times New Roman" w:hAnsi="Times New Roman"/>
                <w:sz w:val="18"/>
                <w:szCs w:val="18"/>
                <w:lang w:val="es-ES_tradnl"/>
              </w:rPr>
              <w:t>.</w:t>
            </w:r>
            <w:r w:rsidRPr="00AB110F">
              <w:rPr>
                <w:rFonts w:ascii="Arial" w:hAnsi="Arial" w:cs="Arial"/>
                <w:sz w:val="24"/>
                <w:szCs w:val="24"/>
                <w:lang w:val="es-ES_tradnl"/>
              </w:rPr>
              <w:t xml:space="preserve"> </w:t>
            </w:r>
          </w:p>
        </w:tc>
      </w:tr>
    </w:tbl>
    <w:p w14:paraId="1FD1670C" w14:textId="77777777" w:rsidR="009A7C36" w:rsidRDefault="009A7C36" w:rsidP="009A7C36">
      <w:pPr>
        <w:widowControl w:val="0"/>
        <w:autoSpaceDE w:val="0"/>
        <w:autoSpaceDN w:val="0"/>
        <w:adjustRightInd w:val="0"/>
        <w:jc w:val="both"/>
        <w:rPr>
          <w:rFonts w:ascii="Times New Roman" w:hAnsi="Times New Roman" w:cs="Times New Roman"/>
          <w:b/>
          <w:noProof/>
          <w:lang w:val="es-ES"/>
        </w:rPr>
      </w:pPr>
    </w:p>
    <w:p w14:paraId="754AE48A" w14:textId="2BADEAEA" w:rsidR="00AB110F" w:rsidRDefault="005F7122" w:rsidP="00AB110F">
      <w:pPr>
        <w:widowControl w:val="0"/>
        <w:autoSpaceDE w:val="0"/>
        <w:autoSpaceDN w:val="0"/>
        <w:adjustRightInd w:val="0"/>
        <w:jc w:val="both"/>
        <w:rPr>
          <w:rFonts w:ascii="Times New Roman" w:hAnsi="Times New Roman" w:cs="Times New Roman"/>
        </w:rPr>
      </w:pPr>
      <w:r>
        <w:rPr>
          <w:rFonts w:ascii="Times New Roman" w:hAnsi="Times New Roman" w:cs="Times New Roman"/>
        </w:rPr>
        <w:t xml:space="preserve">Después de </w:t>
      </w:r>
      <w:r w:rsidR="006A7B88">
        <w:rPr>
          <w:rFonts w:ascii="Times New Roman" w:hAnsi="Times New Roman" w:cs="Times New Roman"/>
        </w:rPr>
        <w:t>contemplar la manera como</w:t>
      </w:r>
      <w:r w:rsidR="00886E25">
        <w:rPr>
          <w:rFonts w:ascii="Times New Roman" w:hAnsi="Times New Roman" w:cs="Times New Roman"/>
        </w:rPr>
        <w:t xml:space="preserve"> se</w:t>
      </w:r>
      <w:r w:rsidR="006A7B88">
        <w:rPr>
          <w:rFonts w:ascii="Times New Roman" w:hAnsi="Times New Roman" w:cs="Times New Roman"/>
        </w:rPr>
        <w:t xml:space="preserve"> debe</w:t>
      </w:r>
      <w:r w:rsidR="007176A1">
        <w:rPr>
          <w:rFonts w:ascii="Times New Roman" w:hAnsi="Times New Roman" w:cs="Times New Roman"/>
        </w:rPr>
        <w:t xml:space="preserve"> trabaja</w:t>
      </w:r>
      <w:r>
        <w:rPr>
          <w:rFonts w:ascii="Times New Roman" w:hAnsi="Times New Roman" w:cs="Times New Roman"/>
        </w:rPr>
        <w:t>r</w:t>
      </w:r>
      <w:r w:rsidR="007176A1">
        <w:rPr>
          <w:rFonts w:ascii="Times New Roman" w:hAnsi="Times New Roman" w:cs="Times New Roman"/>
        </w:rPr>
        <w:t xml:space="preserve"> la situación problemática se cre</w:t>
      </w:r>
      <w:r>
        <w:rPr>
          <w:rFonts w:ascii="Times New Roman" w:hAnsi="Times New Roman" w:cs="Times New Roman"/>
        </w:rPr>
        <w:t>ó</w:t>
      </w:r>
      <w:r w:rsidR="007176A1">
        <w:rPr>
          <w:rFonts w:ascii="Times New Roman" w:hAnsi="Times New Roman" w:cs="Times New Roman"/>
        </w:rPr>
        <w:t xml:space="preserve"> el siguiente modelo concep</w:t>
      </w:r>
      <w:r w:rsidR="009A7C36">
        <w:rPr>
          <w:rFonts w:ascii="Times New Roman" w:hAnsi="Times New Roman" w:cs="Times New Roman"/>
        </w:rPr>
        <w:t xml:space="preserve">tual </w:t>
      </w:r>
      <w:r>
        <w:rPr>
          <w:rFonts w:ascii="Times New Roman" w:hAnsi="Times New Roman" w:cs="Times New Roman"/>
        </w:rPr>
        <w:t>(</w:t>
      </w:r>
      <w:r w:rsidR="009A7C36">
        <w:rPr>
          <w:rFonts w:ascii="Times New Roman" w:hAnsi="Times New Roman" w:cs="Times New Roman"/>
        </w:rPr>
        <w:t>figura 9</w:t>
      </w:r>
      <w:r>
        <w:rPr>
          <w:rFonts w:ascii="Times New Roman" w:hAnsi="Times New Roman" w:cs="Times New Roman"/>
        </w:rPr>
        <w:t>)</w:t>
      </w:r>
      <w:r w:rsidR="007176A1">
        <w:rPr>
          <w:rFonts w:ascii="Times New Roman" w:hAnsi="Times New Roman" w:cs="Times New Roman"/>
        </w:rPr>
        <w:t xml:space="preserve">. </w:t>
      </w:r>
    </w:p>
    <w:p w14:paraId="68416F60" w14:textId="77777777" w:rsidR="007176A1" w:rsidRDefault="007176A1" w:rsidP="00AB110F">
      <w:pPr>
        <w:widowControl w:val="0"/>
        <w:autoSpaceDE w:val="0"/>
        <w:autoSpaceDN w:val="0"/>
        <w:adjustRightInd w:val="0"/>
        <w:jc w:val="both"/>
        <w:rPr>
          <w:rFonts w:ascii="Times New Roman" w:hAnsi="Times New Roman" w:cs="Times New Roman"/>
        </w:rPr>
      </w:pPr>
    </w:p>
    <w:p w14:paraId="315AAB24" w14:textId="77777777" w:rsidR="007176A1" w:rsidRDefault="007176A1" w:rsidP="00AB110F">
      <w:pPr>
        <w:widowControl w:val="0"/>
        <w:autoSpaceDE w:val="0"/>
        <w:autoSpaceDN w:val="0"/>
        <w:adjustRightInd w:val="0"/>
        <w:jc w:val="both"/>
        <w:rPr>
          <w:rFonts w:ascii="Times New Roman" w:hAnsi="Times New Roman" w:cs="Times New Roman"/>
        </w:rPr>
      </w:pPr>
    </w:p>
    <w:p w14:paraId="7E6441D1" w14:textId="77777777" w:rsidR="007176A1" w:rsidRDefault="007176A1" w:rsidP="00AB110F">
      <w:pPr>
        <w:widowControl w:val="0"/>
        <w:autoSpaceDE w:val="0"/>
        <w:autoSpaceDN w:val="0"/>
        <w:adjustRightInd w:val="0"/>
        <w:jc w:val="both"/>
        <w:rPr>
          <w:rFonts w:ascii="Times New Roman" w:hAnsi="Times New Roman" w:cs="Times New Roman"/>
        </w:rPr>
      </w:pPr>
    </w:p>
    <w:p w14:paraId="673DE28A" w14:textId="0A90E317" w:rsidR="007176A1" w:rsidRDefault="003123A4" w:rsidP="00AB110F">
      <w:pPr>
        <w:widowControl w:val="0"/>
        <w:autoSpaceDE w:val="0"/>
        <w:autoSpaceDN w:val="0"/>
        <w:adjustRightInd w:val="0"/>
        <w:jc w:val="both"/>
        <w:rPr>
          <w:rFonts w:ascii="Times New Roman" w:hAnsi="Times New Roman" w:cs="Times New Roman"/>
        </w:rPr>
      </w:pPr>
      <w:r>
        <w:rPr>
          <w:rFonts w:ascii="Times New Roman" w:hAnsi="Times New Roman" w:cs="Times New Roman"/>
          <w:b/>
          <w:noProof/>
          <w:lang w:val="es-MX" w:eastAsia="es-MX"/>
        </w:rPr>
        <w:drawing>
          <wp:anchor distT="0" distB="0" distL="114300" distR="114300" simplePos="0" relativeHeight="251702272" behindDoc="0" locked="0" layoutInCell="1" allowOverlap="1" wp14:anchorId="5B62209D" wp14:editId="68D56B0E">
            <wp:simplePos x="0" y="0"/>
            <wp:positionH relativeFrom="column">
              <wp:posOffset>15875</wp:posOffset>
            </wp:positionH>
            <wp:positionV relativeFrom="paragraph">
              <wp:posOffset>-497205</wp:posOffset>
            </wp:positionV>
            <wp:extent cx="3641725" cy="3469005"/>
            <wp:effectExtent l="0" t="0" r="0" b="10795"/>
            <wp:wrapTight wrapText="bothSides">
              <wp:wrapPolygon edited="0">
                <wp:start x="0" y="0"/>
                <wp:lineTo x="0" y="21509"/>
                <wp:lineTo x="21393" y="21509"/>
                <wp:lineTo x="21393" y="0"/>
                <wp:lineTo x="0" y="0"/>
              </wp:wrapPolygon>
            </wp:wrapTight>
            <wp:docPr id="25"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9">
                      <a:extLst>
                        <a:ext uri="{28A0092B-C50C-407E-A947-70E740481C1C}">
                          <a14:useLocalDpi xmlns:a14="http://schemas.microsoft.com/office/drawing/2010/main" val="0"/>
                        </a:ext>
                      </a:extLst>
                    </a:blip>
                    <a:srcRect l="10431" r="24676" b="1035"/>
                    <a:stretch/>
                  </pic:blipFill>
                  <pic:spPr bwMode="auto">
                    <a:xfrm>
                      <a:off x="0" y="0"/>
                      <a:ext cx="3641725" cy="34690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3F2FF4B" w14:textId="77777777" w:rsidR="003123A4" w:rsidRDefault="003123A4" w:rsidP="007176A1">
      <w:pPr>
        <w:widowControl w:val="0"/>
        <w:autoSpaceDE w:val="0"/>
        <w:autoSpaceDN w:val="0"/>
        <w:adjustRightInd w:val="0"/>
        <w:rPr>
          <w:rFonts w:ascii="Times New Roman" w:hAnsi="Times New Roman" w:cs="Times New Roman"/>
          <w:b/>
          <w:bCs/>
          <w:sz w:val="20"/>
          <w:szCs w:val="20"/>
          <w:lang w:val="es-ES"/>
        </w:rPr>
      </w:pPr>
    </w:p>
    <w:p w14:paraId="4C38CC11" w14:textId="77777777" w:rsidR="003123A4" w:rsidRDefault="003123A4" w:rsidP="007176A1">
      <w:pPr>
        <w:widowControl w:val="0"/>
        <w:autoSpaceDE w:val="0"/>
        <w:autoSpaceDN w:val="0"/>
        <w:adjustRightInd w:val="0"/>
        <w:rPr>
          <w:rFonts w:ascii="Times New Roman" w:hAnsi="Times New Roman" w:cs="Times New Roman"/>
          <w:b/>
          <w:bCs/>
          <w:sz w:val="20"/>
          <w:szCs w:val="20"/>
          <w:lang w:val="es-ES"/>
        </w:rPr>
      </w:pPr>
    </w:p>
    <w:p w14:paraId="39F990B4" w14:textId="77777777" w:rsidR="003123A4" w:rsidRDefault="003123A4" w:rsidP="007176A1">
      <w:pPr>
        <w:widowControl w:val="0"/>
        <w:autoSpaceDE w:val="0"/>
        <w:autoSpaceDN w:val="0"/>
        <w:adjustRightInd w:val="0"/>
        <w:rPr>
          <w:rFonts w:ascii="Times New Roman" w:hAnsi="Times New Roman" w:cs="Times New Roman"/>
          <w:b/>
          <w:bCs/>
          <w:sz w:val="20"/>
          <w:szCs w:val="20"/>
          <w:lang w:val="es-ES"/>
        </w:rPr>
      </w:pPr>
    </w:p>
    <w:p w14:paraId="36310BC7" w14:textId="77777777" w:rsidR="003123A4" w:rsidRDefault="003123A4" w:rsidP="007176A1">
      <w:pPr>
        <w:widowControl w:val="0"/>
        <w:autoSpaceDE w:val="0"/>
        <w:autoSpaceDN w:val="0"/>
        <w:adjustRightInd w:val="0"/>
        <w:rPr>
          <w:rFonts w:ascii="Times New Roman" w:hAnsi="Times New Roman" w:cs="Times New Roman"/>
          <w:b/>
          <w:bCs/>
          <w:sz w:val="20"/>
          <w:szCs w:val="20"/>
          <w:lang w:val="es-ES"/>
        </w:rPr>
      </w:pPr>
    </w:p>
    <w:p w14:paraId="129DA896" w14:textId="77777777" w:rsidR="003123A4" w:rsidRDefault="003123A4" w:rsidP="007176A1">
      <w:pPr>
        <w:widowControl w:val="0"/>
        <w:autoSpaceDE w:val="0"/>
        <w:autoSpaceDN w:val="0"/>
        <w:adjustRightInd w:val="0"/>
        <w:rPr>
          <w:rFonts w:ascii="Times New Roman" w:hAnsi="Times New Roman" w:cs="Times New Roman"/>
          <w:b/>
          <w:bCs/>
          <w:sz w:val="20"/>
          <w:szCs w:val="20"/>
          <w:lang w:val="es-ES"/>
        </w:rPr>
      </w:pPr>
    </w:p>
    <w:p w14:paraId="45594D6C" w14:textId="77777777" w:rsidR="003123A4" w:rsidRDefault="003123A4" w:rsidP="007176A1">
      <w:pPr>
        <w:widowControl w:val="0"/>
        <w:autoSpaceDE w:val="0"/>
        <w:autoSpaceDN w:val="0"/>
        <w:adjustRightInd w:val="0"/>
        <w:rPr>
          <w:rFonts w:ascii="Times New Roman" w:hAnsi="Times New Roman" w:cs="Times New Roman"/>
          <w:b/>
          <w:bCs/>
          <w:sz w:val="20"/>
          <w:szCs w:val="20"/>
          <w:lang w:val="es-ES"/>
        </w:rPr>
      </w:pPr>
    </w:p>
    <w:p w14:paraId="0DFBF44A" w14:textId="77777777" w:rsidR="003123A4" w:rsidRDefault="003123A4" w:rsidP="007176A1">
      <w:pPr>
        <w:widowControl w:val="0"/>
        <w:autoSpaceDE w:val="0"/>
        <w:autoSpaceDN w:val="0"/>
        <w:adjustRightInd w:val="0"/>
        <w:rPr>
          <w:rFonts w:ascii="Times New Roman" w:hAnsi="Times New Roman" w:cs="Times New Roman"/>
          <w:b/>
          <w:bCs/>
          <w:sz w:val="20"/>
          <w:szCs w:val="20"/>
          <w:lang w:val="es-ES"/>
        </w:rPr>
      </w:pPr>
    </w:p>
    <w:p w14:paraId="15D77C5F" w14:textId="77777777" w:rsidR="003123A4" w:rsidRDefault="003123A4" w:rsidP="007176A1">
      <w:pPr>
        <w:widowControl w:val="0"/>
        <w:autoSpaceDE w:val="0"/>
        <w:autoSpaceDN w:val="0"/>
        <w:adjustRightInd w:val="0"/>
        <w:rPr>
          <w:rFonts w:ascii="Times New Roman" w:hAnsi="Times New Roman" w:cs="Times New Roman"/>
          <w:b/>
          <w:bCs/>
          <w:sz w:val="20"/>
          <w:szCs w:val="20"/>
          <w:lang w:val="es-ES"/>
        </w:rPr>
      </w:pPr>
    </w:p>
    <w:p w14:paraId="06CB18EA" w14:textId="77777777" w:rsidR="003123A4" w:rsidRDefault="003123A4" w:rsidP="007176A1">
      <w:pPr>
        <w:widowControl w:val="0"/>
        <w:autoSpaceDE w:val="0"/>
        <w:autoSpaceDN w:val="0"/>
        <w:adjustRightInd w:val="0"/>
        <w:rPr>
          <w:rFonts w:ascii="Times New Roman" w:hAnsi="Times New Roman" w:cs="Times New Roman"/>
          <w:b/>
          <w:bCs/>
          <w:sz w:val="20"/>
          <w:szCs w:val="20"/>
          <w:lang w:val="es-ES"/>
        </w:rPr>
      </w:pPr>
    </w:p>
    <w:p w14:paraId="388778AA" w14:textId="77777777" w:rsidR="003123A4" w:rsidRDefault="003123A4" w:rsidP="007176A1">
      <w:pPr>
        <w:widowControl w:val="0"/>
        <w:autoSpaceDE w:val="0"/>
        <w:autoSpaceDN w:val="0"/>
        <w:adjustRightInd w:val="0"/>
        <w:rPr>
          <w:rFonts w:ascii="Times New Roman" w:hAnsi="Times New Roman" w:cs="Times New Roman"/>
          <w:b/>
          <w:bCs/>
          <w:sz w:val="20"/>
          <w:szCs w:val="20"/>
          <w:lang w:val="es-ES"/>
        </w:rPr>
      </w:pPr>
    </w:p>
    <w:p w14:paraId="402CD951" w14:textId="77777777" w:rsidR="003123A4" w:rsidRDefault="003123A4" w:rsidP="007176A1">
      <w:pPr>
        <w:widowControl w:val="0"/>
        <w:autoSpaceDE w:val="0"/>
        <w:autoSpaceDN w:val="0"/>
        <w:adjustRightInd w:val="0"/>
        <w:rPr>
          <w:rFonts w:ascii="Times New Roman" w:hAnsi="Times New Roman" w:cs="Times New Roman"/>
          <w:b/>
          <w:bCs/>
          <w:sz w:val="20"/>
          <w:szCs w:val="20"/>
          <w:lang w:val="es-ES"/>
        </w:rPr>
      </w:pPr>
    </w:p>
    <w:p w14:paraId="1399BDD0" w14:textId="77777777" w:rsidR="003123A4" w:rsidRDefault="003123A4" w:rsidP="007176A1">
      <w:pPr>
        <w:widowControl w:val="0"/>
        <w:autoSpaceDE w:val="0"/>
        <w:autoSpaceDN w:val="0"/>
        <w:adjustRightInd w:val="0"/>
        <w:rPr>
          <w:rFonts w:ascii="Times New Roman" w:hAnsi="Times New Roman" w:cs="Times New Roman"/>
          <w:b/>
          <w:bCs/>
          <w:sz w:val="20"/>
          <w:szCs w:val="20"/>
          <w:lang w:val="es-ES"/>
        </w:rPr>
      </w:pPr>
    </w:p>
    <w:p w14:paraId="0C138FAF" w14:textId="77777777" w:rsidR="003123A4" w:rsidRDefault="003123A4" w:rsidP="007176A1">
      <w:pPr>
        <w:widowControl w:val="0"/>
        <w:autoSpaceDE w:val="0"/>
        <w:autoSpaceDN w:val="0"/>
        <w:adjustRightInd w:val="0"/>
        <w:rPr>
          <w:rFonts w:ascii="Times New Roman" w:hAnsi="Times New Roman" w:cs="Times New Roman"/>
          <w:b/>
          <w:bCs/>
          <w:sz w:val="20"/>
          <w:szCs w:val="20"/>
          <w:lang w:val="es-ES"/>
        </w:rPr>
      </w:pPr>
    </w:p>
    <w:p w14:paraId="657BEC1D" w14:textId="77777777" w:rsidR="003123A4" w:rsidRDefault="003123A4" w:rsidP="007176A1">
      <w:pPr>
        <w:widowControl w:val="0"/>
        <w:autoSpaceDE w:val="0"/>
        <w:autoSpaceDN w:val="0"/>
        <w:adjustRightInd w:val="0"/>
        <w:rPr>
          <w:rFonts w:ascii="Times New Roman" w:hAnsi="Times New Roman" w:cs="Times New Roman"/>
          <w:b/>
          <w:bCs/>
          <w:sz w:val="20"/>
          <w:szCs w:val="20"/>
          <w:lang w:val="es-ES"/>
        </w:rPr>
      </w:pPr>
    </w:p>
    <w:p w14:paraId="5E1DEF92" w14:textId="77777777" w:rsidR="003123A4" w:rsidRDefault="003123A4" w:rsidP="007176A1">
      <w:pPr>
        <w:widowControl w:val="0"/>
        <w:autoSpaceDE w:val="0"/>
        <w:autoSpaceDN w:val="0"/>
        <w:adjustRightInd w:val="0"/>
        <w:rPr>
          <w:rFonts w:ascii="Times New Roman" w:hAnsi="Times New Roman" w:cs="Times New Roman"/>
          <w:b/>
          <w:bCs/>
          <w:sz w:val="20"/>
          <w:szCs w:val="20"/>
          <w:lang w:val="es-ES"/>
        </w:rPr>
      </w:pPr>
    </w:p>
    <w:p w14:paraId="3D7CA87A" w14:textId="77777777" w:rsidR="003123A4" w:rsidRDefault="003123A4" w:rsidP="007176A1">
      <w:pPr>
        <w:widowControl w:val="0"/>
        <w:autoSpaceDE w:val="0"/>
        <w:autoSpaceDN w:val="0"/>
        <w:adjustRightInd w:val="0"/>
        <w:rPr>
          <w:rFonts w:ascii="Times New Roman" w:hAnsi="Times New Roman" w:cs="Times New Roman"/>
          <w:b/>
          <w:bCs/>
          <w:sz w:val="20"/>
          <w:szCs w:val="20"/>
          <w:lang w:val="es-ES"/>
        </w:rPr>
      </w:pPr>
    </w:p>
    <w:p w14:paraId="7258347F" w14:textId="77777777" w:rsidR="003123A4" w:rsidRDefault="003123A4" w:rsidP="007176A1">
      <w:pPr>
        <w:widowControl w:val="0"/>
        <w:autoSpaceDE w:val="0"/>
        <w:autoSpaceDN w:val="0"/>
        <w:adjustRightInd w:val="0"/>
        <w:rPr>
          <w:rFonts w:ascii="Times New Roman" w:hAnsi="Times New Roman" w:cs="Times New Roman"/>
          <w:b/>
          <w:bCs/>
          <w:sz w:val="20"/>
          <w:szCs w:val="20"/>
          <w:lang w:val="es-ES"/>
        </w:rPr>
      </w:pPr>
    </w:p>
    <w:p w14:paraId="3CE2E6B8" w14:textId="77777777" w:rsidR="003123A4" w:rsidRDefault="003123A4" w:rsidP="007176A1">
      <w:pPr>
        <w:widowControl w:val="0"/>
        <w:autoSpaceDE w:val="0"/>
        <w:autoSpaceDN w:val="0"/>
        <w:adjustRightInd w:val="0"/>
        <w:rPr>
          <w:rFonts w:ascii="Times New Roman" w:hAnsi="Times New Roman" w:cs="Times New Roman"/>
          <w:b/>
          <w:bCs/>
          <w:sz w:val="20"/>
          <w:szCs w:val="20"/>
          <w:lang w:val="es-ES"/>
        </w:rPr>
      </w:pPr>
    </w:p>
    <w:p w14:paraId="67BA00FA" w14:textId="77777777" w:rsidR="003123A4" w:rsidRDefault="003123A4" w:rsidP="007176A1">
      <w:pPr>
        <w:widowControl w:val="0"/>
        <w:autoSpaceDE w:val="0"/>
        <w:autoSpaceDN w:val="0"/>
        <w:adjustRightInd w:val="0"/>
        <w:rPr>
          <w:rFonts w:ascii="Times New Roman" w:hAnsi="Times New Roman" w:cs="Times New Roman"/>
          <w:b/>
          <w:bCs/>
          <w:sz w:val="20"/>
          <w:szCs w:val="20"/>
          <w:lang w:val="es-ES"/>
        </w:rPr>
      </w:pPr>
    </w:p>
    <w:p w14:paraId="0C218129" w14:textId="77777777" w:rsidR="003123A4" w:rsidRDefault="003123A4" w:rsidP="007176A1">
      <w:pPr>
        <w:widowControl w:val="0"/>
        <w:autoSpaceDE w:val="0"/>
        <w:autoSpaceDN w:val="0"/>
        <w:adjustRightInd w:val="0"/>
        <w:rPr>
          <w:rFonts w:ascii="Times New Roman" w:hAnsi="Times New Roman" w:cs="Times New Roman"/>
          <w:b/>
          <w:bCs/>
          <w:sz w:val="20"/>
          <w:szCs w:val="20"/>
          <w:lang w:val="es-ES"/>
        </w:rPr>
      </w:pPr>
    </w:p>
    <w:p w14:paraId="3B6D355F" w14:textId="0F5CD118" w:rsidR="007176A1" w:rsidRDefault="007176A1" w:rsidP="007176A1">
      <w:pPr>
        <w:widowControl w:val="0"/>
        <w:autoSpaceDE w:val="0"/>
        <w:autoSpaceDN w:val="0"/>
        <w:adjustRightInd w:val="0"/>
        <w:rPr>
          <w:rFonts w:ascii="Times New Roman" w:hAnsi="Times New Roman" w:cs="Times New Roman"/>
          <w:lang w:val="es-ES"/>
        </w:rPr>
      </w:pPr>
      <w:r w:rsidRPr="00670E47">
        <w:rPr>
          <w:rFonts w:ascii="Times New Roman" w:hAnsi="Times New Roman" w:cs="Times New Roman"/>
          <w:b/>
          <w:bCs/>
          <w:sz w:val="20"/>
          <w:szCs w:val="20"/>
          <w:lang w:val="es-ES"/>
        </w:rPr>
        <w:t xml:space="preserve">Figura </w:t>
      </w:r>
      <w:r w:rsidR="009A7C36">
        <w:rPr>
          <w:rFonts w:ascii="Times New Roman" w:hAnsi="Times New Roman" w:cs="Times New Roman"/>
          <w:b/>
          <w:bCs/>
          <w:sz w:val="20"/>
          <w:szCs w:val="20"/>
          <w:lang w:val="es-ES"/>
        </w:rPr>
        <w:t>9</w:t>
      </w:r>
      <w:r w:rsidRPr="00670E47">
        <w:rPr>
          <w:rFonts w:ascii="Times New Roman" w:hAnsi="Times New Roman" w:cs="Times New Roman"/>
          <w:b/>
          <w:bCs/>
          <w:sz w:val="20"/>
          <w:szCs w:val="20"/>
          <w:lang w:val="es-ES"/>
        </w:rPr>
        <w:t xml:space="preserve">. </w:t>
      </w:r>
      <w:r w:rsidRPr="007176A1">
        <w:rPr>
          <w:rFonts w:ascii="Times New Roman" w:hAnsi="Times New Roman" w:cs="Times New Roman"/>
          <w:iCs/>
          <w:sz w:val="20"/>
          <w:szCs w:val="20"/>
          <w:lang w:val="es-ES"/>
        </w:rPr>
        <w:t>Modelo conceptual de la situación problemática de acuerdo a la MSS</w:t>
      </w:r>
      <w:r w:rsidRPr="0075001C">
        <w:rPr>
          <w:rFonts w:ascii="Times New Roman" w:hAnsi="Times New Roman" w:cs="Times New Roman"/>
          <w:bCs/>
          <w:sz w:val="20"/>
          <w:szCs w:val="20"/>
          <w:lang w:val="es-ES"/>
        </w:rPr>
        <w:t>.</w:t>
      </w:r>
      <w:r w:rsidRPr="00ED5593">
        <w:rPr>
          <w:rFonts w:ascii="Times New Roman" w:hAnsi="Times New Roman" w:cs="Times New Roman"/>
          <w:b/>
          <w:bCs/>
          <w:lang w:val="es-ES"/>
        </w:rPr>
        <w:t xml:space="preserve"> </w:t>
      </w:r>
      <w:r w:rsidRPr="00670E47">
        <w:rPr>
          <w:rFonts w:ascii="Times New Roman" w:hAnsi="Times New Roman" w:cs="Times New Roman"/>
          <w:b/>
          <w:bCs/>
          <w:sz w:val="18"/>
          <w:szCs w:val="18"/>
          <w:lang w:val="es-ES"/>
        </w:rPr>
        <w:t>Fuente:</w:t>
      </w:r>
      <w:r>
        <w:rPr>
          <w:rFonts w:ascii="Times New Roman" w:hAnsi="Times New Roman" w:cs="Times New Roman"/>
          <w:b/>
          <w:bCs/>
          <w:sz w:val="18"/>
          <w:szCs w:val="18"/>
          <w:lang w:val="es-ES"/>
        </w:rPr>
        <w:t xml:space="preserve"> </w:t>
      </w:r>
      <w:r w:rsidR="0076467A">
        <w:rPr>
          <w:rFonts w:ascii="Times New Roman" w:hAnsi="Times New Roman" w:cs="Times New Roman"/>
          <w:iCs/>
          <w:sz w:val="18"/>
          <w:szCs w:val="18"/>
          <w:lang w:val="es-ES"/>
        </w:rPr>
        <w:t>el</w:t>
      </w:r>
      <w:r>
        <w:rPr>
          <w:rFonts w:ascii="Times New Roman" w:hAnsi="Times New Roman" w:cs="Times New Roman"/>
          <w:iCs/>
          <w:sz w:val="18"/>
          <w:szCs w:val="18"/>
          <w:lang w:val="es-ES"/>
        </w:rPr>
        <w:t xml:space="preserve">aboración propia. </w:t>
      </w:r>
    </w:p>
    <w:p w14:paraId="43C62786" w14:textId="77777777" w:rsidR="002478A7" w:rsidRDefault="002478A7" w:rsidP="00792CFD">
      <w:pPr>
        <w:widowControl w:val="0"/>
        <w:autoSpaceDE w:val="0"/>
        <w:autoSpaceDN w:val="0"/>
        <w:adjustRightInd w:val="0"/>
        <w:spacing w:line="360" w:lineRule="auto"/>
        <w:rPr>
          <w:rFonts w:ascii="Times New Roman" w:hAnsi="Times New Roman" w:cs="Times New Roman"/>
          <w:b/>
          <w:lang w:val="es-ES"/>
        </w:rPr>
      </w:pPr>
    </w:p>
    <w:p w14:paraId="15F48E9A" w14:textId="2992728C" w:rsidR="00792CFD" w:rsidRPr="00792CFD" w:rsidRDefault="00792CFD" w:rsidP="00792CFD">
      <w:pPr>
        <w:widowControl w:val="0"/>
        <w:autoSpaceDE w:val="0"/>
        <w:autoSpaceDN w:val="0"/>
        <w:adjustRightInd w:val="0"/>
        <w:spacing w:line="360" w:lineRule="auto"/>
        <w:rPr>
          <w:rFonts w:ascii="Times New Roman" w:hAnsi="Times New Roman" w:cs="Times New Roman"/>
          <w:b/>
          <w:lang w:val="es-ES"/>
        </w:rPr>
      </w:pPr>
      <w:r w:rsidRPr="00792CFD">
        <w:rPr>
          <w:rFonts w:ascii="Times New Roman" w:hAnsi="Times New Roman" w:cs="Times New Roman"/>
          <w:b/>
          <w:lang w:val="es-ES"/>
        </w:rPr>
        <w:t>CONCLUSIONES</w:t>
      </w:r>
    </w:p>
    <w:p w14:paraId="3E5CDEF4" w14:textId="501D5BE2" w:rsidR="0050702D" w:rsidRPr="000C010F" w:rsidRDefault="006A7B88" w:rsidP="000222EB">
      <w:pPr>
        <w:widowControl w:val="0"/>
        <w:autoSpaceDE w:val="0"/>
        <w:autoSpaceDN w:val="0"/>
        <w:adjustRightInd w:val="0"/>
        <w:spacing w:line="360" w:lineRule="auto"/>
        <w:jc w:val="both"/>
        <w:rPr>
          <w:rFonts w:ascii="Times New Roman" w:hAnsi="Times New Roman" w:cs="Times New Roman"/>
          <w:lang w:val="es-ES"/>
        </w:rPr>
      </w:pPr>
      <w:r>
        <w:rPr>
          <w:rFonts w:ascii="Times New Roman" w:hAnsi="Times New Roman" w:cs="Times New Roman"/>
          <w:lang w:val="es-ES"/>
        </w:rPr>
        <w:t>Después de</w:t>
      </w:r>
      <w:r w:rsidR="00983925">
        <w:rPr>
          <w:rFonts w:ascii="Times New Roman" w:hAnsi="Times New Roman" w:cs="Times New Roman"/>
          <w:lang w:val="es-ES"/>
        </w:rPr>
        <w:t xml:space="preserve"> </w:t>
      </w:r>
      <w:r>
        <w:rPr>
          <w:rFonts w:ascii="Times New Roman" w:hAnsi="Times New Roman" w:cs="Times New Roman"/>
          <w:lang w:val="es-ES"/>
        </w:rPr>
        <w:t>l</w:t>
      </w:r>
      <w:r w:rsidR="00983925">
        <w:rPr>
          <w:rFonts w:ascii="Times New Roman" w:hAnsi="Times New Roman" w:cs="Times New Roman"/>
          <w:lang w:val="es-ES"/>
        </w:rPr>
        <w:t>o</w:t>
      </w:r>
      <w:r>
        <w:rPr>
          <w:rFonts w:ascii="Times New Roman" w:hAnsi="Times New Roman" w:cs="Times New Roman"/>
          <w:lang w:val="es-ES"/>
        </w:rPr>
        <w:t xml:space="preserve"> an</w:t>
      </w:r>
      <w:r w:rsidR="00792CFD" w:rsidRPr="00792CFD">
        <w:rPr>
          <w:rFonts w:ascii="Times New Roman" w:hAnsi="Times New Roman" w:cs="Times New Roman"/>
          <w:lang w:val="es-ES"/>
        </w:rPr>
        <w:t xml:space="preserve">terior </w:t>
      </w:r>
      <w:r w:rsidR="00983925">
        <w:rPr>
          <w:rFonts w:ascii="Times New Roman" w:hAnsi="Times New Roman" w:cs="Times New Roman"/>
          <w:lang w:val="es-ES"/>
        </w:rPr>
        <w:t>s</w:t>
      </w:r>
      <w:r w:rsidR="00A904B4">
        <w:rPr>
          <w:rFonts w:ascii="Times New Roman" w:hAnsi="Times New Roman" w:cs="Times New Roman"/>
          <w:lang w:val="es-ES"/>
        </w:rPr>
        <w:t>e consolida e</w:t>
      </w:r>
      <w:r>
        <w:rPr>
          <w:rFonts w:ascii="Times New Roman" w:hAnsi="Times New Roman" w:cs="Times New Roman"/>
          <w:lang w:val="es-ES"/>
        </w:rPr>
        <w:t>l</w:t>
      </w:r>
      <w:r w:rsidR="00A904B4">
        <w:rPr>
          <w:rFonts w:ascii="Times New Roman" w:hAnsi="Times New Roman" w:cs="Times New Roman"/>
          <w:lang w:val="es-ES"/>
        </w:rPr>
        <w:t xml:space="preserve"> sexto paso de la MSS</w:t>
      </w:r>
      <w:r w:rsidR="00983925">
        <w:rPr>
          <w:rFonts w:ascii="Times New Roman" w:hAnsi="Times New Roman" w:cs="Times New Roman"/>
          <w:lang w:val="es-ES"/>
        </w:rPr>
        <w:t>,</w:t>
      </w:r>
      <w:r w:rsidR="00792CFD" w:rsidRPr="00792CFD">
        <w:rPr>
          <w:rFonts w:ascii="Times New Roman" w:hAnsi="Times New Roman" w:cs="Times New Roman"/>
          <w:lang w:val="es-ES"/>
        </w:rPr>
        <w:t xml:space="preserve"> </w:t>
      </w:r>
      <w:r>
        <w:rPr>
          <w:rFonts w:ascii="Times New Roman" w:hAnsi="Times New Roman" w:cs="Times New Roman"/>
          <w:lang w:val="es-ES"/>
        </w:rPr>
        <w:t>que</w:t>
      </w:r>
      <w:r w:rsidR="00A904B4">
        <w:rPr>
          <w:rFonts w:ascii="Times New Roman" w:hAnsi="Times New Roman" w:cs="Times New Roman"/>
          <w:lang w:val="es-ES"/>
        </w:rPr>
        <w:t xml:space="preserve"> presenta dos realidades. E</w:t>
      </w:r>
      <w:r w:rsidR="00792CFD" w:rsidRPr="00792CFD">
        <w:rPr>
          <w:rFonts w:ascii="Times New Roman" w:hAnsi="Times New Roman" w:cs="Times New Roman"/>
          <w:lang w:val="es-ES"/>
        </w:rPr>
        <w:t>n primer</w:t>
      </w:r>
      <w:r>
        <w:rPr>
          <w:rFonts w:ascii="Times New Roman" w:hAnsi="Times New Roman" w:cs="Times New Roman"/>
          <w:lang w:val="es-ES"/>
        </w:rPr>
        <w:t xml:space="preserve"> lugar,</w:t>
      </w:r>
      <w:r w:rsidR="00792CFD" w:rsidRPr="00792CFD">
        <w:rPr>
          <w:rFonts w:ascii="Times New Roman" w:hAnsi="Times New Roman" w:cs="Times New Roman"/>
          <w:lang w:val="es-ES"/>
        </w:rPr>
        <w:t xml:space="preserve"> </w:t>
      </w:r>
      <w:r w:rsidR="00A904B4">
        <w:rPr>
          <w:rFonts w:ascii="Times New Roman" w:hAnsi="Times New Roman" w:cs="Times New Roman"/>
          <w:lang w:val="es-ES"/>
        </w:rPr>
        <w:t xml:space="preserve">se sugieren </w:t>
      </w:r>
      <w:r w:rsidR="00792CFD" w:rsidRPr="00792CFD">
        <w:rPr>
          <w:rFonts w:ascii="Times New Roman" w:hAnsi="Times New Roman" w:cs="Times New Roman"/>
          <w:lang w:val="es-ES"/>
        </w:rPr>
        <w:t xml:space="preserve">cambios que de acuerdo con el </w:t>
      </w:r>
      <w:r w:rsidR="00A904B4">
        <w:rPr>
          <w:rFonts w:ascii="Times New Roman" w:hAnsi="Times New Roman" w:cs="Times New Roman"/>
          <w:lang w:val="es-ES"/>
        </w:rPr>
        <w:t>ambiente identificado</w:t>
      </w:r>
      <w:r w:rsidR="00792CFD" w:rsidRPr="00792CFD">
        <w:rPr>
          <w:rFonts w:ascii="Times New Roman" w:hAnsi="Times New Roman" w:cs="Times New Roman"/>
          <w:lang w:val="es-ES"/>
        </w:rPr>
        <w:t xml:space="preserve"> podrían </w:t>
      </w:r>
      <w:r w:rsidR="00A904B4">
        <w:rPr>
          <w:rFonts w:ascii="Times New Roman" w:hAnsi="Times New Roman" w:cs="Times New Roman"/>
          <w:lang w:val="es-ES"/>
        </w:rPr>
        <w:t xml:space="preserve">contar con las bases para </w:t>
      </w:r>
      <w:r w:rsidR="00792CFD" w:rsidRPr="00792CFD">
        <w:rPr>
          <w:rFonts w:ascii="Times New Roman" w:hAnsi="Times New Roman" w:cs="Times New Roman"/>
          <w:lang w:val="es-ES"/>
        </w:rPr>
        <w:t>ser implementados</w:t>
      </w:r>
      <w:r w:rsidR="00A904B4">
        <w:rPr>
          <w:rFonts w:ascii="Times New Roman" w:hAnsi="Times New Roman" w:cs="Times New Roman"/>
          <w:lang w:val="es-ES"/>
        </w:rPr>
        <w:t xml:space="preserve"> (factibles). </w:t>
      </w:r>
      <w:r>
        <w:rPr>
          <w:rFonts w:ascii="Times New Roman" w:hAnsi="Times New Roman" w:cs="Times New Roman"/>
          <w:lang w:val="es-ES"/>
        </w:rPr>
        <w:t>De igual manera,</w:t>
      </w:r>
      <w:r w:rsidR="00792CFD" w:rsidRPr="00792CFD">
        <w:rPr>
          <w:rFonts w:ascii="Times New Roman" w:hAnsi="Times New Roman" w:cs="Times New Roman"/>
          <w:lang w:val="es-ES"/>
        </w:rPr>
        <w:t xml:space="preserve"> se presentan cambios qu</w:t>
      </w:r>
      <w:r w:rsidR="00A904B4">
        <w:rPr>
          <w:rFonts w:ascii="Times New Roman" w:hAnsi="Times New Roman" w:cs="Times New Roman"/>
          <w:lang w:val="es-ES"/>
        </w:rPr>
        <w:t>e se entienden c</w:t>
      </w:r>
      <w:r>
        <w:rPr>
          <w:rFonts w:ascii="Times New Roman" w:hAnsi="Times New Roman" w:cs="Times New Roman"/>
          <w:lang w:val="es-ES"/>
        </w:rPr>
        <w:t>o</w:t>
      </w:r>
      <w:r w:rsidR="00A904B4">
        <w:rPr>
          <w:rFonts w:ascii="Times New Roman" w:hAnsi="Times New Roman" w:cs="Times New Roman"/>
          <w:lang w:val="es-ES"/>
        </w:rPr>
        <w:t>mo deseables</w:t>
      </w:r>
      <w:r>
        <w:rPr>
          <w:rFonts w:ascii="Times New Roman" w:hAnsi="Times New Roman" w:cs="Times New Roman"/>
          <w:lang w:val="es-ES"/>
        </w:rPr>
        <w:t>,</w:t>
      </w:r>
      <w:r w:rsidR="00A904B4">
        <w:rPr>
          <w:rFonts w:ascii="Times New Roman" w:hAnsi="Times New Roman" w:cs="Times New Roman"/>
          <w:lang w:val="es-ES"/>
        </w:rPr>
        <w:t xml:space="preserve"> </w:t>
      </w:r>
      <w:r>
        <w:rPr>
          <w:rFonts w:ascii="Times New Roman" w:hAnsi="Times New Roman" w:cs="Times New Roman"/>
          <w:lang w:val="es-ES"/>
        </w:rPr>
        <w:t>y</w:t>
      </w:r>
      <w:r w:rsidR="00A904B4">
        <w:rPr>
          <w:rFonts w:ascii="Times New Roman" w:hAnsi="Times New Roman" w:cs="Times New Roman"/>
          <w:lang w:val="es-ES"/>
        </w:rPr>
        <w:t xml:space="preserve"> </w:t>
      </w:r>
      <w:r w:rsidR="00792CFD" w:rsidRPr="00792CFD">
        <w:rPr>
          <w:rFonts w:ascii="Times New Roman" w:hAnsi="Times New Roman" w:cs="Times New Roman"/>
          <w:lang w:val="es-ES"/>
        </w:rPr>
        <w:t>luego de</w:t>
      </w:r>
      <w:r>
        <w:rPr>
          <w:rFonts w:ascii="Times New Roman" w:hAnsi="Times New Roman" w:cs="Times New Roman"/>
          <w:lang w:val="es-ES"/>
        </w:rPr>
        <w:t xml:space="preserve"> realizar </w:t>
      </w:r>
      <w:r w:rsidR="00792CFD" w:rsidRPr="00792CFD">
        <w:rPr>
          <w:rFonts w:ascii="Times New Roman" w:hAnsi="Times New Roman" w:cs="Times New Roman"/>
          <w:lang w:val="es-ES"/>
        </w:rPr>
        <w:t xml:space="preserve">análisis </w:t>
      </w:r>
      <w:r>
        <w:rPr>
          <w:rFonts w:ascii="Times New Roman" w:hAnsi="Times New Roman" w:cs="Times New Roman"/>
          <w:lang w:val="es-ES"/>
        </w:rPr>
        <w:t xml:space="preserve">de tipo </w:t>
      </w:r>
      <w:r w:rsidR="00792CFD" w:rsidRPr="00792CFD">
        <w:rPr>
          <w:rFonts w:ascii="Times New Roman" w:hAnsi="Times New Roman" w:cs="Times New Roman"/>
          <w:lang w:val="es-ES"/>
        </w:rPr>
        <w:t xml:space="preserve">contextual, teórico y conceptual se presentan como </w:t>
      </w:r>
      <w:r>
        <w:rPr>
          <w:rFonts w:ascii="Times New Roman" w:hAnsi="Times New Roman" w:cs="Times New Roman"/>
          <w:lang w:val="es-ES"/>
        </w:rPr>
        <w:t xml:space="preserve">posibilidades </w:t>
      </w:r>
      <w:r w:rsidR="00983925">
        <w:rPr>
          <w:rFonts w:ascii="Times New Roman" w:hAnsi="Times New Roman" w:cs="Times New Roman"/>
          <w:lang w:val="es-ES"/>
        </w:rPr>
        <w:t>a</w:t>
      </w:r>
      <w:r w:rsidR="00792CFD" w:rsidRPr="00792CFD">
        <w:rPr>
          <w:rFonts w:ascii="Times New Roman" w:hAnsi="Times New Roman" w:cs="Times New Roman"/>
          <w:lang w:val="es-ES"/>
        </w:rPr>
        <w:t xml:space="preserve"> futuro. </w:t>
      </w:r>
      <w:r w:rsidR="00983925">
        <w:rPr>
          <w:rFonts w:ascii="Times New Roman" w:hAnsi="Times New Roman" w:cs="Times New Roman"/>
          <w:lang w:val="es-ES"/>
        </w:rPr>
        <w:t>Existen</w:t>
      </w:r>
      <w:r w:rsidR="00792CFD" w:rsidRPr="00792CFD">
        <w:rPr>
          <w:rFonts w:ascii="Times New Roman" w:hAnsi="Times New Roman" w:cs="Times New Roman"/>
          <w:lang w:val="es-ES"/>
        </w:rPr>
        <w:t xml:space="preserve"> cambios </w:t>
      </w:r>
      <w:r w:rsidR="000222EB">
        <w:rPr>
          <w:rFonts w:ascii="Times New Roman" w:hAnsi="Times New Roman" w:cs="Times New Roman"/>
          <w:lang w:val="es-ES"/>
        </w:rPr>
        <w:t>en torno a la situación problemática</w:t>
      </w:r>
      <w:r w:rsidR="00983925">
        <w:rPr>
          <w:rFonts w:ascii="Times New Roman" w:hAnsi="Times New Roman" w:cs="Times New Roman"/>
          <w:lang w:val="es-ES"/>
        </w:rPr>
        <w:t xml:space="preserve"> (</w:t>
      </w:r>
      <w:r w:rsidR="00792CFD" w:rsidRPr="00792CFD">
        <w:rPr>
          <w:rFonts w:ascii="Times New Roman" w:hAnsi="Times New Roman" w:cs="Times New Roman"/>
          <w:lang w:val="es-ES"/>
        </w:rPr>
        <w:t>tabla</w:t>
      </w:r>
      <w:r w:rsidR="000222EB">
        <w:rPr>
          <w:rFonts w:ascii="Times New Roman" w:hAnsi="Times New Roman" w:cs="Times New Roman"/>
          <w:lang w:val="es-ES"/>
        </w:rPr>
        <w:t xml:space="preserve"> </w:t>
      </w:r>
      <w:r w:rsidR="003123A4">
        <w:rPr>
          <w:rFonts w:ascii="Times New Roman" w:hAnsi="Times New Roman" w:cs="Times New Roman"/>
          <w:lang w:val="es-ES"/>
        </w:rPr>
        <w:t>5</w:t>
      </w:r>
      <w:r w:rsidR="00983925">
        <w:rPr>
          <w:rFonts w:ascii="Times New Roman" w:hAnsi="Times New Roman" w:cs="Times New Roman"/>
          <w:lang w:val="es-ES"/>
        </w:rPr>
        <w:t>)</w:t>
      </w:r>
      <w:r w:rsidR="00792CFD" w:rsidRPr="00792CFD">
        <w:rPr>
          <w:rFonts w:ascii="Times New Roman" w:hAnsi="Times New Roman" w:cs="Times New Roman"/>
          <w:lang w:val="es-ES"/>
        </w:rPr>
        <w:t xml:space="preserve">. </w:t>
      </w:r>
    </w:p>
    <w:p w14:paraId="36A70FC7" w14:textId="77777777" w:rsidR="003123A4" w:rsidRDefault="003123A4" w:rsidP="0050702D">
      <w:pPr>
        <w:widowControl w:val="0"/>
        <w:autoSpaceDE w:val="0"/>
        <w:autoSpaceDN w:val="0"/>
        <w:adjustRightInd w:val="0"/>
        <w:jc w:val="both"/>
        <w:rPr>
          <w:rFonts w:ascii="Times New Roman" w:hAnsi="Times New Roman" w:cs="Times New Roman"/>
          <w:b/>
          <w:sz w:val="20"/>
          <w:szCs w:val="20"/>
          <w:lang w:val="es-ES"/>
        </w:rPr>
      </w:pPr>
    </w:p>
    <w:p w14:paraId="42152354" w14:textId="77777777" w:rsidR="003123A4" w:rsidRDefault="003123A4" w:rsidP="0050702D">
      <w:pPr>
        <w:widowControl w:val="0"/>
        <w:autoSpaceDE w:val="0"/>
        <w:autoSpaceDN w:val="0"/>
        <w:adjustRightInd w:val="0"/>
        <w:jc w:val="both"/>
        <w:rPr>
          <w:rFonts w:ascii="Times New Roman" w:hAnsi="Times New Roman" w:cs="Times New Roman"/>
          <w:b/>
          <w:sz w:val="20"/>
          <w:szCs w:val="20"/>
          <w:lang w:val="es-ES"/>
        </w:rPr>
      </w:pPr>
    </w:p>
    <w:p w14:paraId="3FF925C8" w14:textId="77777777" w:rsidR="003123A4" w:rsidRDefault="003123A4" w:rsidP="0050702D">
      <w:pPr>
        <w:widowControl w:val="0"/>
        <w:autoSpaceDE w:val="0"/>
        <w:autoSpaceDN w:val="0"/>
        <w:adjustRightInd w:val="0"/>
        <w:jc w:val="both"/>
        <w:rPr>
          <w:rFonts w:ascii="Times New Roman" w:hAnsi="Times New Roman" w:cs="Times New Roman"/>
          <w:b/>
          <w:sz w:val="20"/>
          <w:szCs w:val="20"/>
          <w:lang w:val="es-ES"/>
        </w:rPr>
      </w:pPr>
    </w:p>
    <w:p w14:paraId="542B4272" w14:textId="77777777" w:rsidR="003123A4" w:rsidRDefault="003123A4" w:rsidP="0050702D">
      <w:pPr>
        <w:widowControl w:val="0"/>
        <w:autoSpaceDE w:val="0"/>
        <w:autoSpaceDN w:val="0"/>
        <w:adjustRightInd w:val="0"/>
        <w:jc w:val="both"/>
        <w:rPr>
          <w:rFonts w:ascii="Times New Roman" w:hAnsi="Times New Roman" w:cs="Times New Roman"/>
          <w:b/>
          <w:sz w:val="20"/>
          <w:szCs w:val="20"/>
          <w:lang w:val="es-ES"/>
        </w:rPr>
      </w:pPr>
    </w:p>
    <w:p w14:paraId="1AA0F29F" w14:textId="77777777" w:rsidR="003123A4" w:rsidRDefault="003123A4" w:rsidP="0050702D">
      <w:pPr>
        <w:widowControl w:val="0"/>
        <w:autoSpaceDE w:val="0"/>
        <w:autoSpaceDN w:val="0"/>
        <w:adjustRightInd w:val="0"/>
        <w:jc w:val="both"/>
        <w:rPr>
          <w:rFonts w:ascii="Times New Roman" w:hAnsi="Times New Roman" w:cs="Times New Roman"/>
          <w:b/>
          <w:sz w:val="20"/>
          <w:szCs w:val="20"/>
          <w:lang w:val="es-ES"/>
        </w:rPr>
      </w:pPr>
    </w:p>
    <w:p w14:paraId="2B88841F" w14:textId="77777777" w:rsidR="003123A4" w:rsidRDefault="003123A4" w:rsidP="0050702D">
      <w:pPr>
        <w:widowControl w:val="0"/>
        <w:autoSpaceDE w:val="0"/>
        <w:autoSpaceDN w:val="0"/>
        <w:adjustRightInd w:val="0"/>
        <w:jc w:val="both"/>
        <w:rPr>
          <w:rFonts w:ascii="Times New Roman" w:hAnsi="Times New Roman" w:cs="Times New Roman"/>
          <w:b/>
          <w:sz w:val="20"/>
          <w:szCs w:val="20"/>
          <w:lang w:val="es-ES"/>
        </w:rPr>
      </w:pPr>
    </w:p>
    <w:p w14:paraId="2F41623E" w14:textId="77777777" w:rsidR="003123A4" w:rsidRDefault="003123A4" w:rsidP="0050702D">
      <w:pPr>
        <w:widowControl w:val="0"/>
        <w:autoSpaceDE w:val="0"/>
        <w:autoSpaceDN w:val="0"/>
        <w:adjustRightInd w:val="0"/>
        <w:jc w:val="both"/>
        <w:rPr>
          <w:rFonts w:ascii="Times New Roman" w:hAnsi="Times New Roman" w:cs="Times New Roman"/>
          <w:b/>
          <w:sz w:val="20"/>
          <w:szCs w:val="20"/>
          <w:lang w:val="es-ES"/>
        </w:rPr>
      </w:pPr>
    </w:p>
    <w:p w14:paraId="7A62BB36" w14:textId="77777777" w:rsidR="003123A4" w:rsidRDefault="003123A4" w:rsidP="0050702D">
      <w:pPr>
        <w:widowControl w:val="0"/>
        <w:autoSpaceDE w:val="0"/>
        <w:autoSpaceDN w:val="0"/>
        <w:adjustRightInd w:val="0"/>
        <w:jc w:val="both"/>
        <w:rPr>
          <w:rFonts w:ascii="Times New Roman" w:hAnsi="Times New Roman" w:cs="Times New Roman"/>
          <w:b/>
          <w:sz w:val="20"/>
          <w:szCs w:val="20"/>
          <w:lang w:val="es-ES"/>
        </w:rPr>
      </w:pPr>
    </w:p>
    <w:p w14:paraId="38B50CE4" w14:textId="77777777" w:rsidR="003123A4" w:rsidRDefault="003123A4" w:rsidP="0050702D">
      <w:pPr>
        <w:widowControl w:val="0"/>
        <w:autoSpaceDE w:val="0"/>
        <w:autoSpaceDN w:val="0"/>
        <w:adjustRightInd w:val="0"/>
        <w:jc w:val="both"/>
        <w:rPr>
          <w:rFonts w:ascii="Times New Roman" w:hAnsi="Times New Roman" w:cs="Times New Roman"/>
          <w:b/>
          <w:sz w:val="20"/>
          <w:szCs w:val="20"/>
          <w:lang w:val="es-ES"/>
        </w:rPr>
      </w:pPr>
    </w:p>
    <w:p w14:paraId="01144FB6" w14:textId="77777777" w:rsidR="003123A4" w:rsidRDefault="003123A4" w:rsidP="0050702D">
      <w:pPr>
        <w:widowControl w:val="0"/>
        <w:autoSpaceDE w:val="0"/>
        <w:autoSpaceDN w:val="0"/>
        <w:adjustRightInd w:val="0"/>
        <w:jc w:val="both"/>
        <w:rPr>
          <w:rFonts w:ascii="Times New Roman" w:hAnsi="Times New Roman" w:cs="Times New Roman"/>
          <w:b/>
          <w:sz w:val="20"/>
          <w:szCs w:val="20"/>
          <w:lang w:val="es-ES"/>
        </w:rPr>
      </w:pPr>
    </w:p>
    <w:p w14:paraId="0342A2A2" w14:textId="77777777" w:rsidR="003123A4" w:rsidRDefault="003123A4" w:rsidP="0050702D">
      <w:pPr>
        <w:widowControl w:val="0"/>
        <w:autoSpaceDE w:val="0"/>
        <w:autoSpaceDN w:val="0"/>
        <w:adjustRightInd w:val="0"/>
        <w:jc w:val="both"/>
        <w:rPr>
          <w:rFonts w:ascii="Times New Roman" w:hAnsi="Times New Roman" w:cs="Times New Roman"/>
          <w:b/>
          <w:sz w:val="20"/>
          <w:szCs w:val="20"/>
          <w:lang w:val="es-ES"/>
        </w:rPr>
      </w:pPr>
    </w:p>
    <w:p w14:paraId="2E65C618" w14:textId="77777777" w:rsidR="003123A4" w:rsidRDefault="003123A4" w:rsidP="0050702D">
      <w:pPr>
        <w:widowControl w:val="0"/>
        <w:autoSpaceDE w:val="0"/>
        <w:autoSpaceDN w:val="0"/>
        <w:adjustRightInd w:val="0"/>
        <w:jc w:val="both"/>
        <w:rPr>
          <w:rFonts w:ascii="Times New Roman" w:hAnsi="Times New Roman" w:cs="Times New Roman"/>
          <w:b/>
          <w:sz w:val="20"/>
          <w:szCs w:val="20"/>
          <w:lang w:val="es-ES"/>
        </w:rPr>
      </w:pPr>
    </w:p>
    <w:p w14:paraId="116D5043" w14:textId="77777777" w:rsidR="003123A4" w:rsidRDefault="003123A4" w:rsidP="0050702D">
      <w:pPr>
        <w:widowControl w:val="0"/>
        <w:autoSpaceDE w:val="0"/>
        <w:autoSpaceDN w:val="0"/>
        <w:adjustRightInd w:val="0"/>
        <w:jc w:val="both"/>
        <w:rPr>
          <w:rFonts w:ascii="Times New Roman" w:hAnsi="Times New Roman" w:cs="Times New Roman"/>
          <w:b/>
          <w:sz w:val="20"/>
          <w:szCs w:val="20"/>
          <w:lang w:val="es-ES"/>
        </w:rPr>
      </w:pPr>
    </w:p>
    <w:p w14:paraId="2C0ABDE9" w14:textId="77777777" w:rsidR="003E3AA1" w:rsidRDefault="003E3AA1" w:rsidP="0050702D">
      <w:pPr>
        <w:widowControl w:val="0"/>
        <w:autoSpaceDE w:val="0"/>
        <w:autoSpaceDN w:val="0"/>
        <w:adjustRightInd w:val="0"/>
        <w:jc w:val="both"/>
        <w:rPr>
          <w:rFonts w:ascii="Times New Roman" w:hAnsi="Times New Roman" w:cs="Times New Roman"/>
          <w:b/>
          <w:sz w:val="20"/>
          <w:szCs w:val="20"/>
          <w:lang w:val="es-ES"/>
        </w:rPr>
      </w:pPr>
    </w:p>
    <w:p w14:paraId="666A80A2" w14:textId="77777777" w:rsidR="003123A4" w:rsidRDefault="003123A4" w:rsidP="0050702D">
      <w:pPr>
        <w:widowControl w:val="0"/>
        <w:autoSpaceDE w:val="0"/>
        <w:autoSpaceDN w:val="0"/>
        <w:adjustRightInd w:val="0"/>
        <w:jc w:val="both"/>
        <w:rPr>
          <w:rFonts w:ascii="Times New Roman" w:hAnsi="Times New Roman" w:cs="Times New Roman"/>
          <w:b/>
          <w:sz w:val="20"/>
          <w:szCs w:val="20"/>
          <w:lang w:val="es-ES"/>
        </w:rPr>
      </w:pPr>
    </w:p>
    <w:p w14:paraId="14BC4D7D" w14:textId="77777777" w:rsidR="003123A4" w:rsidRDefault="003123A4" w:rsidP="0050702D">
      <w:pPr>
        <w:widowControl w:val="0"/>
        <w:autoSpaceDE w:val="0"/>
        <w:autoSpaceDN w:val="0"/>
        <w:adjustRightInd w:val="0"/>
        <w:jc w:val="both"/>
        <w:rPr>
          <w:rFonts w:ascii="Times New Roman" w:hAnsi="Times New Roman" w:cs="Times New Roman"/>
          <w:b/>
          <w:sz w:val="20"/>
          <w:szCs w:val="20"/>
          <w:lang w:val="es-ES"/>
        </w:rPr>
      </w:pPr>
    </w:p>
    <w:p w14:paraId="16F572E7" w14:textId="77777777" w:rsidR="003123A4" w:rsidRDefault="003123A4" w:rsidP="0050702D">
      <w:pPr>
        <w:widowControl w:val="0"/>
        <w:autoSpaceDE w:val="0"/>
        <w:autoSpaceDN w:val="0"/>
        <w:adjustRightInd w:val="0"/>
        <w:jc w:val="both"/>
        <w:rPr>
          <w:rFonts w:ascii="Times New Roman" w:hAnsi="Times New Roman" w:cs="Times New Roman"/>
          <w:b/>
          <w:sz w:val="20"/>
          <w:szCs w:val="20"/>
          <w:lang w:val="es-ES"/>
        </w:rPr>
      </w:pPr>
    </w:p>
    <w:p w14:paraId="4DECE404" w14:textId="77777777" w:rsidR="001867AE" w:rsidRDefault="001867AE" w:rsidP="0050702D">
      <w:pPr>
        <w:widowControl w:val="0"/>
        <w:autoSpaceDE w:val="0"/>
        <w:autoSpaceDN w:val="0"/>
        <w:adjustRightInd w:val="0"/>
        <w:jc w:val="both"/>
        <w:rPr>
          <w:rFonts w:ascii="Times New Roman" w:hAnsi="Times New Roman" w:cs="Times New Roman"/>
          <w:b/>
          <w:sz w:val="20"/>
          <w:szCs w:val="20"/>
          <w:lang w:val="es-ES"/>
        </w:rPr>
      </w:pPr>
    </w:p>
    <w:p w14:paraId="6A2867AA" w14:textId="069D20DD" w:rsidR="0050702D" w:rsidRDefault="003123A4" w:rsidP="0050702D">
      <w:pPr>
        <w:widowControl w:val="0"/>
        <w:autoSpaceDE w:val="0"/>
        <w:autoSpaceDN w:val="0"/>
        <w:adjustRightInd w:val="0"/>
        <w:jc w:val="both"/>
        <w:rPr>
          <w:rFonts w:ascii="Times New Roman" w:hAnsi="Times New Roman" w:cs="Times New Roman"/>
          <w:sz w:val="18"/>
          <w:szCs w:val="18"/>
          <w:lang w:val="es-ES"/>
        </w:rPr>
      </w:pPr>
      <w:r>
        <w:rPr>
          <w:rFonts w:ascii="Times New Roman" w:hAnsi="Times New Roman" w:cs="Times New Roman"/>
          <w:b/>
          <w:sz w:val="20"/>
          <w:szCs w:val="20"/>
          <w:lang w:val="es-ES"/>
        </w:rPr>
        <w:lastRenderedPageBreak/>
        <w:t>Tabla 5</w:t>
      </w:r>
      <w:r w:rsidR="0050702D" w:rsidRPr="00AF3CD0">
        <w:rPr>
          <w:rFonts w:ascii="Times New Roman" w:hAnsi="Times New Roman" w:cs="Times New Roman"/>
          <w:b/>
          <w:sz w:val="20"/>
          <w:szCs w:val="20"/>
          <w:lang w:val="es-ES"/>
        </w:rPr>
        <w:t>.</w:t>
      </w:r>
      <w:r w:rsidR="0050702D" w:rsidRPr="00AF3CD0">
        <w:rPr>
          <w:rFonts w:ascii="Times New Roman" w:hAnsi="Times New Roman" w:cs="Times New Roman"/>
          <w:sz w:val="20"/>
          <w:szCs w:val="20"/>
          <w:lang w:val="es-ES"/>
        </w:rPr>
        <w:t xml:space="preserve"> </w:t>
      </w:r>
      <w:r w:rsidR="0050702D">
        <w:rPr>
          <w:rFonts w:ascii="Times New Roman" w:hAnsi="Times New Roman" w:cs="Times New Roman"/>
          <w:bCs/>
          <w:sz w:val="20"/>
          <w:szCs w:val="20"/>
        </w:rPr>
        <w:t xml:space="preserve">Cambios factibles y deseables ante la situación problemática. </w:t>
      </w:r>
      <w:r w:rsidR="0050702D" w:rsidRPr="00D01438">
        <w:rPr>
          <w:rFonts w:ascii="Times New Roman" w:hAnsi="Times New Roman" w:cs="Times New Roman"/>
          <w:bCs/>
          <w:sz w:val="20"/>
          <w:szCs w:val="20"/>
        </w:rPr>
        <w:t xml:space="preserve"> </w:t>
      </w:r>
      <w:r w:rsidR="0050702D" w:rsidRPr="00AB110F">
        <w:rPr>
          <w:rFonts w:ascii="Times New Roman" w:hAnsi="Times New Roman" w:cs="Times New Roman"/>
          <w:b/>
          <w:sz w:val="18"/>
          <w:szCs w:val="18"/>
          <w:lang w:val="es-ES"/>
        </w:rPr>
        <w:t>Fuente:</w:t>
      </w:r>
      <w:r w:rsidR="0050702D" w:rsidRPr="00AB110F">
        <w:rPr>
          <w:rFonts w:ascii="Times New Roman" w:hAnsi="Times New Roman" w:cs="Times New Roman"/>
          <w:sz w:val="18"/>
          <w:szCs w:val="18"/>
          <w:lang w:val="es-ES"/>
        </w:rPr>
        <w:t xml:space="preserve"> </w:t>
      </w:r>
      <w:r w:rsidR="006A7B88">
        <w:rPr>
          <w:rFonts w:ascii="Times New Roman" w:hAnsi="Times New Roman" w:cs="Times New Roman"/>
          <w:sz w:val="18"/>
          <w:szCs w:val="18"/>
          <w:lang w:val="es-ES"/>
        </w:rPr>
        <w:t>e</w:t>
      </w:r>
      <w:r w:rsidR="0050702D" w:rsidRPr="00AB110F">
        <w:rPr>
          <w:rFonts w:ascii="Times New Roman" w:hAnsi="Times New Roman" w:cs="Times New Roman"/>
          <w:sz w:val="18"/>
          <w:szCs w:val="18"/>
          <w:lang w:val="es-ES"/>
        </w:rPr>
        <w:t xml:space="preserve">laboración a </w:t>
      </w:r>
      <w:r w:rsidR="0050702D">
        <w:rPr>
          <w:rFonts w:ascii="Times New Roman" w:hAnsi="Times New Roman" w:cs="Times New Roman"/>
          <w:sz w:val="18"/>
          <w:szCs w:val="18"/>
          <w:lang w:val="es-ES"/>
        </w:rPr>
        <w:t xml:space="preserve">propia. </w:t>
      </w:r>
    </w:p>
    <w:p w14:paraId="1ED5B5DC" w14:textId="77777777" w:rsidR="003123A4" w:rsidRPr="0050702D" w:rsidRDefault="003123A4" w:rsidP="0050702D">
      <w:pPr>
        <w:widowControl w:val="0"/>
        <w:autoSpaceDE w:val="0"/>
        <w:autoSpaceDN w:val="0"/>
        <w:adjustRightInd w:val="0"/>
        <w:jc w:val="both"/>
        <w:rPr>
          <w:rFonts w:ascii="Times New Roman" w:eastAsia="Times New Roman" w:hAnsi="Times New Roman" w:cs="Times New Roman"/>
          <w:color w:val="222222"/>
          <w:sz w:val="18"/>
          <w:szCs w:val="18"/>
          <w:lang w:eastAsia="es-MX"/>
        </w:rPr>
      </w:pPr>
    </w:p>
    <w:tbl>
      <w:tblPr>
        <w:tblStyle w:val="Tablaconcuadrcula"/>
        <w:tblW w:w="8928" w:type="dxa"/>
        <w:tblLook w:val="04A0" w:firstRow="1" w:lastRow="0" w:firstColumn="1" w:lastColumn="0" w:noHBand="0" w:noVBand="1"/>
      </w:tblPr>
      <w:tblGrid>
        <w:gridCol w:w="1334"/>
        <w:gridCol w:w="3136"/>
        <w:gridCol w:w="4458"/>
      </w:tblGrid>
      <w:tr w:rsidR="003123A4" w:rsidRPr="00792CFD" w14:paraId="20404DEF" w14:textId="77777777" w:rsidTr="003123A4">
        <w:tc>
          <w:tcPr>
            <w:tcW w:w="1334" w:type="dxa"/>
          </w:tcPr>
          <w:p w14:paraId="31849A1B" w14:textId="77777777" w:rsidR="003123A4" w:rsidRPr="00792CFD" w:rsidRDefault="003123A4" w:rsidP="003123A4">
            <w:pPr>
              <w:spacing w:line="360" w:lineRule="auto"/>
              <w:jc w:val="center"/>
              <w:rPr>
                <w:rFonts w:ascii="Times New Roman" w:hAnsi="Times New Roman" w:cs="Times New Roman"/>
                <w:b/>
                <w:lang w:val="es-ES"/>
              </w:rPr>
            </w:pPr>
            <w:r>
              <w:rPr>
                <w:rFonts w:ascii="Times New Roman" w:hAnsi="Times New Roman" w:cs="Times New Roman"/>
                <w:b/>
                <w:lang w:val="es-ES"/>
              </w:rPr>
              <w:t>Categoría</w:t>
            </w:r>
          </w:p>
        </w:tc>
        <w:tc>
          <w:tcPr>
            <w:tcW w:w="3136" w:type="dxa"/>
          </w:tcPr>
          <w:p w14:paraId="4718DEB1" w14:textId="77777777" w:rsidR="003123A4" w:rsidRPr="00792CFD" w:rsidRDefault="003123A4" w:rsidP="003123A4">
            <w:pPr>
              <w:spacing w:line="360" w:lineRule="auto"/>
              <w:jc w:val="center"/>
              <w:rPr>
                <w:rFonts w:ascii="Times New Roman" w:hAnsi="Times New Roman" w:cs="Times New Roman"/>
                <w:b/>
                <w:lang w:val="es-ES"/>
              </w:rPr>
            </w:pPr>
            <w:r w:rsidRPr="00792CFD">
              <w:rPr>
                <w:rFonts w:ascii="Times New Roman" w:hAnsi="Times New Roman" w:cs="Times New Roman"/>
                <w:b/>
                <w:lang w:val="es-ES"/>
              </w:rPr>
              <w:t>Cambios Factibles</w:t>
            </w:r>
          </w:p>
        </w:tc>
        <w:tc>
          <w:tcPr>
            <w:tcW w:w="4458" w:type="dxa"/>
          </w:tcPr>
          <w:p w14:paraId="202400D2" w14:textId="77777777" w:rsidR="003123A4" w:rsidRPr="00792CFD" w:rsidRDefault="003123A4" w:rsidP="003123A4">
            <w:pPr>
              <w:spacing w:line="360" w:lineRule="auto"/>
              <w:jc w:val="center"/>
              <w:rPr>
                <w:rFonts w:ascii="Times New Roman" w:hAnsi="Times New Roman" w:cs="Times New Roman"/>
                <w:b/>
                <w:lang w:val="es-ES"/>
              </w:rPr>
            </w:pPr>
            <w:r w:rsidRPr="00792CFD">
              <w:rPr>
                <w:rFonts w:ascii="Times New Roman" w:hAnsi="Times New Roman" w:cs="Times New Roman"/>
                <w:b/>
                <w:lang w:val="es-ES"/>
              </w:rPr>
              <w:t>Cambios deseables</w:t>
            </w:r>
          </w:p>
        </w:tc>
      </w:tr>
      <w:tr w:rsidR="003123A4" w:rsidRPr="00792CFD" w14:paraId="524796CB" w14:textId="77777777" w:rsidTr="003123A4">
        <w:tc>
          <w:tcPr>
            <w:tcW w:w="1334" w:type="dxa"/>
          </w:tcPr>
          <w:p w14:paraId="5DFA94E7" w14:textId="77777777" w:rsidR="003123A4" w:rsidRPr="0068352F" w:rsidRDefault="003123A4" w:rsidP="003123A4">
            <w:pPr>
              <w:jc w:val="both"/>
              <w:rPr>
                <w:rFonts w:ascii="Times New Roman" w:hAnsi="Times New Roman" w:cs="Times New Roman"/>
                <w:i/>
                <w:sz w:val="18"/>
                <w:szCs w:val="18"/>
                <w:lang w:val="es-ES"/>
              </w:rPr>
            </w:pPr>
            <w:r w:rsidRPr="0068352F">
              <w:rPr>
                <w:rFonts w:ascii="Times New Roman" w:hAnsi="Times New Roman" w:cs="Times New Roman"/>
                <w:i/>
                <w:sz w:val="18"/>
                <w:szCs w:val="18"/>
                <w:lang w:val="es-ES"/>
              </w:rPr>
              <w:t>Subsistema de control</w:t>
            </w:r>
          </w:p>
        </w:tc>
        <w:tc>
          <w:tcPr>
            <w:tcW w:w="3136" w:type="dxa"/>
          </w:tcPr>
          <w:p w14:paraId="712F3BE7" w14:textId="77777777" w:rsidR="003123A4" w:rsidRDefault="003123A4" w:rsidP="003123A4">
            <w:pPr>
              <w:jc w:val="both"/>
              <w:rPr>
                <w:rFonts w:ascii="Times New Roman" w:hAnsi="Times New Roman" w:cs="Times New Roman"/>
                <w:sz w:val="18"/>
                <w:szCs w:val="18"/>
                <w:lang w:val="es-ES"/>
              </w:rPr>
            </w:pPr>
            <w:r>
              <w:rPr>
                <w:rFonts w:ascii="Times New Roman" w:hAnsi="Times New Roman" w:cs="Times New Roman"/>
                <w:sz w:val="18"/>
                <w:szCs w:val="18"/>
                <w:lang w:val="es-ES"/>
              </w:rPr>
              <w:t>1. Solicitará a los COSECOVI un reporte diagnóstico sobre incidencia de casos.</w:t>
            </w:r>
          </w:p>
          <w:p w14:paraId="3C1A12E4" w14:textId="550281CB" w:rsidR="003123A4" w:rsidRPr="0068352F" w:rsidRDefault="003123A4" w:rsidP="006A7B88">
            <w:pPr>
              <w:jc w:val="both"/>
              <w:rPr>
                <w:rFonts w:ascii="Times New Roman" w:hAnsi="Times New Roman" w:cs="Times New Roman"/>
                <w:sz w:val="18"/>
                <w:szCs w:val="18"/>
                <w:lang w:val="es-ES"/>
              </w:rPr>
            </w:pPr>
            <w:r>
              <w:rPr>
                <w:rFonts w:ascii="Times New Roman" w:hAnsi="Times New Roman" w:cs="Times New Roman"/>
                <w:sz w:val="18"/>
                <w:szCs w:val="18"/>
                <w:lang w:val="es-ES"/>
              </w:rPr>
              <w:t xml:space="preserve">2. Realizará con base en el proyecto 50 del PIMP; una revisión de las responsabilidades y deberes de cada uno de los actores con el propósito de identificar duplicidad de tareas y generar nuevas responsabilidades que en conjunto reflejen sinergia entre los entes endógenos del instituto.  </w:t>
            </w:r>
          </w:p>
        </w:tc>
        <w:tc>
          <w:tcPr>
            <w:tcW w:w="4458" w:type="dxa"/>
          </w:tcPr>
          <w:p w14:paraId="4F5385FA" w14:textId="77777777" w:rsidR="003123A4" w:rsidRPr="0068352F" w:rsidRDefault="003123A4" w:rsidP="003123A4">
            <w:pPr>
              <w:jc w:val="both"/>
              <w:rPr>
                <w:rFonts w:ascii="Times New Roman" w:hAnsi="Times New Roman" w:cs="Times New Roman"/>
                <w:sz w:val="18"/>
                <w:szCs w:val="18"/>
                <w:lang w:val="es-ES"/>
              </w:rPr>
            </w:pPr>
            <w:r>
              <w:rPr>
                <w:rFonts w:ascii="Times New Roman" w:hAnsi="Times New Roman" w:cs="Times New Roman"/>
                <w:sz w:val="18"/>
                <w:szCs w:val="18"/>
                <w:lang w:val="es-ES"/>
              </w:rPr>
              <w:t>1. Será la principal propulsora en la identificación de indicadores mixtos que incidan en la evaluación, seguimiento y erradicación de la violencia en las unidades académicas.</w:t>
            </w:r>
          </w:p>
        </w:tc>
      </w:tr>
      <w:tr w:rsidR="003123A4" w:rsidRPr="00792CFD" w14:paraId="3F604C2B" w14:textId="77777777" w:rsidTr="003123A4">
        <w:tc>
          <w:tcPr>
            <w:tcW w:w="1334" w:type="dxa"/>
          </w:tcPr>
          <w:p w14:paraId="1F70D4D2" w14:textId="77777777" w:rsidR="003123A4" w:rsidRPr="0068352F" w:rsidRDefault="003123A4" w:rsidP="003123A4">
            <w:pPr>
              <w:jc w:val="both"/>
              <w:rPr>
                <w:rFonts w:ascii="Times New Roman" w:hAnsi="Times New Roman" w:cs="Times New Roman"/>
                <w:i/>
                <w:sz w:val="18"/>
                <w:szCs w:val="18"/>
                <w:lang w:val="es-ES"/>
              </w:rPr>
            </w:pPr>
            <w:r w:rsidRPr="0068352F">
              <w:rPr>
                <w:rFonts w:ascii="Times New Roman" w:hAnsi="Times New Roman" w:cs="Times New Roman"/>
                <w:i/>
                <w:sz w:val="18"/>
                <w:szCs w:val="18"/>
                <w:lang w:val="es-ES"/>
              </w:rPr>
              <w:t>Subsistema de planeación</w:t>
            </w:r>
          </w:p>
        </w:tc>
        <w:tc>
          <w:tcPr>
            <w:tcW w:w="3136" w:type="dxa"/>
          </w:tcPr>
          <w:p w14:paraId="46A1456B" w14:textId="4A6560A0" w:rsidR="003123A4" w:rsidRPr="0068352F" w:rsidRDefault="003123A4" w:rsidP="006A7B88">
            <w:pPr>
              <w:jc w:val="both"/>
              <w:rPr>
                <w:rFonts w:ascii="Times New Roman" w:hAnsi="Times New Roman" w:cs="Times New Roman"/>
                <w:sz w:val="18"/>
                <w:szCs w:val="18"/>
                <w:lang w:val="es-ES"/>
              </w:rPr>
            </w:pPr>
            <w:r>
              <w:rPr>
                <w:rFonts w:ascii="Times New Roman" w:hAnsi="Times New Roman" w:cs="Times New Roman"/>
                <w:sz w:val="18"/>
                <w:szCs w:val="18"/>
                <w:lang w:val="es-ES"/>
              </w:rPr>
              <w:t xml:space="preserve">1. </w:t>
            </w:r>
            <w:r w:rsidR="006A7B88">
              <w:rPr>
                <w:rFonts w:ascii="Times New Roman" w:hAnsi="Times New Roman" w:cs="Times New Roman"/>
                <w:sz w:val="18"/>
                <w:szCs w:val="18"/>
                <w:lang w:val="es-ES"/>
              </w:rPr>
              <w:t>Con</w:t>
            </w:r>
            <w:r>
              <w:rPr>
                <w:rFonts w:ascii="Times New Roman" w:hAnsi="Times New Roman" w:cs="Times New Roman"/>
                <w:sz w:val="18"/>
                <w:szCs w:val="18"/>
                <w:lang w:val="es-ES"/>
              </w:rPr>
              <w:t xml:space="preserve"> base </w:t>
            </w:r>
            <w:r w:rsidR="006A7B88">
              <w:rPr>
                <w:rFonts w:ascii="Times New Roman" w:hAnsi="Times New Roman" w:cs="Times New Roman"/>
                <w:sz w:val="18"/>
                <w:szCs w:val="18"/>
                <w:lang w:val="es-ES"/>
              </w:rPr>
              <w:t>en</w:t>
            </w:r>
            <w:r>
              <w:rPr>
                <w:rFonts w:ascii="Times New Roman" w:hAnsi="Times New Roman" w:cs="Times New Roman"/>
                <w:sz w:val="18"/>
                <w:szCs w:val="18"/>
                <w:lang w:val="es-ES"/>
              </w:rPr>
              <w:t xml:space="preserve"> la información diagnóstica recibida, elaborará un plan estratégico </w:t>
            </w:r>
            <w:r w:rsidR="006A7B88">
              <w:rPr>
                <w:rFonts w:ascii="Times New Roman" w:hAnsi="Times New Roman" w:cs="Times New Roman"/>
                <w:sz w:val="18"/>
                <w:szCs w:val="18"/>
                <w:lang w:val="es-ES"/>
              </w:rPr>
              <w:t>con</w:t>
            </w:r>
            <w:r>
              <w:rPr>
                <w:rFonts w:ascii="Times New Roman" w:hAnsi="Times New Roman" w:cs="Times New Roman"/>
                <w:sz w:val="18"/>
                <w:szCs w:val="18"/>
                <w:lang w:val="es-ES"/>
              </w:rPr>
              <w:t xml:space="preserve"> una visión sistémica que incorpore a todos los actores en la gestión de buenas prácticas de convivencia que incidan de manera positiva en la reducción de conflictos con perspectiva de género.</w:t>
            </w:r>
          </w:p>
        </w:tc>
        <w:tc>
          <w:tcPr>
            <w:tcW w:w="4458" w:type="dxa"/>
          </w:tcPr>
          <w:p w14:paraId="33F0FE80" w14:textId="77777777" w:rsidR="003123A4" w:rsidRPr="0068352F" w:rsidRDefault="003123A4" w:rsidP="003123A4">
            <w:pPr>
              <w:jc w:val="both"/>
              <w:rPr>
                <w:rFonts w:ascii="Times New Roman" w:hAnsi="Times New Roman" w:cs="Times New Roman"/>
                <w:sz w:val="18"/>
                <w:szCs w:val="18"/>
                <w:lang w:val="es-ES"/>
              </w:rPr>
            </w:pPr>
            <w:r>
              <w:rPr>
                <w:rFonts w:ascii="Times New Roman" w:hAnsi="Times New Roman" w:cs="Times New Roman"/>
                <w:sz w:val="18"/>
                <w:szCs w:val="18"/>
                <w:lang w:val="es-ES"/>
              </w:rPr>
              <w:t>1. Incorporará a propuesta de la Secretaría General indicadores mixtos que incidan en la evaluación, seguimiento y erradicación de incidentes violentos en las unidades académicas.</w:t>
            </w:r>
          </w:p>
        </w:tc>
      </w:tr>
      <w:tr w:rsidR="003123A4" w:rsidRPr="00792CFD" w14:paraId="0FF7C3DD" w14:textId="77777777" w:rsidTr="003123A4">
        <w:tc>
          <w:tcPr>
            <w:tcW w:w="1334" w:type="dxa"/>
          </w:tcPr>
          <w:p w14:paraId="6C56D506" w14:textId="77777777" w:rsidR="003123A4" w:rsidRPr="0068352F" w:rsidRDefault="003123A4" w:rsidP="003123A4">
            <w:pPr>
              <w:jc w:val="both"/>
              <w:rPr>
                <w:rFonts w:ascii="Times New Roman" w:hAnsi="Times New Roman" w:cs="Times New Roman"/>
                <w:i/>
                <w:sz w:val="18"/>
                <w:szCs w:val="18"/>
                <w:lang w:val="es-ES"/>
              </w:rPr>
            </w:pPr>
            <w:r w:rsidRPr="0068352F">
              <w:rPr>
                <w:rFonts w:ascii="Times New Roman" w:hAnsi="Times New Roman" w:cs="Times New Roman"/>
                <w:i/>
                <w:sz w:val="18"/>
                <w:szCs w:val="18"/>
                <w:lang w:val="es-ES"/>
              </w:rPr>
              <w:t xml:space="preserve">Subsistema de provisión </w:t>
            </w:r>
          </w:p>
        </w:tc>
        <w:tc>
          <w:tcPr>
            <w:tcW w:w="3136" w:type="dxa"/>
          </w:tcPr>
          <w:p w14:paraId="5A374B5A" w14:textId="77777777" w:rsidR="003123A4" w:rsidRDefault="003123A4" w:rsidP="003123A4">
            <w:pPr>
              <w:jc w:val="both"/>
              <w:rPr>
                <w:rFonts w:ascii="Times New Roman" w:hAnsi="Times New Roman" w:cs="Times New Roman"/>
                <w:sz w:val="18"/>
                <w:szCs w:val="18"/>
                <w:lang w:val="es-ES"/>
              </w:rPr>
            </w:pPr>
            <w:r>
              <w:rPr>
                <w:rFonts w:ascii="Times New Roman" w:hAnsi="Times New Roman" w:cs="Times New Roman"/>
                <w:sz w:val="18"/>
                <w:szCs w:val="18"/>
                <w:lang w:val="es-ES"/>
              </w:rPr>
              <w:t xml:space="preserve">1. Generará un cuestionario para identificar los tipos de violencia que se dan en la unidad académica, refiriendo sus resultados a la Secretaría General. </w:t>
            </w:r>
          </w:p>
          <w:p w14:paraId="1652A56C" w14:textId="503D3DD3" w:rsidR="003123A4" w:rsidRDefault="003123A4" w:rsidP="003123A4">
            <w:pPr>
              <w:jc w:val="both"/>
              <w:rPr>
                <w:rFonts w:ascii="Times New Roman" w:hAnsi="Times New Roman" w:cs="Times New Roman"/>
                <w:sz w:val="18"/>
                <w:szCs w:val="18"/>
                <w:lang w:val="es-ES"/>
              </w:rPr>
            </w:pPr>
            <w:r>
              <w:rPr>
                <w:rFonts w:ascii="Times New Roman" w:hAnsi="Times New Roman" w:cs="Times New Roman"/>
                <w:sz w:val="18"/>
                <w:szCs w:val="18"/>
                <w:lang w:val="es-ES"/>
              </w:rPr>
              <w:t>2. Propondrá un protocolo de buenas pr</w:t>
            </w:r>
            <w:r w:rsidR="006A7B88">
              <w:rPr>
                <w:rFonts w:ascii="Times New Roman" w:hAnsi="Times New Roman" w:cs="Times New Roman"/>
                <w:sz w:val="18"/>
                <w:szCs w:val="18"/>
                <w:lang w:val="es-ES"/>
              </w:rPr>
              <w:t>á</w:t>
            </w:r>
            <w:r>
              <w:rPr>
                <w:rFonts w:ascii="Times New Roman" w:hAnsi="Times New Roman" w:cs="Times New Roman"/>
                <w:sz w:val="18"/>
                <w:szCs w:val="18"/>
                <w:lang w:val="es-ES"/>
              </w:rPr>
              <w:t xml:space="preserve">cticas de convivencia con el cual se establezca de manera clara la responsabilidad de cada uno de los actores en prevenir, identificar, resolver y/o referir casos de violencia que se generen en la unidad académica. </w:t>
            </w:r>
          </w:p>
          <w:p w14:paraId="7BA0DF05" w14:textId="77777777" w:rsidR="003123A4" w:rsidRPr="0068352F" w:rsidRDefault="003123A4" w:rsidP="003123A4">
            <w:pPr>
              <w:jc w:val="both"/>
              <w:rPr>
                <w:rFonts w:ascii="Times New Roman" w:hAnsi="Times New Roman" w:cs="Times New Roman"/>
                <w:sz w:val="18"/>
                <w:szCs w:val="18"/>
                <w:lang w:val="es-ES"/>
              </w:rPr>
            </w:pPr>
            <w:r>
              <w:rPr>
                <w:rFonts w:ascii="Times New Roman" w:hAnsi="Times New Roman" w:cs="Times New Roman"/>
                <w:sz w:val="18"/>
                <w:szCs w:val="18"/>
                <w:lang w:val="es-ES"/>
              </w:rPr>
              <w:t xml:space="preserve">3. A partir de los resultados que refleje el diagnóstico generará un plan de trabajo para identificar, evaluar, resolver e incidir en la consolidación de una cultura organizacional con sana convivencia. </w:t>
            </w:r>
          </w:p>
        </w:tc>
        <w:tc>
          <w:tcPr>
            <w:tcW w:w="4458" w:type="dxa"/>
          </w:tcPr>
          <w:p w14:paraId="6598CB42" w14:textId="77777777" w:rsidR="003123A4" w:rsidRDefault="003123A4" w:rsidP="003123A4">
            <w:pPr>
              <w:jc w:val="both"/>
              <w:rPr>
                <w:rFonts w:ascii="Times New Roman" w:hAnsi="Times New Roman" w:cs="Times New Roman"/>
                <w:sz w:val="18"/>
                <w:szCs w:val="18"/>
                <w:lang w:val="es-ES"/>
              </w:rPr>
            </w:pPr>
            <w:r>
              <w:rPr>
                <w:rFonts w:ascii="Times New Roman" w:hAnsi="Times New Roman" w:cs="Times New Roman"/>
                <w:sz w:val="18"/>
                <w:szCs w:val="18"/>
                <w:lang w:val="es-ES"/>
              </w:rPr>
              <w:t xml:space="preserve">1. Se incorporarán miembros estudiantes. </w:t>
            </w:r>
          </w:p>
          <w:p w14:paraId="31BA9A57" w14:textId="74F3BB83" w:rsidR="003123A4" w:rsidRDefault="003123A4" w:rsidP="003123A4">
            <w:pPr>
              <w:jc w:val="both"/>
              <w:rPr>
                <w:rFonts w:ascii="Times New Roman" w:hAnsi="Times New Roman" w:cs="Times New Roman"/>
                <w:sz w:val="18"/>
                <w:szCs w:val="18"/>
                <w:lang w:val="es-ES"/>
              </w:rPr>
            </w:pPr>
            <w:r>
              <w:rPr>
                <w:rFonts w:ascii="Times New Roman" w:hAnsi="Times New Roman" w:cs="Times New Roman"/>
                <w:sz w:val="18"/>
                <w:szCs w:val="18"/>
                <w:lang w:val="es-ES"/>
              </w:rPr>
              <w:t xml:space="preserve">2. Su coordinador deberá ser el Subdirector de Servicios Educativos e Integración Social, con el objetivo de que la comunidad académica se concientice, sin lugar a cambios, </w:t>
            </w:r>
            <w:r w:rsidR="007E3880">
              <w:rPr>
                <w:rFonts w:ascii="Times New Roman" w:hAnsi="Times New Roman" w:cs="Times New Roman"/>
                <w:sz w:val="18"/>
                <w:szCs w:val="18"/>
                <w:lang w:val="es-ES"/>
              </w:rPr>
              <w:t>de</w:t>
            </w:r>
            <w:r>
              <w:rPr>
                <w:rFonts w:ascii="Times New Roman" w:hAnsi="Times New Roman" w:cs="Times New Roman"/>
                <w:sz w:val="18"/>
                <w:szCs w:val="18"/>
                <w:lang w:val="es-ES"/>
              </w:rPr>
              <w:t xml:space="preserve"> dónde puede reportar un incidente violento. </w:t>
            </w:r>
          </w:p>
          <w:p w14:paraId="5EBFBCA4" w14:textId="66017C8F" w:rsidR="003123A4" w:rsidRDefault="003123A4" w:rsidP="003123A4">
            <w:pPr>
              <w:jc w:val="both"/>
              <w:rPr>
                <w:rFonts w:ascii="Times New Roman" w:hAnsi="Times New Roman" w:cs="Times New Roman"/>
                <w:sz w:val="18"/>
                <w:szCs w:val="18"/>
                <w:lang w:val="es-ES"/>
              </w:rPr>
            </w:pPr>
            <w:r>
              <w:rPr>
                <w:rFonts w:ascii="Times New Roman" w:hAnsi="Times New Roman" w:cs="Times New Roman"/>
                <w:sz w:val="18"/>
                <w:szCs w:val="18"/>
                <w:lang w:val="es-ES"/>
              </w:rPr>
              <w:t xml:space="preserve">3. Se ofrecerá por parte de la Secretaría General del IPN un taller anual a todos los miembros del COSECOVI para sensibilización </w:t>
            </w:r>
            <w:r w:rsidR="007E3880">
              <w:rPr>
                <w:rFonts w:ascii="Times New Roman" w:hAnsi="Times New Roman" w:cs="Times New Roman"/>
                <w:sz w:val="18"/>
                <w:szCs w:val="18"/>
                <w:lang w:val="es-ES"/>
              </w:rPr>
              <w:t xml:space="preserve">de </w:t>
            </w:r>
            <w:r>
              <w:rPr>
                <w:rFonts w:ascii="Times New Roman" w:hAnsi="Times New Roman" w:cs="Times New Roman"/>
                <w:sz w:val="18"/>
                <w:szCs w:val="18"/>
                <w:lang w:val="es-ES"/>
              </w:rPr>
              <w:t xml:space="preserve">responsabilidades y tipo de casos que se presentan.  </w:t>
            </w:r>
          </w:p>
          <w:p w14:paraId="7CB4D2E4" w14:textId="77777777" w:rsidR="003123A4" w:rsidRDefault="003123A4" w:rsidP="003123A4">
            <w:pPr>
              <w:jc w:val="both"/>
              <w:rPr>
                <w:rFonts w:ascii="Times New Roman" w:hAnsi="Times New Roman" w:cs="Times New Roman"/>
                <w:sz w:val="18"/>
                <w:szCs w:val="18"/>
                <w:lang w:val="es-ES"/>
              </w:rPr>
            </w:pPr>
          </w:p>
          <w:p w14:paraId="400B6393" w14:textId="77777777" w:rsidR="003123A4" w:rsidRPr="0068352F" w:rsidRDefault="003123A4" w:rsidP="003123A4">
            <w:pPr>
              <w:jc w:val="both"/>
              <w:rPr>
                <w:rFonts w:ascii="Times New Roman" w:hAnsi="Times New Roman" w:cs="Times New Roman"/>
                <w:sz w:val="18"/>
                <w:szCs w:val="18"/>
                <w:lang w:val="es-ES"/>
              </w:rPr>
            </w:pPr>
          </w:p>
        </w:tc>
      </w:tr>
      <w:tr w:rsidR="003123A4" w:rsidRPr="00792CFD" w14:paraId="741997D9" w14:textId="77777777" w:rsidTr="003123A4">
        <w:tc>
          <w:tcPr>
            <w:tcW w:w="1334" w:type="dxa"/>
          </w:tcPr>
          <w:p w14:paraId="2F21B760" w14:textId="77777777" w:rsidR="003123A4" w:rsidRPr="0068352F" w:rsidRDefault="003123A4" w:rsidP="003123A4">
            <w:pPr>
              <w:jc w:val="both"/>
              <w:rPr>
                <w:rFonts w:ascii="Times New Roman" w:hAnsi="Times New Roman" w:cs="Times New Roman"/>
                <w:i/>
                <w:sz w:val="18"/>
                <w:szCs w:val="18"/>
                <w:lang w:val="es-ES"/>
              </w:rPr>
            </w:pPr>
            <w:r w:rsidRPr="0068352F">
              <w:rPr>
                <w:rFonts w:ascii="Times New Roman" w:hAnsi="Times New Roman" w:cs="Times New Roman"/>
                <w:i/>
                <w:sz w:val="18"/>
                <w:szCs w:val="18"/>
                <w:lang w:val="es-ES"/>
              </w:rPr>
              <w:t>Subsistema de desarrollo</w:t>
            </w:r>
          </w:p>
        </w:tc>
        <w:tc>
          <w:tcPr>
            <w:tcW w:w="3136" w:type="dxa"/>
          </w:tcPr>
          <w:p w14:paraId="3B84994B" w14:textId="77777777" w:rsidR="003123A4" w:rsidRDefault="003123A4" w:rsidP="003123A4">
            <w:pPr>
              <w:jc w:val="both"/>
              <w:rPr>
                <w:rFonts w:ascii="Times New Roman" w:hAnsi="Times New Roman" w:cs="Times New Roman"/>
                <w:sz w:val="18"/>
                <w:szCs w:val="18"/>
                <w:lang w:val="es-ES"/>
              </w:rPr>
            </w:pPr>
            <w:r>
              <w:rPr>
                <w:rFonts w:ascii="Times New Roman" w:hAnsi="Times New Roman" w:cs="Times New Roman"/>
                <w:sz w:val="18"/>
                <w:szCs w:val="18"/>
                <w:lang w:val="es-ES"/>
              </w:rPr>
              <w:t xml:space="preserve">1. Con la información arrojada por el diagnóstico elaborado por la Secretaría General, generará espacios y oportunidades para la resolución específica de los incidentes que se presentan con mayor frecuencia. </w:t>
            </w:r>
          </w:p>
          <w:p w14:paraId="68F9ADA8" w14:textId="77777777" w:rsidR="003123A4" w:rsidRPr="0068352F" w:rsidRDefault="003123A4" w:rsidP="003123A4">
            <w:pPr>
              <w:jc w:val="both"/>
              <w:rPr>
                <w:rFonts w:ascii="Times New Roman" w:hAnsi="Times New Roman" w:cs="Times New Roman"/>
                <w:sz w:val="18"/>
                <w:szCs w:val="18"/>
                <w:lang w:val="es-ES"/>
              </w:rPr>
            </w:pPr>
            <w:r>
              <w:rPr>
                <w:rFonts w:ascii="Times New Roman" w:hAnsi="Times New Roman" w:cs="Times New Roman"/>
                <w:sz w:val="18"/>
                <w:szCs w:val="18"/>
                <w:lang w:val="es-ES"/>
              </w:rPr>
              <w:t xml:space="preserve">2. Consolidará líneas de generación de conocimiento que sirvan como mapa al momento de generar investigaciones que rescaten la temática de perspectiva de género. </w:t>
            </w:r>
          </w:p>
        </w:tc>
        <w:tc>
          <w:tcPr>
            <w:tcW w:w="4458" w:type="dxa"/>
          </w:tcPr>
          <w:p w14:paraId="4D87F6F3" w14:textId="5D2E324F" w:rsidR="003123A4" w:rsidRPr="0068352F" w:rsidRDefault="003123A4" w:rsidP="007E3880">
            <w:pPr>
              <w:jc w:val="both"/>
              <w:rPr>
                <w:rFonts w:ascii="Times New Roman" w:hAnsi="Times New Roman" w:cs="Times New Roman"/>
                <w:sz w:val="18"/>
                <w:szCs w:val="18"/>
                <w:lang w:val="es-ES"/>
              </w:rPr>
            </w:pPr>
            <w:r>
              <w:rPr>
                <w:rFonts w:ascii="Times New Roman" w:hAnsi="Times New Roman" w:cs="Times New Roman"/>
                <w:sz w:val="18"/>
                <w:szCs w:val="18"/>
                <w:lang w:val="es-ES"/>
              </w:rPr>
              <w:t xml:space="preserve">1. Cumplirá </w:t>
            </w:r>
            <w:r w:rsidR="007E3880">
              <w:rPr>
                <w:rFonts w:ascii="Times New Roman" w:hAnsi="Times New Roman" w:cs="Times New Roman"/>
                <w:sz w:val="18"/>
                <w:szCs w:val="18"/>
                <w:lang w:val="es-ES"/>
              </w:rPr>
              <w:t>con</w:t>
            </w:r>
            <w:r>
              <w:rPr>
                <w:rFonts w:ascii="Times New Roman" w:hAnsi="Times New Roman" w:cs="Times New Roman"/>
                <w:sz w:val="18"/>
                <w:szCs w:val="18"/>
                <w:lang w:val="es-ES"/>
              </w:rPr>
              <w:t xml:space="preserve"> mayor rigor sus funciones al establecer mayor presencia en las unidades académicas. </w:t>
            </w:r>
          </w:p>
        </w:tc>
      </w:tr>
      <w:tr w:rsidR="003123A4" w:rsidRPr="00792CFD" w14:paraId="20283F63" w14:textId="77777777" w:rsidTr="003123A4">
        <w:tc>
          <w:tcPr>
            <w:tcW w:w="1334" w:type="dxa"/>
          </w:tcPr>
          <w:p w14:paraId="14E35C4A" w14:textId="77777777" w:rsidR="003123A4" w:rsidRPr="0068352F" w:rsidRDefault="003123A4" w:rsidP="003123A4">
            <w:pPr>
              <w:jc w:val="both"/>
              <w:rPr>
                <w:rFonts w:ascii="Times New Roman" w:hAnsi="Times New Roman" w:cs="Times New Roman"/>
                <w:i/>
                <w:sz w:val="18"/>
                <w:szCs w:val="18"/>
                <w:lang w:val="es-ES"/>
              </w:rPr>
            </w:pPr>
            <w:r w:rsidRPr="0068352F">
              <w:rPr>
                <w:rFonts w:ascii="Times New Roman" w:hAnsi="Times New Roman" w:cs="Times New Roman"/>
                <w:i/>
                <w:sz w:val="18"/>
                <w:szCs w:val="18"/>
                <w:lang w:val="es-ES"/>
              </w:rPr>
              <w:t>Subsistema de mantenimiento</w:t>
            </w:r>
          </w:p>
        </w:tc>
        <w:tc>
          <w:tcPr>
            <w:tcW w:w="3136" w:type="dxa"/>
          </w:tcPr>
          <w:p w14:paraId="7158517B" w14:textId="77777777" w:rsidR="003123A4" w:rsidRDefault="003123A4" w:rsidP="003123A4">
            <w:pPr>
              <w:jc w:val="both"/>
              <w:rPr>
                <w:rFonts w:ascii="Times New Roman" w:hAnsi="Times New Roman" w:cs="Times New Roman"/>
                <w:sz w:val="18"/>
                <w:szCs w:val="18"/>
                <w:lang w:val="es-ES"/>
              </w:rPr>
            </w:pPr>
            <w:r>
              <w:rPr>
                <w:rFonts w:ascii="Times New Roman" w:hAnsi="Times New Roman" w:cs="Times New Roman"/>
                <w:sz w:val="18"/>
                <w:szCs w:val="18"/>
                <w:lang w:val="es-ES"/>
              </w:rPr>
              <w:t xml:space="preserve">1. La Defensoría de Derechos Politécnicos establecerá de manera específica las estrategias que utiliza o utilizaría para cumplir el derecho universal a la educación en un ambiente seguro. </w:t>
            </w:r>
          </w:p>
          <w:p w14:paraId="643ACA47" w14:textId="77777777" w:rsidR="003123A4" w:rsidRPr="0068352F" w:rsidRDefault="003123A4" w:rsidP="003123A4">
            <w:pPr>
              <w:jc w:val="both"/>
              <w:rPr>
                <w:rFonts w:ascii="Times New Roman" w:hAnsi="Times New Roman" w:cs="Times New Roman"/>
                <w:sz w:val="18"/>
                <w:szCs w:val="18"/>
                <w:lang w:val="es-ES"/>
              </w:rPr>
            </w:pPr>
            <w:r>
              <w:rPr>
                <w:rFonts w:ascii="Times New Roman" w:hAnsi="Times New Roman" w:cs="Times New Roman"/>
                <w:sz w:val="18"/>
                <w:szCs w:val="18"/>
                <w:lang w:val="es-ES"/>
              </w:rPr>
              <w:t xml:space="preserve">2. Establecerá un plan de trabajo de manera conjunta con la Unidad Politécnica de Gestión con Perspectiva de Género para evitar duplicidad de esfuerzos y maximizar los mismos. </w:t>
            </w:r>
          </w:p>
        </w:tc>
        <w:tc>
          <w:tcPr>
            <w:tcW w:w="4458" w:type="dxa"/>
          </w:tcPr>
          <w:p w14:paraId="3E6EE387" w14:textId="0F1B3AC3" w:rsidR="003123A4" w:rsidRDefault="003123A4" w:rsidP="003123A4">
            <w:pPr>
              <w:jc w:val="both"/>
              <w:rPr>
                <w:rFonts w:ascii="Times New Roman" w:hAnsi="Times New Roman" w:cs="Times New Roman"/>
                <w:sz w:val="18"/>
                <w:szCs w:val="18"/>
                <w:lang w:val="es-ES"/>
              </w:rPr>
            </w:pPr>
            <w:r>
              <w:rPr>
                <w:rFonts w:ascii="Times New Roman" w:hAnsi="Times New Roman" w:cs="Times New Roman"/>
                <w:sz w:val="18"/>
                <w:szCs w:val="18"/>
                <w:lang w:val="es-ES"/>
              </w:rPr>
              <w:t xml:space="preserve">1. </w:t>
            </w:r>
            <w:r w:rsidR="007E3880">
              <w:rPr>
                <w:rFonts w:ascii="Times New Roman" w:hAnsi="Times New Roman" w:cs="Times New Roman"/>
                <w:sz w:val="18"/>
                <w:szCs w:val="18"/>
                <w:lang w:val="es-ES"/>
              </w:rPr>
              <w:t>El a</w:t>
            </w:r>
            <w:r>
              <w:rPr>
                <w:rFonts w:ascii="Times New Roman" w:hAnsi="Times New Roman" w:cs="Times New Roman"/>
                <w:sz w:val="18"/>
                <w:szCs w:val="18"/>
                <w:lang w:val="es-ES"/>
              </w:rPr>
              <w:t xml:space="preserve">bogado </w:t>
            </w:r>
            <w:r w:rsidR="007E3880">
              <w:rPr>
                <w:rFonts w:ascii="Times New Roman" w:hAnsi="Times New Roman" w:cs="Times New Roman"/>
                <w:sz w:val="18"/>
                <w:szCs w:val="18"/>
                <w:lang w:val="es-ES"/>
              </w:rPr>
              <w:t>g</w:t>
            </w:r>
            <w:r>
              <w:rPr>
                <w:rFonts w:ascii="Times New Roman" w:hAnsi="Times New Roman" w:cs="Times New Roman"/>
                <w:sz w:val="18"/>
                <w:szCs w:val="18"/>
                <w:lang w:val="es-ES"/>
              </w:rPr>
              <w:t>eneral establecerá un protocolo de atención de casos y de víctimas dentro de las unidades académicas, con el fin de no dejar</w:t>
            </w:r>
            <w:r w:rsidR="007E3880">
              <w:rPr>
                <w:rFonts w:ascii="Times New Roman" w:hAnsi="Times New Roman" w:cs="Times New Roman"/>
                <w:sz w:val="18"/>
                <w:szCs w:val="18"/>
                <w:lang w:val="es-ES"/>
              </w:rPr>
              <w:t>las</w:t>
            </w:r>
            <w:r>
              <w:rPr>
                <w:rFonts w:ascii="Times New Roman" w:hAnsi="Times New Roman" w:cs="Times New Roman"/>
                <w:sz w:val="18"/>
                <w:szCs w:val="18"/>
                <w:lang w:val="es-ES"/>
              </w:rPr>
              <w:t xml:space="preserve"> desprotegidas</w:t>
            </w:r>
            <w:r w:rsidR="007E3880">
              <w:rPr>
                <w:rFonts w:ascii="Times New Roman" w:hAnsi="Times New Roman" w:cs="Times New Roman"/>
                <w:sz w:val="18"/>
                <w:szCs w:val="18"/>
                <w:lang w:val="es-ES"/>
              </w:rPr>
              <w:t xml:space="preserve"> </w:t>
            </w:r>
            <w:r>
              <w:rPr>
                <w:rFonts w:ascii="Times New Roman" w:hAnsi="Times New Roman" w:cs="Times New Roman"/>
                <w:sz w:val="18"/>
                <w:szCs w:val="18"/>
                <w:lang w:val="es-ES"/>
              </w:rPr>
              <w:t xml:space="preserve">en lo que se resuelve la problemática. </w:t>
            </w:r>
          </w:p>
          <w:p w14:paraId="3F1B94CD" w14:textId="77777777" w:rsidR="003123A4" w:rsidRPr="0068352F" w:rsidRDefault="003123A4" w:rsidP="003123A4">
            <w:pPr>
              <w:jc w:val="both"/>
              <w:rPr>
                <w:rFonts w:ascii="Times New Roman" w:hAnsi="Times New Roman" w:cs="Times New Roman"/>
                <w:sz w:val="18"/>
                <w:szCs w:val="18"/>
                <w:lang w:val="es-ES"/>
              </w:rPr>
            </w:pPr>
          </w:p>
        </w:tc>
      </w:tr>
    </w:tbl>
    <w:p w14:paraId="29F23331" w14:textId="1F757F6F" w:rsidR="00346F4B" w:rsidRPr="00346F4B" w:rsidRDefault="00474B85" w:rsidP="00346F4B">
      <w:pPr>
        <w:widowControl w:val="0"/>
        <w:autoSpaceDE w:val="0"/>
        <w:autoSpaceDN w:val="0"/>
        <w:adjustRightInd w:val="0"/>
        <w:spacing w:after="240" w:line="360" w:lineRule="auto"/>
        <w:jc w:val="both"/>
        <w:rPr>
          <w:rFonts w:ascii="Times New Roman" w:hAnsi="Times New Roman" w:cs="Times New Roman"/>
          <w:lang w:val="es-ES"/>
        </w:rPr>
      </w:pPr>
      <w:r>
        <w:rPr>
          <w:rFonts w:ascii="Times New Roman" w:hAnsi="Times New Roman" w:cs="Times New Roman"/>
          <w:lang w:val="es-ES"/>
        </w:rPr>
        <w:lastRenderedPageBreak/>
        <w:t>El objetivo es que</w:t>
      </w:r>
      <w:r w:rsidR="007E3880">
        <w:rPr>
          <w:rFonts w:ascii="Times New Roman" w:hAnsi="Times New Roman" w:cs="Times New Roman"/>
          <w:lang w:val="es-ES"/>
        </w:rPr>
        <w:t xml:space="preserve"> los</w:t>
      </w:r>
      <w:r w:rsidR="00346F4B" w:rsidRPr="00346F4B">
        <w:rPr>
          <w:rFonts w:ascii="Times New Roman" w:hAnsi="Times New Roman" w:cs="Times New Roman"/>
          <w:lang w:val="es-ES"/>
        </w:rPr>
        <w:t xml:space="preserve"> beneficio</w:t>
      </w:r>
      <w:r w:rsidR="007E3880">
        <w:rPr>
          <w:rFonts w:ascii="Times New Roman" w:hAnsi="Times New Roman" w:cs="Times New Roman"/>
          <w:lang w:val="es-ES"/>
        </w:rPr>
        <w:t>s</w:t>
      </w:r>
      <w:r w:rsidR="00346F4B" w:rsidRPr="00346F4B">
        <w:rPr>
          <w:rFonts w:ascii="Times New Roman" w:hAnsi="Times New Roman" w:cs="Times New Roman"/>
          <w:lang w:val="es-ES"/>
        </w:rPr>
        <w:t xml:space="preserve"> de este trabajo de investigación</w:t>
      </w:r>
      <w:r w:rsidR="00346F4B">
        <w:rPr>
          <w:rFonts w:ascii="Times New Roman" w:hAnsi="Times New Roman" w:cs="Times New Roman"/>
          <w:lang w:val="es-ES"/>
        </w:rPr>
        <w:t xml:space="preserve"> </w:t>
      </w:r>
      <w:r w:rsidR="007E3880">
        <w:rPr>
          <w:rFonts w:ascii="Times New Roman" w:hAnsi="Times New Roman" w:cs="Times New Roman"/>
          <w:lang w:val="es-ES"/>
        </w:rPr>
        <w:t xml:space="preserve">se vean reflejados en </w:t>
      </w:r>
      <w:r w:rsidR="00346F4B">
        <w:rPr>
          <w:rFonts w:ascii="Times New Roman" w:hAnsi="Times New Roman" w:cs="Times New Roman"/>
          <w:lang w:val="es-ES"/>
        </w:rPr>
        <w:t>la ESCASTO</w:t>
      </w:r>
      <w:r w:rsidR="00346F4B" w:rsidRPr="00346F4B">
        <w:rPr>
          <w:rFonts w:ascii="Times New Roman" w:hAnsi="Times New Roman" w:cs="Times New Roman"/>
          <w:lang w:val="es-ES"/>
        </w:rPr>
        <w:t xml:space="preserve">. </w:t>
      </w:r>
      <w:r w:rsidR="007E3880">
        <w:rPr>
          <w:rFonts w:ascii="Times New Roman" w:hAnsi="Times New Roman" w:cs="Times New Roman"/>
          <w:lang w:val="es-ES"/>
        </w:rPr>
        <w:t xml:space="preserve">Seguramente </w:t>
      </w:r>
      <w:r w:rsidR="00C31131">
        <w:rPr>
          <w:rFonts w:ascii="Times New Roman" w:hAnsi="Times New Roman" w:cs="Times New Roman"/>
          <w:lang w:val="es-ES"/>
        </w:rPr>
        <w:t>su</w:t>
      </w:r>
      <w:r w:rsidR="00346F4B" w:rsidRPr="00346F4B">
        <w:rPr>
          <w:rFonts w:ascii="Times New Roman" w:hAnsi="Times New Roman" w:cs="Times New Roman"/>
          <w:lang w:val="es-ES"/>
        </w:rPr>
        <w:t xml:space="preserve"> marco referencial servir</w:t>
      </w:r>
      <w:r w:rsidR="00877948">
        <w:rPr>
          <w:rFonts w:ascii="Times New Roman" w:hAnsi="Times New Roman" w:cs="Times New Roman"/>
          <w:lang w:val="es-ES"/>
        </w:rPr>
        <w:t xml:space="preserve">á </w:t>
      </w:r>
      <w:r w:rsidR="00B42494">
        <w:rPr>
          <w:rFonts w:ascii="Times New Roman" w:hAnsi="Times New Roman" w:cs="Times New Roman"/>
          <w:lang w:val="es-ES"/>
        </w:rPr>
        <w:t>como</w:t>
      </w:r>
      <w:r w:rsidR="00346F4B" w:rsidRPr="00346F4B">
        <w:rPr>
          <w:rFonts w:ascii="Times New Roman" w:hAnsi="Times New Roman" w:cs="Times New Roman"/>
          <w:lang w:val="es-ES"/>
        </w:rPr>
        <w:t xml:space="preserve"> base para futuros estudios</w:t>
      </w:r>
      <w:r w:rsidR="00B42494">
        <w:rPr>
          <w:rFonts w:ascii="Times New Roman" w:hAnsi="Times New Roman" w:cs="Times New Roman"/>
          <w:lang w:val="es-ES"/>
        </w:rPr>
        <w:t xml:space="preserve"> y</w:t>
      </w:r>
      <w:r w:rsidR="00346F4B">
        <w:rPr>
          <w:rFonts w:ascii="Times New Roman" w:hAnsi="Times New Roman" w:cs="Times New Roman"/>
          <w:lang w:val="es-ES"/>
        </w:rPr>
        <w:t xml:space="preserve"> para justificar la necesidad de</w:t>
      </w:r>
      <w:r w:rsidR="00A53F6F">
        <w:rPr>
          <w:rFonts w:ascii="Times New Roman" w:hAnsi="Times New Roman" w:cs="Times New Roman"/>
          <w:lang w:val="es-ES"/>
        </w:rPr>
        <w:t>l</w:t>
      </w:r>
      <w:r w:rsidR="00346F4B">
        <w:rPr>
          <w:rFonts w:ascii="Times New Roman" w:hAnsi="Times New Roman" w:cs="Times New Roman"/>
          <w:lang w:val="es-ES"/>
        </w:rPr>
        <w:t xml:space="preserve"> protocolo de prácticas de buena convivencia</w:t>
      </w:r>
      <w:r w:rsidR="00B42494">
        <w:rPr>
          <w:rFonts w:ascii="Times New Roman" w:hAnsi="Times New Roman" w:cs="Times New Roman"/>
          <w:lang w:val="es-ES"/>
        </w:rPr>
        <w:t>,</w:t>
      </w:r>
      <w:r w:rsidR="00346F4B">
        <w:rPr>
          <w:rFonts w:ascii="Times New Roman" w:hAnsi="Times New Roman" w:cs="Times New Roman"/>
          <w:lang w:val="es-ES"/>
        </w:rPr>
        <w:t xml:space="preserve"> </w:t>
      </w:r>
      <w:r w:rsidR="00A53F6F">
        <w:rPr>
          <w:rFonts w:ascii="Times New Roman" w:hAnsi="Times New Roman" w:cs="Times New Roman"/>
          <w:lang w:val="es-ES"/>
        </w:rPr>
        <w:t>de acuerdo a</w:t>
      </w:r>
      <w:r w:rsidR="00346F4B">
        <w:rPr>
          <w:rFonts w:ascii="Times New Roman" w:hAnsi="Times New Roman" w:cs="Times New Roman"/>
          <w:lang w:val="es-ES"/>
        </w:rPr>
        <w:t xml:space="preserve"> las metas internacionales, nacionales e institucionales establecidas</w:t>
      </w:r>
      <w:r w:rsidR="00346F4B" w:rsidRPr="00346F4B">
        <w:rPr>
          <w:rFonts w:ascii="Times New Roman" w:hAnsi="Times New Roman" w:cs="Times New Roman"/>
          <w:lang w:val="es-ES"/>
        </w:rPr>
        <w:t xml:space="preserve">. </w:t>
      </w:r>
    </w:p>
    <w:p w14:paraId="3454E779" w14:textId="79A67B0B" w:rsidR="00386C1B" w:rsidRDefault="00386C1B" w:rsidP="00206877">
      <w:pPr>
        <w:widowControl w:val="0"/>
        <w:autoSpaceDE w:val="0"/>
        <w:autoSpaceDN w:val="0"/>
        <w:adjustRightInd w:val="0"/>
        <w:spacing w:after="240" w:line="360" w:lineRule="auto"/>
        <w:jc w:val="both"/>
        <w:rPr>
          <w:rFonts w:ascii="Times New Roman" w:hAnsi="Times New Roman" w:cs="Times New Roman"/>
          <w:lang w:val="es-ES"/>
        </w:rPr>
      </w:pPr>
      <w:r>
        <w:rPr>
          <w:rFonts w:ascii="Times New Roman" w:hAnsi="Times New Roman" w:cs="Times New Roman"/>
          <w:lang w:val="es-ES"/>
        </w:rPr>
        <w:t>Como factor exógeno</w:t>
      </w:r>
      <w:r w:rsidR="00206877">
        <w:rPr>
          <w:rFonts w:ascii="Times New Roman" w:hAnsi="Times New Roman" w:cs="Times New Roman"/>
          <w:lang w:val="es-ES"/>
        </w:rPr>
        <w:t xml:space="preserve"> se concluye que el esce</w:t>
      </w:r>
      <w:r>
        <w:rPr>
          <w:rFonts w:ascii="Times New Roman" w:hAnsi="Times New Roman" w:cs="Times New Roman"/>
          <w:lang w:val="es-ES"/>
        </w:rPr>
        <w:t>nario nacional de duplicidad de labores,</w:t>
      </w:r>
      <w:r w:rsidR="00206877">
        <w:rPr>
          <w:rFonts w:ascii="Times New Roman" w:hAnsi="Times New Roman" w:cs="Times New Roman"/>
          <w:lang w:val="es-ES"/>
        </w:rPr>
        <w:t xml:space="preserve"> ausencia de </w:t>
      </w:r>
      <w:r>
        <w:rPr>
          <w:rFonts w:ascii="Times New Roman" w:hAnsi="Times New Roman" w:cs="Times New Roman"/>
          <w:lang w:val="es-ES"/>
        </w:rPr>
        <w:t>conocimiento específico, que a su ve</w:t>
      </w:r>
      <w:r w:rsidR="00A53F6F">
        <w:rPr>
          <w:rFonts w:ascii="Times New Roman" w:hAnsi="Times New Roman" w:cs="Times New Roman"/>
          <w:lang w:val="es-ES"/>
        </w:rPr>
        <w:t>z</w:t>
      </w:r>
      <w:r>
        <w:rPr>
          <w:rFonts w:ascii="Times New Roman" w:hAnsi="Times New Roman" w:cs="Times New Roman"/>
          <w:lang w:val="es-ES"/>
        </w:rPr>
        <w:t xml:space="preserve"> conduce </w:t>
      </w:r>
      <w:r w:rsidR="00A53F6F">
        <w:rPr>
          <w:rFonts w:ascii="Times New Roman" w:hAnsi="Times New Roman" w:cs="Times New Roman"/>
          <w:lang w:val="es-ES"/>
        </w:rPr>
        <w:t xml:space="preserve">a </w:t>
      </w:r>
      <w:r>
        <w:rPr>
          <w:rFonts w:ascii="Times New Roman" w:hAnsi="Times New Roman" w:cs="Times New Roman"/>
          <w:lang w:val="es-ES"/>
        </w:rPr>
        <w:t>una agenda nacional carente de estrategias y acciones integrales, aunad</w:t>
      </w:r>
      <w:r w:rsidR="00A53F6F">
        <w:rPr>
          <w:rFonts w:ascii="Times New Roman" w:hAnsi="Times New Roman" w:cs="Times New Roman"/>
          <w:lang w:val="es-ES"/>
        </w:rPr>
        <w:t>a</w:t>
      </w:r>
      <w:r>
        <w:rPr>
          <w:rFonts w:ascii="Times New Roman" w:hAnsi="Times New Roman" w:cs="Times New Roman"/>
          <w:lang w:val="es-ES"/>
        </w:rPr>
        <w:t xml:space="preserve"> al vacío de comunicación </w:t>
      </w:r>
      <w:proofErr w:type="spellStart"/>
      <w:r>
        <w:rPr>
          <w:rFonts w:ascii="Times New Roman" w:hAnsi="Times New Roman" w:cs="Times New Roman"/>
          <w:lang w:val="es-ES"/>
        </w:rPr>
        <w:t>intra</w:t>
      </w:r>
      <w:proofErr w:type="spellEnd"/>
      <w:r>
        <w:rPr>
          <w:rFonts w:ascii="Times New Roman" w:hAnsi="Times New Roman" w:cs="Times New Roman"/>
          <w:lang w:val="es-ES"/>
        </w:rPr>
        <w:t xml:space="preserve"> e inter </w:t>
      </w:r>
      <w:proofErr w:type="spellStart"/>
      <w:r>
        <w:rPr>
          <w:rFonts w:ascii="Times New Roman" w:hAnsi="Times New Roman" w:cs="Times New Roman"/>
          <w:lang w:val="es-ES"/>
        </w:rPr>
        <w:t>agencial</w:t>
      </w:r>
      <w:proofErr w:type="spellEnd"/>
      <w:r>
        <w:rPr>
          <w:rFonts w:ascii="Times New Roman" w:hAnsi="Times New Roman" w:cs="Times New Roman"/>
          <w:lang w:val="es-ES"/>
        </w:rPr>
        <w:t xml:space="preserve"> demarcado por los informes intern</w:t>
      </w:r>
      <w:r w:rsidR="00EB025D">
        <w:rPr>
          <w:rFonts w:ascii="Times New Roman" w:hAnsi="Times New Roman" w:cs="Times New Roman"/>
          <w:lang w:val="es-ES"/>
        </w:rPr>
        <w:t>acionales (UNESCO, OEA, ONU</w:t>
      </w:r>
      <w:r>
        <w:rPr>
          <w:rFonts w:ascii="Times New Roman" w:hAnsi="Times New Roman" w:cs="Times New Roman"/>
          <w:lang w:val="es-ES"/>
        </w:rPr>
        <w:t>)</w:t>
      </w:r>
      <w:r w:rsidR="00A53F6F">
        <w:rPr>
          <w:rFonts w:ascii="Times New Roman" w:hAnsi="Times New Roman" w:cs="Times New Roman"/>
          <w:lang w:val="es-ES"/>
        </w:rPr>
        <w:t>,</w:t>
      </w:r>
      <w:r>
        <w:rPr>
          <w:rFonts w:ascii="Times New Roman" w:hAnsi="Times New Roman" w:cs="Times New Roman"/>
          <w:lang w:val="es-ES"/>
        </w:rPr>
        <w:t xml:space="preserve"> </w:t>
      </w:r>
      <w:r w:rsidR="00A53F6F">
        <w:rPr>
          <w:rFonts w:ascii="Times New Roman" w:hAnsi="Times New Roman" w:cs="Times New Roman"/>
          <w:lang w:val="es-ES"/>
        </w:rPr>
        <w:t>es el</w:t>
      </w:r>
      <w:r>
        <w:rPr>
          <w:rFonts w:ascii="Times New Roman" w:hAnsi="Times New Roman" w:cs="Times New Roman"/>
          <w:lang w:val="es-ES"/>
        </w:rPr>
        <w:t xml:space="preserve"> principal obstáculo </w:t>
      </w:r>
      <w:r w:rsidR="00A53F6F">
        <w:rPr>
          <w:rFonts w:ascii="Times New Roman" w:hAnsi="Times New Roman" w:cs="Times New Roman"/>
          <w:lang w:val="es-ES"/>
        </w:rPr>
        <w:t>para la</w:t>
      </w:r>
      <w:r>
        <w:rPr>
          <w:rFonts w:ascii="Times New Roman" w:hAnsi="Times New Roman" w:cs="Times New Roman"/>
          <w:lang w:val="es-ES"/>
        </w:rPr>
        <w:t xml:space="preserve"> mejora </w:t>
      </w:r>
      <w:r w:rsidR="00A53F6F">
        <w:rPr>
          <w:rFonts w:ascii="Times New Roman" w:hAnsi="Times New Roman" w:cs="Times New Roman"/>
          <w:lang w:val="es-ES"/>
        </w:rPr>
        <w:t>de</w:t>
      </w:r>
      <w:r>
        <w:rPr>
          <w:rFonts w:ascii="Times New Roman" w:hAnsi="Times New Roman" w:cs="Times New Roman"/>
          <w:lang w:val="es-ES"/>
        </w:rPr>
        <w:t xml:space="preserve"> convivencia </w:t>
      </w:r>
      <w:r w:rsidR="00B2426B">
        <w:rPr>
          <w:rFonts w:ascii="Times New Roman" w:hAnsi="Times New Roman" w:cs="Times New Roman"/>
          <w:lang w:val="es-ES"/>
        </w:rPr>
        <w:t>dentro del</w:t>
      </w:r>
      <w:r>
        <w:rPr>
          <w:rFonts w:ascii="Times New Roman" w:hAnsi="Times New Roman" w:cs="Times New Roman"/>
          <w:lang w:val="es-ES"/>
        </w:rPr>
        <w:t xml:space="preserve"> espacio educativo. </w:t>
      </w:r>
    </w:p>
    <w:p w14:paraId="44D4F2E7" w14:textId="0C4B5771" w:rsidR="00346F4B" w:rsidRDefault="00B2426B" w:rsidP="00346F4B">
      <w:pPr>
        <w:widowControl w:val="0"/>
        <w:autoSpaceDE w:val="0"/>
        <w:autoSpaceDN w:val="0"/>
        <w:adjustRightInd w:val="0"/>
        <w:spacing w:after="240" w:line="360" w:lineRule="auto"/>
        <w:jc w:val="both"/>
        <w:rPr>
          <w:rFonts w:ascii="Times New Roman" w:hAnsi="Times New Roman" w:cs="Times New Roman"/>
          <w:lang w:val="es-ES"/>
        </w:rPr>
      </w:pPr>
      <w:r>
        <w:rPr>
          <w:rFonts w:ascii="Times New Roman" w:hAnsi="Times New Roman" w:cs="Times New Roman"/>
          <w:lang w:val="es-ES"/>
        </w:rPr>
        <w:t>Por su parte, l</w:t>
      </w:r>
      <w:r w:rsidR="00386C1B">
        <w:rPr>
          <w:rFonts w:ascii="Times New Roman" w:hAnsi="Times New Roman" w:cs="Times New Roman"/>
          <w:lang w:val="es-ES"/>
        </w:rPr>
        <w:t xml:space="preserve">a agenda nacional en torno al tema de la violencia escolar </w:t>
      </w:r>
      <w:r>
        <w:rPr>
          <w:rFonts w:ascii="Times New Roman" w:hAnsi="Times New Roman" w:cs="Times New Roman"/>
          <w:lang w:val="es-ES"/>
        </w:rPr>
        <w:t>h</w:t>
      </w:r>
      <w:r w:rsidR="00386C1B">
        <w:rPr>
          <w:rFonts w:ascii="Times New Roman" w:hAnsi="Times New Roman" w:cs="Times New Roman"/>
          <w:lang w:val="es-ES"/>
        </w:rPr>
        <w:t xml:space="preserve">a generado un ambiente institucional con enfoque cuantitativo hacia el cumplimiento </w:t>
      </w:r>
      <w:r>
        <w:rPr>
          <w:rFonts w:ascii="Times New Roman" w:hAnsi="Times New Roman" w:cs="Times New Roman"/>
          <w:lang w:val="es-ES"/>
        </w:rPr>
        <w:t xml:space="preserve">de </w:t>
      </w:r>
      <w:r w:rsidR="00386C1B">
        <w:rPr>
          <w:rFonts w:ascii="Times New Roman" w:hAnsi="Times New Roman" w:cs="Times New Roman"/>
          <w:lang w:val="es-ES"/>
        </w:rPr>
        <w:t>indicadores</w:t>
      </w:r>
      <w:r w:rsidR="00206877" w:rsidRPr="00206877">
        <w:rPr>
          <w:rFonts w:ascii="Times New Roman" w:hAnsi="Times New Roman" w:cs="Times New Roman"/>
          <w:lang w:val="es-ES"/>
        </w:rPr>
        <w:t xml:space="preserve">. </w:t>
      </w:r>
      <w:r w:rsidR="00386C1B">
        <w:rPr>
          <w:rFonts w:ascii="Times New Roman" w:hAnsi="Times New Roman" w:cs="Times New Roman"/>
          <w:lang w:val="es-ES"/>
        </w:rPr>
        <w:t>Independientemente de l</w:t>
      </w:r>
      <w:r>
        <w:rPr>
          <w:rFonts w:ascii="Times New Roman" w:hAnsi="Times New Roman" w:cs="Times New Roman"/>
          <w:lang w:val="es-ES"/>
        </w:rPr>
        <w:t xml:space="preserve">as exigencias </w:t>
      </w:r>
      <w:r w:rsidR="00386C1B">
        <w:rPr>
          <w:rFonts w:ascii="Times New Roman" w:hAnsi="Times New Roman" w:cs="Times New Roman"/>
          <w:lang w:val="es-ES"/>
        </w:rPr>
        <w:t>a nivel nacional, el IPN</w:t>
      </w:r>
      <w:r>
        <w:rPr>
          <w:rFonts w:ascii="Times New Roman" w:hAnsi="Times New Roman" w:cs="Times New Roman"/>
          <w:lang w:val="es-ES"/>
        </w:rPr>
        <w:t xml:space="preserve"> se</w:t>
      </w:r>
      <w:r w:rsidR="00386C1B">
        <w:rPr>
          <w:rFonts w:ascii="Times New Roman" w:hAnsi="Times New Roman" w:cs="Times New Roman"/>
          <w:lang w:val="es-ES"/>
        </w:rPr>
        <w:t xml:space="preserve"> ha quedado rezagado </w:t>
      </w:r>
      <w:r w:rsidR="000D4B05">
        <w:rPr>
          <w:rFonts w:ascii="Times New Roman" w:hAnsi="Times New Roman" w:cs="Times New Roman"/>
          <w:lang w:val="es-ES"/>
        </w:rPr>
        <w:t xml:space="preserve">ante </w:t>
      </w:r>
      <w:r>
        <w:rPr>
          <w:rFonts w:ascii="Times New Roman" w:hAnsi="Times New Roman" w:cs="Times New Roman"/>
          <w:lang w:val="es-ES"/>
        </w:rPr>
        <w:t>l</w:t>
      </w:r>
      <w:r w:rsidR="000D4B05">
        <w:rPr>
          <w:rFonts w:ascii="Times New Roman" w:hAnsi="Times New Roman" w:cs="Times New Roman"/>
          <w:lang w:val="es-ES"/>
        </w:rPr>
        <w:t>a evidente duplicidad interna nacional</w:t>
      </w:r>
      <w:r w:rsidR="00206877" w:rsidRPr="00206877">
        <w:rPr>
          <w:rFonts w:ascii="Times New Roman" w:hAnsi="Times New Roman" w:cs="Times New Roman"/>
          <w:lang w:val="es-ES"/>
        </w:rPr>
        <w:t xml:space="preserve">. </w:t>
      </w:r>
    </w:p>
    <w:p w14:paraId="19F42AAA" w14:textId="4EEC278D" w:rsidR="00346F4B" w:rsidRPr="00346F4B" w:rsidRDefault="00346F4B" w:rsidP="00346F4B">
      <w:pPr>
        <w:widowControl w:val="0"/>
        <w:autoSpaceDE w:val="0"/>
        <w:autoSpaceDN w:val="0"/>
        <w:adjustRightInd w:val="0"/>
        <w:spacing w:after="240" w:line="360" w:lineRule="auto"/>
        <w:jc w:val="both"/>
        <w:rPr>
          <w:rFonts w:ascii="Times New Roman" w:hAnsi="Times New Roman" w:cs="Times New Roman"/>
          <w:lang w:val="es-ES"/>
        </w:rPr>
      </w:pPr>
      <w:r w:rsidRPr="00346F4B">
        <w:rPr>
          <w:rFonts w:ascii="Times New Roman" w:hAnsi="Times New Roman" w:cs="Times New Roman"/>
          <w:lang w:val="es-ES"/>
        </w:rPr>
        <w:t>El reto fue imponente, pero gracias al uso de los Método de los Sistemas Suaves en Acción</w:t>
      </w:r>
      <w:r w:rsidR="00C31131">
        <w:rPr>
          <w:rFonts w:ascii="Times New Roman" w:hAnsi="Times New Roman" w:cs="Times New Roman"/>
          <w:lang w:val="es-ES"/>
        </w:rPr>
        <w:t>,</w:t>
      </w:r>
      <w:r w:rsidRPr="00346F4B">
        <w:rPr>
          <w:rFonts w:ascii="Times New Roman" w:hAnsi="Times New Roman" w:cs="Times New Roman"/>
          <w:lang w:val="es-ES"/>
        </w:rPr>
        <w:t xml:space="preserve"> el proyecto presenta una serie de estrategias que mejoran la</w:t>
      </w:r>
      <w:r w:rsidR="000D4B05">
        <w:rPr>
          <w:rFonts w:ascii="Times New Roman" w:hAnsi="Times New Roman" w:cs="Times New Roman"/>
          <w:lang w:val="es-ES"/>
        </w:rPr>
        <w:t xml:space="preserve"> situación problema identificada</w:t>
      </w:r>
      <w:r w:rsidRPr="00346F4B">
        <w:rPr>
          <w:rFonts w:ascii="Times New Roman" w:hAnsi="Times New Roman" w:cs="Times New Roman"/>
          <w:lang w:val="es-ES"/>
        </w:rPr>
        <w:t xml:space="preserve">; aun así esta investigación debe resaltar </w:t>
      </w:r>
      <w:r w:rsidR="000D4B05">
        <w:rPr>
          <w:rFonts w:ascii="Times New Roman" w:hAnsi="Times New Roman" w:cs="Times New Roman"/>
          <w:lang w:val="es-ES"/>
        </w:rPr>
        <w:t xml:space="preserve">como limitante </w:t>
      </w:r>
      <w:r w:rsidRPr="00346F4B">
        <w:rPr>
          <w:rFonts w:ascii="Times New Roman" w:hAnsi="Times New Roman" w:cs="Times New Roman"/>
          <w:lang w:val="es-ES"/>
        </w:rPr>
        <w:t>que el último paso de este sistema</w:t>
      </w:r>
      <w:r w:rsidR="000D4B05">
        <w:rPr>
          <w:rFonts w:ascii="Times New Roman" w:hAnsi="Times New Roman" w:cs="Times New Roman"/>
          <w:lang w:val="es-ES"/>
        </w:rPr>
        <w:t>, el cual</w:t>
      </w:r>
      <w:r w:rsidRPr="00346F4B">
        <w:rPr>
          <w:rFonts w:ascii="Times New Roman" w:hAnsi="Times New Roman" w:cs="Times New Roman"/>
          <w:lang w:val="es-ES"/>
        </w:rPr>
        <w:t xml:space="preserve"> corresponde </w:t>
      </w:r>
      <w:r w:rsidR="000D4B05">
        <w:rPr>
          <w:rFonts w:ascii="Times New Roman" w:hAnsi="Times New Roman" w:cs="Times New Roman"/>
          <w:lang w:val="es-ES"/>
        </w:rPr>
        <w:t>a la implementación</w:t>
      </w:r>
      <w:r w:rsidR="00C31131">
        <w:rPr>
          <w:rFonts w:ascii="Times New Roman" w:hAnsi="Times New Roman" w:cs="Times New Roman"/>
          <w:lang w:val="es-ES"/>
        </w:rPr>
        <w:t>,</w:t>
      </w:r>
      <w:r w:rsidR="000D4B05">
        <w:rPr>
          <w:rFonts w:ascii="Times New Roman" w:hAnsi="Times New Roman" w:cs="Times New Roman"/>
          <w:lang w:val="es-ES"/>
        </w:rPr>
        <w:t xml:space="preserve"> </w:t>
      </w:r>
      <w:r w:rsidRPr="00346F4B">
        <w:rPr>
          <w:rFonts w:ascii="Times New Roman" w:hAnsi="Times New Roman" w:cs="Times New Roman"/>
          <w:lang w:val="es-ES"/>
        </w:rPr>
        <w:t>dependerá en gran medida de la unión de voluntades</w:t>
      </w:r>
      <w:r w:rsidR="000D4B05">
        <w:rPr>
          <w:rFonts w:ascii="Times New Roman" w:hAnsi="Times New Roman" w:cs="Times New Roman"/>
          <w:lang w:val="es-ES"/>
        </w:rPr>
        <w:t xml:space="preserve"> de los actores involucrados</w:t>
      </w:r>
      <w:r w:rsidRPr="00346F4B">
        <w:rPr>
          <w:rFonts w:ascii="Times New Roman" w:hAnsi="Times New Roman" w:cs="Times New Roman"/>
          <w:lang w:val="es-ES"/>
        </w:rPr>
        <w:t xml:space="preserve">. </w:t>
      </w:r>
    </w:p>
    <w:p w14:paraId="4222A7B4" w14:textId="443B7A80" w:rsidR="00393ACD" w:rsidRPr="000C010F" w:rsidRDefault="00346F4B" w:rsidP="000C010F">
      <w:pPr>
        <w:widowControl w:val="0"/>
        <w:autoSpaceDE w:val="0"/>
        <w:autoSpaceDN w:val="0"/>
        <w:adjustRightInd w:val="0"/>
        <w:spacing w:after="240" w:line="360" w:lineRule="auto"/>
        <w:jc w:val="both"/>
        <w:rPr>
          <w:rFonts w:ascii="Times New Roman" w:hAnsi="Times New Roman" w:cs="Times New Roman"/>
          <w:lang w:val="es-ES"/>
        </w:rPr>
      </w:pPr>
      <w:r w:rsidRPr="00346F4B">
        <w:rPr>
          <w:rFonts w:ascii="Times New Roman" w:hAnsi="Times New Roman" w:cs="Times New Roman"/>
          <w:lang w:val="es-ES"/>
        </w:rPr>
        <w:t>Finalmente, como todo proceso cíclico</w:t>
      </w:r>
      <w:r w:rsidR="00C31131">
        <w:rPr>
          <w:rFonts w:ascii="Times New Roman" w:hAnsi="Times New Roman" w:cs="Times New Roman"/>
          <w:lang w:val="es-ES"/>
        </w:rPr>
        <w:t>,</w:t>
      </w:r>
      <w:r w:rsidRPr="00346F4B">
        <w:rPr>
          <w:rFonts w:ascii="Times New Roman" w:hAnsi="Times New Roman" w:cs="Times New Roman"/>
          <w:lang w:val="es-ES"/>
        </w:rPr>
        <w:t xml:space="preserve"> el trabajo establece nuevas interrogantes en torno al tema, mismas que darán pas</w:t>
      </w:r>
      <w:r w:rsidR="00C31131">
        <w:rPr>
          <w:rFonts w:ascii="Times New Roman" w:hAnsi="Times New Roman" w:cs="Times New Roman"/>
          <w:lang w:val="es-ES"/>
        </w:rPr>
        <w:t>o</w:t>
      </w:r>
      <w:r w:rsidRPr="00346F4B">
        <w:rPr>
          <w:rFonts w:ascii="Times New Roman" w:hAnsi="Times New Roman" w:cs="Times New Roman"/>
          <w:lang w:val="es-ES"/>
        </w:rPr>
        <w:t xml:space="preserve"> a una nueva situación problema y reinicio de</w:t>
      </w:r>
      <w:r w:rsidR="00C31131">
        <w:rPr>
          <w:rFonts w:ascii="Times New Roman" w:hAnsi="Times New Roman" w:cs="Times New Roman"/>
          <w:lang w:val="es-ES"/>
        </w:rPr>
        <w:t>l</w:t>
      </w:r>
      <w:r w:rsidRPr="00346F4B">
        <w:rPr>
          <w:rFonts w:ascii="Times New Roman" w:hAnsi="Times New Roman" w:cs="Times New Roman"/>
          <w:lang w:val="es-ES"/>
        </w:rPr>
        <w:t xml:space="preserve"> proceso. Para ello se espera que e</w:t>
      </w:r>
      <w:r w:rsidR="00C31131">
        <w:rPr>
          <w:rFonts w:ascii="Times New Roman" w:hAnsi="Times New Roman" w:cs="Times New Roman"/>
          <w:lang w:val="es-ES"/>
        </w:rPr>
        <w:t>ste</w:t>
      </w:r>
      <w:r w:rsidRPr="00346F4B">
        <w:rPr>
          <w:rFonts w:ascii="Times New Roman" w:hAnsi="Times New Roman" w:cs="Times New Roman"/>
          <w:lang w:val="es-ES"/>
        </w:rPr>
        <w:t xml:space="preserve"> trabajo s</w:t>
      </w:r>
      <w:r w:rsidR="00C31131">
        <w:rPr>
          <w:rFonts w:ascii="Times New Roman" w:hAnsi="Times New Roman" w:cs="Times New Roman"/>
          <w:lang w:val="es-ES"/>
        </w:rPr>
        <w:t>irva de</w:t>
      </w:r>
      <w:r w:rsidRPr="00346F4B">
        <w:rPr>
          <w:rFonts w:ascii="Times New Roman" w:hAnsi="Times New Roman" w:cs="Times New Roman"/>
          <w:lang w:val="es-ES"/>
        </w:rPr>
        <w:t xml:space="preserve"> referencia</w:t>
      </w:r>
      <w:r w:rsidR="00C31131">
        <w:rPr>
          <w:rFonts w:ascii="Times New Roman" w:hAnsi="Times New Roman" w:cs="Times New Roman"/>
          <w:lang w:val="es-ES"/>
        </w:rPr>
        <w:t xml:space="preserve"> a </w:t>
      </w:r>
      <w:r w:rsidRPr="00346F4B">
        <w:rPr>
          <w:rFonts w:ascii="Times New Roman" w:hAnsi="Times New Roman" w:cs="Times New Roman"/>
          <w:lang w:val="es-ES"/>
        </w:rPr>
        <w:t xml:space="preserve">investigadores </w:t>
      </w:r>
      <w:r w:rsidR="00C31131">
        <w:rPr>
          <w:rFonts w:ascii="Times New Roman" w:hAnsi="Times New Roman" w:cs="Times New Roman"/>
          <w:lang w:val="es-ES"/>
        </w:rPr>
        <w:t>que</w:t>
      </w:r>
      <w:r w:rsidRPr="00346F4B">
        <w:rPr>
          <w:rFonts w:ascii="Times New Roman" w:hAnsi="Times New Roman" w:cs="Times New Roman"/>
          <w:lang w:val="es-ES"/>
        </w:rPr>
        <w:t xml:space="preserve"> </w:t>
      </w:r>
      <w:r w:rsidR="00C31131">
        <w:rPr>
          <w:rFonts w:ascii="Times New Roman" w:hAnsi="Times New Roman" w:cs="Times New Roman"/>
          <w:lang w:val="es-ES"/>
        </w:rPr>
        <w:t xml:space="preserve">en el futuro </w:t>
      </w:r>
      <w:r w:rsidRPr="00346F4B">
        <w:rPr>
          <w:rFonts w:ascii="Times New Roman" w:hAnsi="Times New Roman" w:cs="Times New Roman"/>
          <w:lang w:val="es-ES"/>
        </w:rPr>
        <w:t xml:space="preserve">se interesen </w:t>
      </w:r>
      <w:r w:rsidR="00664AF5">
        <w:rPr>
          <w:rFonts w:ascii="Times New Roman" w:hAnsi="Times New Roman" w:cs="Times New Roman"/>
          <w:lang w:val="es-ES"/>
        </w:rPr>
        <w:t xml:space="preserve">por ahondar </w:t>
      </w:r>
      <w:r w:rsidRPr="00346F4B">
        <w:rPr>
          <w:rFonts w:ascii="Times New Roman" w:hAnsi="Times New Roman" w:cs="Times New Roman"/>
          <w:lang w:val="es-ES"/>
        </w:rPr>
        <w:t xml:space="preserve">en </w:t>
      </w:r>
      <w:r w:rsidR="000D4B05">
        <w:rPr>
          <w:rFonts w:ascii="Times New Roman" w:hAnsi="Times New Roman" w:cs="Times New Roman"/>
          <w:lang w:val="es-ES"/>
        </w:rPr>
        <w:t>e</w:t>
      </w:r>
      <w:r w:rsidR="00C31131">
        <w:rPr>
          <w:rFonts w:ascii="Times New Roman" w:hAnsi="Times New Roman" w:cs="Times New Roman"/>
          <w:lang w:val="es-ES"/>
        </w:rPr>
        <w:t>l</w:t>
      </w:r>
      <w:r w:rsidR="000D4B05">
        <w:rPr>
          <w:rFonts w:ascii="Times New Roman" w:hAnsi="Times New Roman" w:cs="Times New Roman"/>
          <w:lang w:val="es-ES"/>
        </w:rPr>
        <w:t xml:space="preserve"> tem</w:t>
      </w:r>
      <w:r w:rsidR="00C31131">
        <w:rPr>
          <w:rFonts w:ascii="Times New Roman" w:hAnsi="Times New Roman" w:cs="Times New Roman"/>
          <w:lang w:val="es-ES"/>
        </w:rPr>
        <w:t>a</w:t>
      </w:r>
      <w:r w:rsidRPr="00346F4B">
        <w:rPr>
          <w:rFonts w:ascii="Times New Roman" w:hAnsi="Times New Roman" w:cs="Times New Roman"/>
          <w:lang w:val="es-ES"/>
        </w:rPr>
        <w:t xml:space="preserve">. </w:t>
      </w:r>
    </w:p>
    <w:p w14:paraId="2942588A" w14:textId="77777777" w:rsidR="009A7C36" w:rsidRDefault="009A7C36" w:rsidP="00EB025D">
      <w:pPr>
        <w:spacing w:line="360" w:lineRule="auto"/>
        <w:jc w:val="both"/>
        <w:rPr>
          <w:rFonts w:ascii="Times New Roman" w:hAnsi="Times New Roman" w:cs="Times New Roman"/>
          <w:b/>
          <w:lang w:val="es-ES"/>
        </w:rPr>
      </w:pPr>
    </w:p>
    <w:p w14:paraId="714B7A93" w14:textId="77777777" w:rsidR="009A7C36" w:rsidRDefault="009A7C36" w:rsidP="00EB025D">
      <w:pPr>
        <w:spacing w:line="360" w:lineRule="auto"/>
        <w:jc w:val="both"/>
        <w:rPr>
          <w:rFonts w:ascii="Times New Roman" w:hAnsi="Times New Roman" w:cs="Times New Roman"/>
          <w:b/>
          <w:lang w:val="es-ES"/>
        </w:rPr>
      </w:pPr>
    </w:p>
    <w:p w14:paraId="13F44F16" w14:textId="77777777" w:rsidR="001867AE" w:rsidRDefault="001867AE" w:rsidP="00EB025D">
      <w:pPr>
        <w:spacing w:line="360" w:lineRule="auto"/>
        <w:jc w:val="both"/>
        <w:rPr>
          <w:rFonts w:ascii="Times New Roman" w:hAnsi="Times New Roman" w:cs="Times New Roman"/>
          <w:b/>
          <w:lang w:val="es-ES"/>
        </w:rPr>
      </w:pPr>
    </w:p>
    <w:p w14:paraId="1E8ACC78" w14:textId="77777777" w:rsidR="001867AE" w:rsidRDefault="001867AE" w:rsidP="00EB025D">
      <w:pPr>
        <w:spacing w:line="360" w:lineRule="auto"/>
        <w:jc w:val="both"/>
        <w:rPr>
          <w:rFonts w:ascii="Times New Roman" w:hAnsi="Times New Roman" w:cs="Times New Roman"/>
          <w:b/>
          <w:lang w:val="es-ES"/>
        </w:rPr>
      </w:pPr>
    </w:p>
    <w:p w14:paraId="4DD2EA64" w14:textId="77777777" w:rsidR="001867AE" w:rsidRDefault="001867AE" w:rsidP="00EB025D">
      <w:pPr>
        <w:spacing w:line="360" w:lineRule="auto"/>
        <w:jc w:val="both"/>
        <w:rPr>
          <w:rFonts w:ascii="Times New Roman" w:hAnsi="Times New Roman" w:cs="Times New Roman"/>
          <w:b/>
          <w:lang w:val="es-ES"/>
        </w:rPr>
      </w:pPr>
    </w:p>
    <w:p w14:paraId="2F76CD27" w14:textId="77777777" w:rsidR="001867AE" w:rsidRDefault="001867AE" w:rsidP="00EB025D">
      <w:pPr>
        <w:spacing w:line="360" w:lineRule="auto"/>
        <w:jc w:val="both"/>
        <w:rPr>
          <w:rFonts w:ascii="Times New Roman" w:hAnsi="Times New Roman" w:cs="Times New Roman"/>
          <w:b/>
          <w:lang w:val="es-ES"/>
        </w:rPr>
      </w:pPr>
    </w:p>
    <w:p w14:paraId="368CF65D" w14:textId="7B49E6F0" w:rsidR="00544CAD" w:rsidRPr="001867AE" w:rsidRDefault="001867AE" w:rsidP="001867AE">
      <w:pPr>
        <w:rPr>
          <w:rFonts w:ascii="Calibri" w:eastAsia="Calibri" w:hAnsi="Calibri" w:cs="Arial"/>
          <w:color w:val="7030A0"/>
          <w:sz w:val="28"/>
          <w:lang w:val="es-MX" w:eastAsia="en-US"/>
        </w:rPr>
      </w:pPr>
      <w:r w:rsidRPr="001867AE">
        <w:rPr>
          <w:rFonts w:ascii="Calibri" w:eastAsia="Calibri" w:hAnsi="Calibri" w:cs="Arial"/>
          <w:color w:val="7030A0"/>
          <w:sz w:val="28"/>
          <w:lang w:val="es-MX" w:eastAsia="en-US"/>
        </w:rPr>
        <w:lastRenderedPageBreak/>
        <w:t>Bibliografía</w:t>
      </w:r>
    </w:p>
    <w:p w14:paraId="58D40E13" w14:textId="77777777" w:rsidR="00544CAD" w:rsidRPr="001867AE" w:rsidRDefault="00544CAD" w:rsidP="00544CAD">
      <w:pPr>
        <w:pStyle w:val="Bibliografa"/>
        <w:rPr>
          <w:rFonts w:ascii="Calibri" w:eastAsia="Calibri" w:hAnsi="Calibri" w:cs="Arial"/>
          <w:color w:val="7030A0"/>
          <w:sz w:val="28"/>
          <w:lang w:val="es-MX" w:eastAsia="en-US"/>
        </w:rPr>
      </w:pPr>
    </w:p>
    <w:p w14:paraId="4AD69E9A" w14:textId="3C539FEF" w:rsidR="00544CAD" w:rsidRPr="001867AE" w:rsidRDefault="00544CAD" w:rsidP="001867AE">
      <w:pPr>
        <w:pStyle w:val="Bibliografa"/>
        <w:spacing w:line="276" w:lineRule="auto"/>
        <w:ind w:left="360" w:hanging="360"/>
        <w:jc w:val="both"/>
        <w:rPr>
          <w:rFonts w:ascii="Times New Roman" w:hAnsi="Times New Roman" w:cs="Times New Roman"/>
          <w:noProof/>
          <w:lang w:val="es-ES"/>
        </w:rPr>
      </w:pPr>
      <w:r w:rsidRPr="001867AE">
        <w:rPr>
          <w:rFonts w:ascii="Times New Roman" w:hAnsi="Times New Roman" w:cs="Times New Roman"/>
          <w:noProof/>
          <w:lang w:val="es-ES"/>
        </w:rPr>
        <w:t xml:space="preserve">Álvarez-Gayou, J. (2003). </w:t>
      </w:r>
      <w:r w:rsidRPr="001867AE">
        <w:rPr>
          <w:rFonts w:ascii="Times New Roman" w:hAnsi="Times New Roman" w:cs="Times New Roman"/>
          <w:i/>
          <w:iCs/>
          <w:noProof/>
          <w:lang w:val="es-ES"/>
        </w:rPr>
        <w:t>Cómo hacer investigación cualitativa</w:t>
      </w:r>
      <w:r w:rsidRPr="001867AE">
        <w:rPr>
          <w:rFonts w:ascii="Times New Roman" w:hAnsi="Times New Roman" w:cs="Times New Roman"/>
          <w:noProof/>
          <w:lang w:val="es-ES"/>
        </w:rPr>
        <w:t>. Ciudad de México, México: Paidós Educador.</w:t>
      </w:r>
    </w:p>
    <w:p w14:paraId="6D5A30C8" w14:textId="667BC81E" w:rsidR="00544CAD" w:rsidRPr="001867AE" w:rsidRDefault="00544CAD" w:rsidP="001867AE">
      <w:pPr>
        <w:pStyle w:val="Bibliografa"/>
        <w:spacing w:line="276" w:lineRule="auto"/>
        <w:ind w:left="360" w:hanging="360"/>
        <w:jc w:val="both"/>
        <w:rPr>
          <w:rFonts w:ascii="Times New Roman" w:hAnsi="Times New Roman" w:cs="Times New Roman"/>
          <w:noProof/>
          <w:lang w:val="es-ES"/>
        </w:rPr>
      </w:pPr>
      <w:r w:rsidRPr="001867AE">
        <w:rPr>
          <w:rFonts w:ascii="Times New Roman" w:hAnsi="Times New Roman" w:cs="Times New Roman"/>
          <w:noProof/>
          <w:lang w:val="es-ES"/>
        </w:rPr>
        <w:t xml:space="preserve">Barri, F. (2013). </w:t>
      </w:r>
      <w:r w:rsidRPr="001867AE">
        <w:rPr>
          <w:rFonts w:ascii="Times New Roman" w:hAnsi="Times New Roman" w:cs="Times New Roman"/>
          <w:i/>
          <w:iCs/>
          <w:noProof/>
          <w:lang w:val="es-ES"/>
        </w:rPr>
        <w:t>Acoso escolar o Bullying. Guía impre</w:t>
      </w:r>
      <w:r w:rsidR="00474B85" w:rsidRPr="001867AE">
        <w:rPr>
          <w:rFonts w:ascii="Times New Roman" w:hAnsi="Times New Roman" w:cs="Times New Roman"/>
          <w:i/>
          <w:iCs/>
          <w:noProof/>
          <w:lang w:val="es-ES"/>
        </w:rPr>
        <w:t>s</w:t>
      </w:r>
      <w:r w:rsidRPr="001867AE">
        <w:rPr>
          <w:rFonts w:ascii="Times New Roman" w:hAnsi="Times New Roman" w:cs="Times New Roman"/>
          <w:i/>
          <w:iCs/>
          <w:noProof/>
          <w:lang w:val="es-ES"/>
        </w:rPr>
        <w:t xml:space="preserve">cindible de prevención e intervención. </w:t>
      </w:r>
      <w:r w:rsidRPr="001867AE">
        <w:rPr>
          <w:rFonts w:ascii="Times New Roman" w:hAnsi="Times New Roman" w:cs="Times New Roman"/>
          <w:noProof/>
          <w:lang w:val="es-ES"/>
        </w:rPr>
        <w:t xml:space="preserve"> Ciudad de México: Alfaomega.</w:t>
      </w:r>
    </w:p>
    <w:p w14:paraId="5A2CC2E5" w14:textId="5ADE7540" w:rsidR="00544CAD" w:rsidRPr="001867AE" w:rsidRDefault="00544CAD" w:rsidP="001867AE">
      <w:pPr>
        <w:pStyle w:val="Bibliografa"/>
        <w:spacing w:line="276" w:lineRule="auto"/>
        <w:ind w:left="360" w:hanging="360"/>
        <w:jc w:val="both"/>
        <w:rPr>
          <w:rFonts w:ascii="Times New Roman" w:hAnsi="Times New Roman" w:cs="Times New Roman"/>
          <w:noProof/>
          <w:lang w:val="es-ES"/>
        </w:rPr>
      </w:pPr>
      <w:r w:rsidRPr="001867AE">
        <w:rPr>
          <w:rFonts w:ascii="Times New Roman" w:hAnsi="Times New Roman" w:cs="Times New Roman"/>
          <w:noProof/>
          <w:lang w:val="es-ES"/>
        </w:rPr>
        <w:t>Buxarrais, M. (2008). La perspectiva de género en los currícula: hac</w:t>
      </w:r>
      <w:r w:rsidR="00474B85" w:rsidRPr="001867AE">
        <w:rPr>
          <w:rFonts w:ascii="Times New Roman" w:hAnsi="Times New Roman" w:cs="Times New Roman"/>
          <w:noProof/>
          <w:lang w:val="es-ES"/>
        </w:rPr>
        <w:t>i</w:t>
      </w:r>
      <w:r w:rsidRPr="001867AE">
        <w:rPr>
          <w:rFonts w:ascii="Times New Roman" w:hAnsi="Times New Roman" w:cs="Times New Roman"/>
          <w:noProof/>
          <w:lang w:val="es-ES"/>
        </w:rPr>
        <w:t xml:space="preserve">a la </w:t>
      </w:r>
      <w:r w:rsidR="00301213" w:rsidRPr="001867AE">
        <w:rPr>
          <w:rFonts w:ascii="Times New Roman" w:hAnsi="Times New Roman" w:cs="Times New Roman"/>
          <w:noProof/>
          <w:lang w:val="es-ES"/>
        </w:rPr>
        <w:t>igualdad en la educación. En P.</w:t>
      </w:r>
      <w:r w:rsidRPr="001867AE">
        <w:rPr>
          <w:rFonts w:ascii="Times New Roman" w:hAnsi="Times New Roman" w:cs="Times New Roman"/>
          <w:noProof/>
          <w:lang w:val="es-ES"/>
        </w:rPr>
        <w:t xml:space="preserve">C. Áznar, </w:t>
      </w:r>
      <w:r w:rsidRPr="001867AE">
        <w:rPr>
          <w:rFonts w:ascii="Times New Roman" w:hAnsi="Times New Roman" w:cs="Times New Roman"/>
          <w:i/>
          <w:iCs/>
          <w:noProof/>
          <w:lang w:val="es-ES"/>
        </w:rPr>
        <w:t xml:space="preserve">Educación, género y políticas de igualdad </w:t>
      </w:r>
      <w:r w:rsidR="00474B85" w:rsidRPr="001867AE">
        <w:rPr>
          <w:rFonts w:ascii="Times New Roman" w:hAnsi="Times New Roman" w:cs="Times New Roman"/>
          <w:i/>
          <w:iCs/>
          <w:noProof/>
          <w:lang w:val="es-ES"/>
        </w:rPr>
        <w:t>,</w:t>
      </w:r>
      <w:r w:rsidRPr="001867AE">
        <w:rPr>
          <w:rFonts w:ascii="Times New Roman" w:hAnsi="Times New Roman" w:cs="Times New Roman"/>
          <w:noProof/>
          <w:lang w:val="es-ES"/>
        </w:rPr>
        <w:t xml:space="preserve"> Valencia: Universitat de Valencia</w:t>
      </w:r>
      <w:r w:rsidR="00474B85" w:rsidRPr="001867AE">
        <w:rPr>
          <w:rFonts w:ascii="Times New Roman" w:hAnsi="Times New Roman" w:cs="Times New Roman"/>
          <w:noProof/>
          <w:lang w:val="es-ES"/>
        </w:rPr>
        <w:t>, p. 95</w:t>
      </w:r>
      <w:r w:rsidRPr="001867AE">
        <w:rPr>
          <w:rFonts w:ascii="Times New Roman" w:hAnsi="Times New Roman" w:cs="Times New Roman"/>
          <w:noProof/>
          <w:lang w:val="es-ES"/>
        </w:rPr>
        <w:t>.</w:t>
      </w:r>
    </w:p>
    <w:p w14:paraId="018D42DD" w14:textId="496DE595" w:rsidR="00EB025D" w:rsidRPr="001867AE" w:rsidRDefault="00EB025D" w:rsidP="001867AE">
      <w:pPr>
        <w:pStyle w:val="Bibliografa"/>
        <w:spacing w:line="276" w:lineRule="auto"/>
        <w:ind w:left="360" w:hanging="360"/>
        <w:jc w:val="both"/>
        <w:rPr>
          <w:rFonts w:ascii="Times New Roman" w:hAnsi="Times New Roman" w:cs="Times New Roman"/>
          <w:noProof/>
          <w:lang w:val="es-ES"/>
        </w:rPr>
      </w:pPr>
      <w:r w:rsidRPr="001867AE">
        <w:rPr>
          <w:rFonts w:ascii="Times New Roman" w:hAnsi="Times New Roman" w:cs="Times New Roman"/>
          <w:noProof/>
          <w:lang w:val="es-ES"/>
        </w:rPr>
        <w:t xml:space="preserve">Caballero, M. (2010). Convivencia escolar. Un estudio sobre buenas prácticas. </w:t>
      </w:r>
      <w:r w:rsidRPr="001867AE">
        <w:rPr>
          <w:rFonts w:ascii="Times New Roman" w:hAnsi="Times New Roman" w:cs="Times New Roman"/>
          <w:i/>
          <w:iCs/>
          <w:noProof/>
          <w:lang w:val="es-ES"/>
        </w:rPr>
        <w:t>Revista Paz y Conflictos</w:t>
      </w:r>
      <w:r w:rsidRPr="001867AE">
        <w:rPr>
          <w:rFonts w:ascii="Times New Roman" w:hAnsi="Times New Roman" w:cs="Times New Roman"/>
          <w:noProof/>
          <w:lang w:val="es-ES"/>
        </w:rPr>
        <w:t xml:space="preserve"> (3), 154-169.</w:t>
      </w:r>
    </w:p>
    <w:p w14:paraId="4A81A75F" w14:textId="77777777" w:rsidR="00544CAD" w:rsidRPr="001867AE" w:rsidRDefault="00544CAD" w:rsidP="001867AE">
      <w:pPr>
        <w:pStyle w:val="Bibliografa"/>
        <w:spacing w:line="276" w:lineRule="auto"/>
        <w:jc w:val="both"/>
        <w:rPr>
          <w:rFonts w:ascii="Times New Roman" w:hAnsi="Times New Roman" w:cs="Times New Roman"/>
          <w:noProof/>
          <w:lang w:val="es-ES"/>
        </w:rPr>
      </w:pPr>
      <w:r w:rsidRPr="001867AE">
        <w:rPr>
          <w:rFonts w:ascii="Times New Roman" w:hAnsi="Times New Roman" w:cs="Times New Roman"/>
          <w:noProof/>
          <w:lang w:val="es-ES"/>
        </w:rPr>
        <w:t xml:space="preserve">Delors. (1994). </w:t>
      </w:r>
      <w:r w:rsidRPr="001867AE">
        <w:rPr>
          <w:rFonts w:ascii="Times New Roman" w:hAnsi="Times New Roman" w:cs="Times New Roman"/>
          <w:i/>
          <w:iCs/>
          <w:noProof/>
          <w:lang w:val="es-ES"/>
        </w:rPr>
        <w:t>La educación encierra un tesoro.</w:t>
      </w:r>
      <w:r w:rsidRPr="001867AE">
        <w:rPr>
          <w:rFonts w:ascii="Times New Roman" w:hAnsi="Times New Roman" w:cs="Times New Roman"/>
          <w:noProof/>
          <w:lang w:val="es-ES"/>
        </w:rPr>
        <w:t xml:space="preserve"> París: UNESCO.</w:t>
      </w:r>
    </w:p>
    <w:p w14:paraId="4C84C7E8" w14:textId="7BB53552" w:rsidR="00EB025D" w:rsidRPr="001867AE" w:rsidRDefault="00EB025D" w:rsidP="001867AE">
      <w:pPr>
        <w:pStyle w:val="Bibliografa"/>
        <w:spacing w:line="276" w:lineRule="auto"/>
        <w:jc w:val="both"/>
        <w:rPr>
          <w:rFonts w:ascii="Times New Roman" w:hAnsi="Times New Roman" w:cs="Times New Roman"/>
          <w:noProof/>
          <w:lang w:val="es-ES"/>
        </w:rPr>
      </w:pPr>
      <w:r w:rsidRPr="001867AE">
        <w:rPr>
          <w:rFonts w:ascii="Times New Roman" w:hAnsi="Times New Roman" w:cs="Times New Roman"/>
          <w:noProof/>
          <w:lang w:val="es-ES"/>
        </w:rPr>
        <w:t xml:space="preserve">Gómez, A. Z. (2013). </w:t>
      </w:r>
      <w:r w:rsidRPr="001867AE">
        <w:rPr>
          <w:rFonts w:ascii="Times New Roman" w:hAnsi="Times New Roman" w:cs="Times New Roman"/>
          <w:i/>
          <w:iCs/>
          <w:noProof/>
          <w:lang w:val="es-ES"/>
        </w:rPr>
        <w:t>La violencia escolar en México.</w:t>
      </w:r>
      <w:r w:rsidRPr="001867AE">
        <w:rPr>
          <w:rFonts w:ascii="Times New Roman" w:hAnsi="Times New Roman" w:cs="Times New Roman"/>
          <w:noProof/>
          <w:lang w:val="es-ES"/>
        </w:rPr>
        <w:t xml:space="preserve"> Ciudad de México, México: SINED-UCOL.</w:t>
      </w:r>
    </w:p>
    <w:p w14:paraId="28BE23E3" w14:textId="71BA16A8" w:rsidR="00544CAD" w:rsidRPr="001867AE" w:rsidRDefault="00544CAD" w:rsidP="001867AE">
      <w:pPr>
        <w:pStyle w:val="Bibliografa"/>
        <w:spacing w:line="276" w:lineRule="auto"/>
        <w:ind w:left="360" w:hanging="360"/>
        <w:jc w:val="both"/>
        <w:rPr>
          <w:rFonts w:ascii="Times New Roman" w:hAnsi="Times New Roman" w:cs="Times New Roman"/>
          <w:noProof/>
          <w:lang w:val="es-ES"/>
        </w:rPr>
      </w:pPr>
      <w:r w:rsidRPr="001867AE">
        <w:rPr>
          <w:rFonts w:ascii="Times New Roman" w:hAnsi="Times New Roman" w:cs="Times New Roman"/>
          <w:noProof/>
          <w:lang w:val="es-ES"/>
        </w:rPr>
        <w:t xml:space="preserve">Instituto Nacional de las Mujeres (2009). </w:t>
      </w:r>
      <w:r w:rsidRPr="001867AE">
        <w:rPr>
          <w:rFonts w:ascii="Times New Roman" w:hAnsi="Times New Roman" w:cs="Times New Roman"/>
          <w:i/>
          <w:iCs/>
          <w:noProof/>
          <w:lang w:val="es-ES"/>
        </w:rPr>
        <w:t>Protocolo de intervención para casos de hostigamiento y acoso sexual</w:t>
      </w:r>
      <w:r w:rsidR="00474B85" w:rsidRPr="001867AE">
        <w:rPr>
          <w:rFonts w:ascii="Times New Roman" w:hAnsi="Times New Roman" w:cs="Times New Roman"/>
          <w:i/>
          <w:iCs/>
          <w:noProof/>
          <w:lang w:val="es-ES"/>
        </w:rPr>
        <w:t>,</w:t>
      </w:r>
      <w:r w:rsidRPr="001867AE">
        <w:rPr>
          <w:rFonts w:ascii="Times New Roman" w:hAnsi="Times New Roman" w:cs="Times New Roman"/>
          <w:noProof/>
          <w:lang w:val="es-ES"/>
        </w:rPr>
        <w:t xml:space="preserve"> Ciudad de México: INMUJERES.</w:t>
      </w:r>
    </w:p>
    <w:p w14:paraId="2018C792" w14:textId="0B04185B" w:rsidR="00544CAD" w:rsidRPr="001867AE" w:rsidRDefault="00544CAD" w:rsidP="001867AE">
      <w:pPr>
        <w:pStyle w:val="Bibliografa"/>
        <w:spacing w:line="276" w:lineRule="auto"/>
        <w:ind w:left="360" w:hanging="360"/>
        <w:jc w:val="both"/>
        <w:rPr>
          <w:rFonts w:ascii="Times New Roman" w:hAnsi="Times New Roman" w:cs="Times New Roman"/>
          <w:noProof/>
          <w:lang w:val="es-ES"/>
        </w:rPr>
      </w:pPr>
      <w:r w:rsidRPr="001867AE">
        <w:rPr>
          <w:rFonts w:ascii="Times New Roman" w:hAnsi="Times New Roman" w:cs="Times New Roman"/>
          <w:noProof/>
          <w:lang w:val="es-ES"/>
        </w:rPr>
        <w:t xml:space="preserve">Instituto Nacional de las Mujeres (2007). </w:t>
      </w:r>
      <w:r w:rsidRPr="001867AE">
        <w:rPr>
          <w:rFonts w:ascii="Times New Roman" w:hAnsi="Times New Roman" w:cs="Times New Roman"/>
          <w:i/>
          <w:iCs/>
          <w:noProof/>
          <w:lang w:val="es-ES"/>
        </w:rPr>
        <w:t>Informe 2007-2012. Política Nacional de Igualdad entre mujeres y hombres.</w:t>
      </w:r>
      <w:r w:rsidRPr="001867AE">
        <w:rPr>
          <w:rFonts w:ascii="Times New Roman" w:hAnsi="Times New Roman" w:cs="Times New Roman"/>
          <w:noProof/>
          <w:lang w:val="es-ES"/>
        </w:rPr>
        <w:t xml:space="preserve"> México: INMUJERES.</w:t>
      </w:r>
    </w:p>
    <w:p w14:paraId="5515A705" w14:textId="76CA66EC" w:rsidR="006B114B" w:rsidRPr="001867AE" w:rsidRDefault="006B114B" w:rsidP="001867AE">
      <w:pPr>
        <w:pStyle w:val="Bibliografa"/>
        <w:spacing w:line="276" w:lineRule="auto"/>
        <w:ind w:left="360" w:hanging="360"/>
        <w:jc w:val="both"/>
        <w:rPr>
          <w:rFonts w:ascii="Times New Roman" w:hAnsi="Times New Roman" w:cs="Times New Roman"/>
          <w:noProof/>
          <w:lang w:val="es-ES"/>
        </w:rPr>
      </w:pPr>
      <w:r w:rsidRPr="001867AE">
        <w:rPr>
          <w:rFonts w:ascii="Times New Roman" w:hAnsi="Times New Roman" w:cs="Times New Roman"/>
          <w:noProof/>
          <w:lang w:val="es-ES"/>
        </w:rPr>
        <w:t>Instituto Politécnico Nacional (2016). Programa Institucional de Mediano Plazo 2016-2018. Ciudad de México, México.</w:t>
      </w:r>
    </w:p>
    <w:p w14:paraId="3B56B0F0" w14:textId="4DDB5ED3" w:rsidR="006B114B" w:rsidRPr="001867AE" w:rsidRDefault="006B114B" w:rsidP="001867AE">
      <w:pPr>
        <w:pStyle w:val="Bibliografa"/>
        <w:spacing w:line="276" w:lineRule="auto"/>
        <w:ind w:left="360" w:hanging="360"/>
        <w:jc w:val="both"/>
        <w:rPr>
          <w:rFonts w:ascii="Times New Roman" w:hAnsi="Times New Roman" w:cs="Times New Roman"/>
          <w:noProof/>
          <w:lang w:val="es-ES"/>
        </w:rPr>
      </w:pPr>
      <w:r w:rsidRPr="001867AE">
        <w:rPr>
          <w:rFonts w:ascii="Times New Roman" w:hAnsi="Times New Roman" w:cs="Times New Roman"/>
          <w:noProof/>
          <w:lang w:val="es-ES"/>
        </w:rPr>
        <w:t>Instituto Politécnico Nacional (2015). Programa de Desarrollo Institucional 2015-2018. Ciudad de México, México.</w:t>
      </w:r>
    </w:p>
    <w:p w14:paraId="43FF07B4" w14:textId="73D1AA07" w:rsidR="00544CAD" w:rsidRPr="001867AE" w:rsidRDefault="006B114B" w:rsidP="001867AE">
      <w:pPr>
        <w:pStyle w:val="Bibliografa"/>
        <w:spacing w:line="276" w:lineRule="auto"/>
        <w:jc w:val="both"/>
        <w:rPr>
          <w:rFonts w:ascii="Times New Roman" w:hAnsi="Times New Roman" w:cs="Times New Roman"/>
          <w:noProof/>
          <w:lang w:val="es-ES"/>
        </w:rPr>
      </w:pPr>
      <w:r w:rsidRPr="001867AE">
        <w:rPr>
          <w:rFonts w:ascii="Times New Roman" w:hAnsi="Times New Roman" w:cs="Times New Roman"/>
          <w:noProof/>
          <w:lang w:val="es-ES"/>
        </w:rPr>
        <w:t>Instituto Politécnico Nacional (2012). Manual de Seguridad del IPN. Ciudad de México, México.</w:t>
      </w:r>
    </w:p>
    <w:p w14:paraId="20D04720" w14:textId="13CAB6F8" w:rsidR="00544CAD" w:rsidRPr="001867AE" w:rsidRDefault="00544CAD" w:rsidP="001867AE">
      <w:pPr>
        <w:pStyle w:val="Bibliografa"/>
        <w:spacing w:line="276" w:lineRule="auto"/>
        <w:ind w:left="360" w:hanging="360"/>
        <w:jc w:val="both"/>
        <w:rPr>
          <w:rFonts w:ascii="Times New Roman" w:hAnsi="Times New Roman" w:cs="Times New Roman"/>
          <w:noProof/>
          <w:lang w:val="es-ES"/>
        </w:rPr>
      </w:pPr>
      <w:r w:rsidRPr="001867AE">
        <w:rPr>
          <w:rFonts w:ascii="Times New Roman" w:hAnsi="Times New Roman" w:cs="Times New Roman"/>
          <w:noProof/>
          <w:lang w:val="es-ES"/>
        </w:rPr>
        <w:t xml:space="preserve">International Civil Service Commission (2013). </w:t>
      </w:r>
      <w:r w:rsidRPr="001867AE">
        <w:rPr>
          <w:rFonts w:ascii="Times New Roman" w:hAnsi="Times New Roman" w:cs="Times New Roman"/>
          <w:i/>
          <w:iCs/>
          <w:noProof/>
          <w:lang w:val="es-ES"/>
        </w:rPr>
        <w:t>Standards of Conduct for the International Civil Service.</w:t>
      </w:r>
      <w:r w:rsidRPr="001867AE">
        <w:rPr>
          <w:rFonts w:ascii="Times New Roman" w:hAnsi="Times New Roman" w:cs="Times New Roman"/>
          <w:noProof/>
          <w:lang w:val="es-ES"/>
        </w:rPr>
        <w:t xml:space="preserve"> New York</w:t>
      </w:r>
      <w:r w:rsidR="006B114B" w:rsidRPr="001867AE">
        <w:rPr>
          <w:rFonts w:ascii="Times New Roman" w:hAnsi="Times New Roman" w:cs="Times New Roman"/>
          <w:noProof/>
          <w:lang w:val="es-ES"/>
        </w:rPr>
        <w:t>: United Nations</w:t>
      </w:r>
      <w:r w:rsidRPr="001867AE">
        <w:rPr>
          <w:rFonts w:ascii="Times New Roman" w:hAnsi="Times New Roman" w:cs="Times New Roman"/>
          <w:noProof/>
          <w:lang w:val="es-ES"/>
        </w:rPr>
        <w:t>.</w:t>
      </w:r>
    </w:p>
    <w:p w14:paraId="0A6C56CB" w14:textId="77777777" w:rsidR="00544CAD" w:rsidRPr="001867AE" w:rsidRDefault="00544CAD" w:rsidP="001867AE">
      <w:pPr>
        <w:pStyle w:val="Bibliografa"/>
        <w:spacing w:line="276" w:lineRule="auto"/>
        <w:ind w:left="360" w:hanging="360"/>
        <w:jc w:val="both"/>
        <w:rPr>
          <w:rFonts w:ascii="Times New Roman" w:hAnsi="Times New Roman" w:cs="Times New Roman"/>
          <w:noProof/>
          <w:lang w:val="es-ES"/>
        </w:rPr>
      </w:pPr>
      <w:r w:rsidRPr="001867AE">
        <w:rPr>
          <w:rFonts w:ascii="Times New Roman" w:hAnsi="Times New Roman" w:cs="Times New Roman"/>
          <w:noProof/>
          <w:lang w:val="es-ES"/>
        </w:rPr>
        <w:t xml:space="preserve">Jackson, M. C. (1984). Towards a System of Systems Methodologies. </w:t>
      </w:r>
      <w:r w:rsidRPr="001867AE">
        <w:rPr>
          <w:rFonts w:ascii="Times New Roman" w:hAnsi="Times New Roman" w:cs="Times New Roman"/>
          <w:i/>
          <w:iCs/>
          <w:noProof/>
          <w:lang w:val="es-ES"/>
        </w:rPr>
        <w:t>Journal of the Operational Research Society , 35</w:t>
      </w:r>
      <w:r w:rsidRPr="001867AE">
        <w:rPr>
          <w:rFonts w:ascii="Times New Roman" w:hAnsi="Times New Roman" w:cs="Times New Roman"/>
          <w:noProof/>
          <w:lang w:val="es-ES"/>
        </w:rPr>
        <w:t xml:space="preserve"> (6), 473-486.</w:t>
      </w:r>
    </w:p>
    <w:p w14:paraId="34C54AA3" w14:textId="414E0F96" w:rsidR="00EB025D" w:rsidRPr="001867AE" w:rsidRDefault="00EB025D" w:rsidP="001867AE">
      <w:pPr>
        <w:pStyle w:val="Bibliografa"/>
        <w:spacing w:line="276" w:lineRule="auto"/>
        <w:jc w:val="both"/>
        <w:rPr>
          <w:rFonts w:ascii="Times New Roman" w:hAnsi="Times New Roman" w:cs="Times New Roman"/>
          <w:noProof/>
          <w:lang w:val="es-ES"/>
        </w:rPr>
      </w:pPr>
      <w:r w:rsidRPr="001867AE">
        <w:rPr>
          <w:rFonts w:ascii="Times New Roman" w:hAnsi="Times New Roman" w:cs="Times New Roman"/>
          <w:noProof/>
          <w:lang w:val="es-ES"/>
        </w:rPr>
        <w:t xml:space="preserve">Lagarde, M. (1996). </w:t>
      </w:r>
      <w:r w:rsidRPr="001867AE">
        <w:rPr>
          <w:rFonts w:ascii="Times New Roman" w:hAnsi="Times New Roman" w:cs="Times New Roman"/>
          <w:i/>
          <w:iCs/>
          <w:noProof/>
          <w:lang w:val="es-ES"/>
        </w:rPr>
        <w:t>Género y feminismo. Desarrollo humano y democracia.</w:t>
      </w:r>
      <w:r w:rsidRPr="001867AE">
        <w:rPr>
          <w:rFonts w:ascii="Times New Roman" w:hAnsi="Times New Roman" w:cs="Times New Roman"/>
          <w:noProof/>
          <w:lang w:val="es-ES"/>
        </w:rPr>
        <w:t xml:space="preserve"> Madrid: Ed. horas y HORAS.</w:t>
      </w:r>
    </w:p>
    <w:p w14:paraId="3537A1C2" w14:textId="62DA0349" w:rsidR="00544CAD" w:rsidRPr="001867AE" w:rsidRDefault="00544CAD" w:rsidP="001867AE">
      <w:pPr>
        <w:pStyle w:val="Bibliografa"/>
        <w:spacing w:line="276" w:lineRule="auto"/>
        <w:jc w:val="both"/>
        <w:rPr>
          <w:rFonts w:ascii="Times New Roman" w:hAnsi="Times New Roman" w:cs="Times New Roman"/>
          <w:noProof/>
          <w:lang w:val="es-ES"/>
        </w:rPr>
      </w:pPr>
      <w:r w:rsidRPr="001867AE">
        <w:rPr>
          <w:rFonts w:ascii="Times New Roman" w:hAnsi="Times New Roman" w:cs="Times New Roman"/>
          <w:noProof/>
          <w:lang w:val="es-ES"/>
        </w:rPr>
        <w:t xml:space="preserve">Nussbaum, M. (2010). </w:t>
      </w:r>
      <w:r w:rsidRPr="001867AE">
        <w:rPr>
          <w:rFonts w:ascii="Times New Roman" w:hAnsi="Times New Roman" w:cs="Times New Roman"/>
          <w:i/>
          <w:iCs/>
          <w:noProof/>
          <w:lang w:val="es-ES"/>
        </w:rPr>
        <w:t xml:space="preserve">Sin fines de lucro. </w:t>
      </w:r>
      <w:r w:rsidRPr="001867AE">
        <w:rPr>
          <w:rFonts w:ascii="Times New Roman" w:hAnsi="Times New Roman" w:cs="Times New Roman"/>
          <w:noProof/>
          <w:lang w:val="es-ES"/>
        </w:rPr>
        <w:t xml:space="preserve"> Buenos </w:t>
      </w:r>
      <w:r w:rsidR="006B114B" w:rsidRPr="001867AE">
        <w:rPr>
          <w:rFonts w:ascii="Times New Roman" w:hAnsi="Times New Roman" w:cs="Times New Roman"/>
          <w:noProof/>
          <w:lang w:val="es-ES"/>
        </w:rPr>
        <w:t>Aires, Argentina: Katz Editores</w:t>
      </w:r>
      <w:r w:rsidRPr="001867AE">
        <w:rPr>
          <w:rFonts w:ascii="Times New Roman" w:hAnsi="Times New Roman" w:cs="Times New Roman"/>
          <w:noProof/>
          <w:lang w:val="es-ES"/>
        </w:rPr>
        <w:t>.</w:t>
      </w:r>
    </w:p>
    <w:p w14:paraId="324568B8" w14:textId="60BCF463" w:rsidR="00544CAD" w:rsidRPr="001867AE" w:rsidRDefault="00544CAD" w:rsidP="001867AE">
      <w:pPr>
        <w:pStyle w:val="Bibliografa"/>
        <w:spacing w:line="276" w:lineRule="auto"/>
        <w:ind w:left="360" w:hanging="360"/>
        <w:jc w:val="both"/>
        <w:rPr>
          <w:rFonts w:ascii="Times New Roman" w:hAnsi="Times New Roman" w:cs="Times New Roman"/>
          <w:noProof/>
          <w:lang w:val="es-ES"/>
        </w:rPr>
      </w:pPr>
      <w:r w:rsidRPr="001867AE">
        <w:rPr>
          <w:rFonts w:ascii="Times New Roman" w:hAnsi="Times New Roman" w:cs="Times New Roman"/>
          <w:noProof/>
          <w:lang w:val="es-ES"/>
        </w:rPr>
        <w:t>OEA (9 de junio de 1994). Convención para prevenir, sancionar y erradicar la violencia contra la mujer. Belem do Para, Brasil.</w:t>
      </w:r>
    </w:p>
    <w:p w14:paraId="16037A57" w14:textId="77777777" w:rsidR="009800B9" w:rsidRPr="001867AE" w:rsidRDefault="009800B9" w:rsidP="001867AE">
      <w:pPr>
        <w:spacing w:line="276" w:lineRule="auto"/>
        <w:jc w:val="both"/>
        <w:rPr>
          <w:rFonts w:ascii="Times New Roman" w:hAnsi="Times New Roman" w:cs="Times New Roman"/>
          <w:lang w:val="es-ES"/>
        </w:rPr>
      </w:pPr>
    </w:p>
    <w:p w14:paraId="649B1FEB" w14:textId="0ACEE626" w:rsidR="00544CAD" w:rsidRPr="001867AE" w:rsidRDefault="00544CAD" w:rsidP="001867AE">
      <w:pPr>
        <w:pStyle w:val="Bibliografa"/>
        <w:spacing w:line="276" w:lineRule="auto"/>
        <w:jc w:val="both"/>
        <w:rPr>
          <w:rFonts w:ascii="Times New Roman" w:hAnsi="Times New Roman" w:cs="Times New Roman"/>
          <w:noProof/>
          <w:lang w:val="es-ES"/>
        </w:rPr>
      </w:pPr>
      <w:r w:rsidRPr="001867AE">
        <w:rPr>
          <w:rFonts w:ascii="Times New Roman" w:hAnsi="Times New Roman" w:cs="Times New Roman"/>
          <w:noProof/>
          <w:lang w:val="es-ES"/>
        </w:rPr>
        <w:t>Poder Ejecutivo Federal (2013). Plan Nacional de Desarrollo 2013-2018. Ciudad de México, México.</w:t>
      </w:r>
    </w:p>
    <w:p w14:paraId="45D029FC" w14:textId="3E5FEA97" w:rsidR="00544CAD" w:rsidRPr="001867AE" w:rsidRDefault="00544CAD" w:rsidP="001867AE">
      <w:pPr>
        <w:pStyle w:val="Bibliografa"/>
        <w:spacing w:line="276" w:lineRule="auto"/>
        <w:ind w:left="360" w:hanging="360"/>
        <w:jc w:val="both"/>
        <w:rPr>
          <w:rFonts w:ascii="Times New Roman" w:hAnsi="Times New Roman" w:cs="Times New Roman"/>
          <w:noProof/>
          <w:lang w:val="es-ES"/>
        </w:rPr>
      </w:pPr>
      <w:r w:rsidRPr="001867AE">
        <w:rPr>
          <w:rFonts w:ascii="Times New Roman" w:hAnsi="Times New Roman" w:cs="Times New Roman"/>
          <w:noProof/>
          <w:lang w:val="es-ES"/>
        </w:rPr>
        <w:t xml:space="preserve">Ramos, J., Menéndez, A. (2015). Trayectoria y Resultados de un Programa de Maestría en Educación a través de la MSS. </w:t>
      </w:r>
      <w:r w:rsidRPr="001867AE">
        <w:rPr>
          <w:rFonts w:ascii="Times New Roman" w:hAnsi="Times New Roman" w:cs="Times New Roman"/>
          <w:i/>
          <w:iCs/>
          <w:noProof/>
          <w:lang w:val="es-ES"/>
        </w:rPr>
        <w:t xml:space="preserve">Revista Iberoamericana de Producción Académica y Gestión Educativa </w:t>
      </w:r>
      <w:r w:rsidRPr="001867AE">
        <w:rPr>
          <w:rFonts w:ascii="Times New Roman" w:hAnsi="Times New Roman" w:cs="Times New Roman"/>
          <w:noProof/>
          <w:lang w:val="es-ES"/>
        </w:rPr>
        <w:t>(2), 1-17.</w:t>
      </w:r>
    </w:p>
    <w:p w14:paraId="547F9AA1" w14:textId="00B771D6" w:rsidR="006B114B" w:rsidRPr="001867AE" w:rsidRDefault="006B114B" w:rsidP="001867AE">
      <w:pPr>
        <w:pStyle w:val="Bibliografa"/>
        <w:spacing w:line="276" w:lineRule="auto"/>
        <w:jc w:val="both"/>
        <w:rPr>
          <w:rFonts w:ascii="Times New Roman" w:hAnsi="Times New Roman" w:cs="Times New Roman"/>
          <w:noProof/>
          <w:lang w:val="es-ES"/>
        </w:rPr>
      </w:pPr>
      <w:r w:rsidRPr="001867AE">
        <w:rPr>
          <w:rFonts w:ascii="Times New Roman" w:hAnsi="Times New Roman" w:cs="Times New Roman"/>
          <w:noProof/>
          <w:lang w:val="es-ES"/>
        </w:rPr>
        <w:t>Secretaría de Educación Pública (2013). Plan Sectorial de Educación 2013-2018. Ciudad de México, México.</w:t>
      </w:r>
    </w:p>
    <w:p w14:paraId="49A9E612" w14:textId="73AA592D" w:rsidR="00544CAD" w:rsidRPr="001867AE" w:rsidRDefault="00544CAD" w:rsidP="001867AE">
      <w:pPr>
        <w:pStyle w:val="Bibliografa"/>
        <w:spacing w:line="276" w:lineRule="auto"/>
        <w:jc w:val="both"/>
        <w:rPr>
          <w:rFonts w:ascii="Times New Roman" w:hAnsi="Times New Roman" w:cs="Times New Roman"/>
          <w:noProof/>
          <w:lang w:val="es-ES"/>
        </w:rPr>
      </w:pPr>
      <w:r w:rsidRPr="001867AE">
        <w:rPr>
          <w:rFonts w:ascii="Times New Roman" w:hAnsi="Times New Roman" w:cs="Times New Roman"/>
          <w:noProof/>
          <w:lang w:val="es-ES"/>
        </w:rPr>
        <w:lastRenderedPageBreak/>
        <w:t xml:space="preserve">UNESCO (2014). </w:t>
      </w:r>
      <w:r w:rsidRPr="001867AE">
        <w:rPr>
          <w:rFonts w:ascii="Times New Roman" w:hAnsi="Times New Roman" w:cs="Times New Roman"/>
          <w:i/>
          <w:iCs/>
          <w:noProof/>
          <w:lang w:val="es-ES"/>
        </w:rPr>
        <w:t>Priority gender equality action plan.</w:t>
      </w:r>
      <w:r w:rsidRPr="001867AE">
        <w:rPr>
          <w:rFonts w:ascii="Times New Roman" w:hAnsi="Times New Roman" w:cs="Times New Roman"/>
          <w:noProof/>
          <w:lang w:val="es-ES"/>
        </w:rPr>
        <w:t xml:space="preserve"> Paris: UNESCO.</w:t>
      </w:r>
    </w:p>
    <w:p w14:paraId="15EC136A" w14:textId="692BF9B3" w:rsidR="00544CAD" w:rsidRPr="001867AE" w:rsidRDefault="00544CAD" w:rsidP="001867AE">
      <w:pPr>
        <w:pStyle w:val="Bibliografa"/>
        <w:spacing w:line="276" w:lineRule="auto"/>
        <w:jc w:val="both"/>
        <w:rPr>
          <w:rFonts w:ascii="Times New Roman" w:hAnsi="Times New Roman" w:cs="Times New Roman"/>
          <w:noProof/>
          <w:lang w:val="es-ES"/>
        </w:rPr>
      </w:pPr>
      <w:r w:rsidRPr="001867AE">
        <w:rPr>
          <w:rFonts w:ascii="Times New Roman" w:hAnsi="Times New Roman" w:cs="Times New Roman"/>
          <w:noProof/>
          <w:lang w:val="es-ES"/>
        </w:rPr>
        <w:t xml:space="preserve">Uruñuela, P. (2016). Trabajar la convivencia en los centros educativos. </w:t>
      </w:r>
      <w:r w:rsidRPr="001867AE">
        <w:rPr>
          <w:rFonts w:ascii="Times New Roman" w:hAnsi="Times New Roman" w:cs="Times New Roman"/>
          <w:i/>
          <w:iCs/>
          <w:noProof/>
          <w:lang w:val="es-ES"/>
        </w:rPr>
        <w:t>Recensiones, 28</w:t>
      </w:r>
      <w:r w:rsidRPr="001867AE">
        <w:rPr>
          <w:rFonts w:ascii="Times New Roman" w:hAnsi="Times New Roman" w:cs="Times New Roman"/>
          <w:noProof/>
          <w:lang w:val="es-ES"/>
        </w:rPr>
        <w:t xml:space="preserve"> (I), 265-267.</w:t>
      </w:r>
    </w:p>
    <w:p w14:paraId="112E961D" w14:textId="77777777" w:rsidR="00544CAD" w:rsidRPr="001867AE" w:rsidRDefault="00544CAD" w:rsidP="001867AE">
      <w:pPr>
        <w:spacing w:line="276" w:lineRule="auto"/>
        <w:jc w:val="both"/>
        <w:rPr>
          <w:rFonts w:ascii="Times New Roman" w:hAnsi="Times New Roman" w:cs="Times New Roman"/>
          <w:lang w:val="es-ES"/>
        </w:rPr>
      </w:pPr>
    </w:p>
    <w:p w14:paraId="68CB338C" w14:textId="77777777" w:rsidR="009800B9" w:rsidRPr="001867AE" w:rsidRDefault="009800B9" w:rsidP="001867AE">
      <w:pPr>
        <w:pStyle w:val="Bibliografa"/>
        <w:spacing w:line="276" w:lineRule="auto"/>
        <w:jc w:val="both"/>
        <w:rPr>
          <w:rFonts w:ascii="Times New Roman" w:hAnsi="Times New Roman" w:cs="Times New Roman"/>
          <w:noProof/>
          <w:lang w:val="es-ES"/>
        </w:rPr>
      </w:pPr>
      <w:r w:rsidRPr="001867AE">
        <w:rPr>
          <w:rFonts w:ascii="Times New Roman" w:hAnsi="Times New Roman" w:cs="Times New Roman"/>
          <w:noProof/>
          <w:lang w:val="es-ES"/>
        </w:rPr>
        <w:t xml:space="preserve">Checkland, P. (2006). </w:t>
      </w:r>
      <w:r w:rsidRPr="001867AE">
        <w:rPr>
          <w:rFonts w:ascii="Times New Roman" w:hAnsi="Times New Roman" w:cs="Times New Roman"/>
          <w:i/>
          <w:iCs/>
          <w:noProof/>
          <w:lang w:val="es-ES"/>
        </w:rPr>
        <w:t>Learning for Action.</w:t>
      </w:r>
      <w:r w:rsidRPr="001867AE">
        <w:rPr>
          <w:rFonts w:ascii="Times New Roman" w:hAnsi="Times New Roman" w:cs="Times New Roman"/>
          <w:noProof/>
          <w:lang w:val="es-ES"/>
        </w:rPr>
        <w:t xml:space="preserve"> Inglaterra: John Wiley / Sons, Ltd.</w:t>
      </w:r>
    </w:p>
    <w:p w14:paraId="56857745" w14:textId="77777777" w:rsidR="009800B9" w:rsidRPr="001867AE" w:rsidRDefault="009800B9" w:rsidP="001867AE">
      <w:pPr>
        <w:pStyle w:val="Bibliografa"/>
        <w:spacing w:line="276" w:lineRule="auto"/>
        <w:ind w:left="360" w:hanging="360"/>
        <w:jc w:val="both"/>
        <w:rPr>
          <w:rFonts w:ascii="Times New Roman" w:hAnsi="Times New Roman" w:cs="Times New Roman"/>
          <w:noProof/>
          <w:lang w:val="es-ES"/>
        </w:rPr>
      </w:pPr>
      <w:r w:rsidRPr="001867AE">
        <w:rPr>
          <w:rFonts w:ascii="Times New Roman" w:hAnsi="Times New Roman" w:cs="Times New Roman"/>
          <w:noProof/>
          <w:lang w:val="es-ES"/>
        </w:rPr>
        <w:t xml:space="preserve">Defensoría de los Derechos Politécnicos (s/f). Recuperado el 17 de agosto de 2016, de http://www.defensoria.ipn.mx: </w:t>
      </w:r>
      <w:hyperlink r:id="rId20" w:history="1">
        <w:r w:rsidRPr="001867AE">
          <w:rPr>
            <w:rStyle w:val="Hipervnculo"/>
            <w:rFonts w:ascii="Times New Roman" w:hAnsi="Times New Roman" w:cs="Times New Roman"/>
            <w:noProof/>
            <w:lang w:val="es-ES"/>
          </w:rPr>
          <w:t>http://www.defensoria.ipn.mx/Conocenos/Paginas/Mision-y-Vision.aspx</w:t>
        </w:r>
      </w:hyperlink>
    </w:p>
    <w:p w14:paraId="3A8BC182" w14:textId="77777777" w:rsidR="009800B9" w:rsidRPr="001867AE" w:rsidRDefault="009800B9" w:rsidP="001867AE">
      <w:pPr>
        <w:spacing w:line="276" w:lineRule="auto"/>
        <w:jc w:val="both"/>
        <w:rPr>
          <w:rFonts w:ascii="Times New Roman" w:hAnsi="Times New Roman" w:cs="Times New Roman"/>
        </w:rPr>
      </w:pPr>
    </w:p>
    <w:p w14:paraId="6CA828B6" w14:textId="77777777" w:rsidR="009800B9" w:rsidRDefault="009800B9" w:rsidP="001867AE">
      <w:pPr>
        <w:pStyle w:val="Bibliografa"/>
        <w:spacing w:line="276" w:lineRule="auto"/>
        <w:ind w:left="360" w:hanging="360"/>
        <w:jc w:val="both"/>
        <w:rPr>
          <w:rFonts w:ascii="Times New Roman" w:hAnsi="Times New Roman" w:cs="Times New Roman"/>
          <w:noProof/>
          <w:sz w:val="20"/>
          <w:szCs w:val="20"/>
          <w:lang w:val="es-ES"/>
        </w:rPr>
      </w:pPr>
      <w:r w:rsidRPr="001867AE">
        <w:rPr>
          <w:rFonts w:ascii="Times New Roman" w:hAnsi="Times New Roman" w:cs="Times New Roman"/>
          <w:noProof/>
          <w:lang w:val="es-ES"/>
        </w:rPr>
        <w:t xml:space="preserve">ONU (10 de diciembre de 1948). </w:t>
      </w:r>
      <w:r w:rsidRPr="001867AE">
        <w:rPr>
          <w:rFonts w:ascii="Times New Roman" w:hAnsi="Times New Roman" w:cs="Times New Roman"/>
          <w:i/>
          <w:iCs/>
          <w:noProof/>
          <w:lang w:val="es-ES"/>
        </w:rPr>
        <w:t>Carta Universal de los derechos humanos.</w:t>
      </w:r>
      <w:r w:rsidRPr="001867AE">
        <w:rPr>
          <w:rFonts w:ascii="Times New Roman" w:hAnsi="Times New Roman" w:cs="Times New Roman"/>
          <w:noProof/>
          <w:lang w:val="es-ES"/>
        </w:rPr>
        <w:t xml:space="preserve"> Recuperado el 1 de septiembre de 2016, de http://www.ohchr.org: </w:t>
      </w:r>
      <w:hyperlink r:id="rId21" w:history="1">
        <w:r w:rsidRPr="001867AE">
          <w:rPr>
            <w:rStyle w:val="Hipervnculo"/>
            <w:rFonts w:ascii="Times New Roman" w:hAnsi="Times New Roman" w:cs="Times New Roman"/>
            <w:noProof/>
            <w:lang w:val="es-ES"/>
          </w:rPr>
          <w:t>http://www.ohchr.org/Documents/Publications/FactSheet2Rev.1en.pdf</w:t>
        </w:r>
      </w:hyperlink>
    </w:p>
    <w:p w14:paraId="20C761F9" w14:textId="0F2565C6" w:rsidR="00544CAD" w:rsidRPr="00544CAD" w:rsidRDefault="00544CAD" w:rsidP="00544CAD">
      <w:pPr>
        <w:pStyle w:val="Bibliografa"/>
        <w:rPr>
          <w:rFonts w:ascii="Times New Roman" w:hAnsi="Times New Roman" w:cs="Times New Roman"/>
          <w:noProof/>
          <w:sz w:val="20"/>
          <w:szCs w:val="20"/>
          <w:lang w:val="es-ES"/>
        </w:rPr>
      </w:pPr>
      <w:r w:rsidRPr="00544CAD">
        <w:rPr>
          <w:rFonts w:ascii="Times New Roman" w:hAnsi="Times New Roman" w:cs="Times New Roman"/>
          <w:sz w:val="20"/>
          <w:szCs w:val="20"/>
        </w:rPr>
        <w:fldChar w:fldCharType="begin"/>
      </w:r>
      <w:r w:rsidRPr="00544CAD">
        <w:rPr>
          <w:rFonts w:ascii="Times New Roman" w:hAnsi="Times New Roman" w:cs="Times New Roman"/>
          <w:sz w:val="20"/>
          <w:szCs w:val="20"/>
        </w:rPr>
        <w:instrText>BIBLIOGRAPHY</w:instrText>
      </w:r>
      <w:r w:rsidRPr="00544CAD">
        <w:rPr>
          <w:rFonts w:ascii="Times New Roman" w:hAnsi="Times New Roman" w:cs="Times New Roman"/>
          <w:sz w:val="20"/>
          <w:szCs w:val="20"/>
        </w:rPr>
        <w:fldChar w:fldCharType="separate"/>
      </w:r>
    </w:p>
    <w:p w14:paraId="674E141E" w14:textId="77777777" w:rsidR="00544CAD" w:rsidRPr="00544CAD" w:rsidRDefault="00544CAD" w:rsidP="00544CAD"/>
    <w:p w14:paraId="6CB43783" w14:textId="2C222EEE" w:rsidR="00544CAD" w:rsidRPr="00544CAD" w:rsidRDefault="00544CAD" w:rsidP="00544CAD">
      <w:pPr>
        <w:rPr>
          <w:rFonts w:ascii="Times New Roman" w:hAnsi="Times New Roman" w:cs="Times New Roman"/>
          <w:sz w:val="20"/>
          <w:szCs w:val="20"/>
        </w:rPr>
      </w:pPr>
      <w:r w:rsidRPr="00544CAD">
        <w:rPr>
          <w:rFonts w:ascii="Times New Roman" w:hAnsi="Times New Roman" w:cs="Times New Roman"/>
          <w:b/>
          <w:bCs/>
          <w:sz w:val="20"/>
          <w:szCs w:val="20"/>
        </w:rPr>
        <w:fldChar w:fldCharType="end"/>
      </w:r>
    </w:p>
    <w:p w14:paraId="05F9DAD0" w14:textId="46BC9907" w:rsidR="00393ACD" w:rsidRPr="00544CAD" w:rsidRDefault="00393ACD" w:rsidP="00393ACD">
      <w:pPr>
        <w:rPr>
          <w:rFonts w:ascii="Times New Roman" w:hAnsi="Times New Roman" w:cs="Times New Roman"/>
          <w:sz w:val="20"/>
          <w:szCs w:val="20"/>
        </w:rPr>
      </w:pPr>
    </w:p>
    <w:p w14:paraId="1D0E5A49" w14:textId="77777777" w:rsidR="001F7011" w:rsidRPr="00792CFD" w:rsidRDefault="001F7011" w:rsidP="00792CFD">
      <w:pPr>
        <w:spacing w:line="360" w:lineRule="auto"/>
        <w:jc w:val="both"/>
        <w:rPr>
          <w:rFonts w:ascii="Times New Roman" w:hAnsi="Times New Roman" w:cs="Times New Roman"/>
          <w:b/>
          <w:lang w:val="es-ES"/>
        </w:rPr>
      </w:pPr>
    </w:p>
    <w:sectPr w:rsidR="001F7011" w:rsidRPr="00792CFD" w:rsidSect="003123A4">
      <w:headerReference w:type="default" r:id="rId22"/>
      <w:footerReference w:type="defaul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98818B" w14:textId="77777777" w:rsidR="00711E1F" w:rsidRDefault="00711E1F" w:rsidP="001867AE">
      <w:r>
        <w:separator/>
      </w:r>
    </w:p>
  </w:endnote>
  <w:endnote w:type="continuationSeparator" w:id="0">
    <w:p w14:paraId="399BE97F" w14:textId="77777777" w:rsidR="00711E1F" w:rsidRDefault="00711E1F" w:rsidP="001867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hAnsiTheme="majorHAnsi" w:cs="Calibri"/>
        <w:b/>
        <w:sz w:val="22"/>
      </w:rPr>
      <w:id w:val="-1818020497"/>
      <w:docPartObj>
        <w:docPartGallery w:val="Page Numbers (Bottom of Page)"/>
        <w:docPartUnique/>
      </w:docPartObj>
    </w:sdtPr>
    <w:sdtEndPr/>
    <w:sdtContent>
      <w:p w14:paraId="2D6BF74E" w14:textId="77777777" w:rsidR="001867AE" w:rsidRPr="001867AE" w:rsidRDefault="001867AE" w:rsidP="001867AE">
        <w:pPr>
          <w:pStyle w:val="Piedepgina"/>
          <w:jc w:val="center"/>
          <w:rPr>
            <w:rFonts w:asciiTheme="majorHAnsi" w:hAnsiTheme="majorHAnsi" w:cs="Calibri"/>
            <w:b/>
            <w:sz w:val="22"/>
          </w:rPr>
        </w:pPr>
        <w:r w:rsidRPr="001867AE">
          <w:rPr>
            <w:rFonts w:asciiTheme="majorHAnsi" w:hAnsiTheme="majorHAnsi" w:cs="Calibri"/>
            <w:b/>
            <w:sz w:val="22"/>
          </w:rPr>
          <w:t>Publicación # 05                    Julio - Diciembre 2016                           PAG</w:t>
        </w:r>
      </w:p>
    </w:sdtContent>
  </w:sdt>
  <w:p w14:paraId="58478ADB" w14:textId="77777777" w:rsidR="001867AE" w:rsidRPr="001867AE" w:rsidRDefault="001867AE">
    <w:pPr>
      <w:pStyle w:val="Piedepgina"/>
      <w:rPr>
        <w:rFonts w:asciiTheme="majorHAnsi" w:hAnsiTheme="majorHAnsi" w:cs="Calibri"/>
        <w:b/>
        <w:sz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AD8185" w14:textId="77777777" w:rsidR="00711E1F" w:rsidRDefault="00711E1F" w:rsidP="001867AE">
      <w:r>
        <w:separator/>
      </w:r>
    </w:p>
  </w:footnote>
  <w:footnote w:type="continuationSeparator" w:id="0">
    <w:p w14:paraId="05CF3973" w14:textId="77777777" w:rsidR="00711E1F" w:rsidRDefault="00711E1F" w:rsidP="001867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6D83C6" w14:textId="77B29B32" w:rsidR="001867AE" w:rsidRPr="001867AE" w:rsidRDefault="001867AE" w:rsidP="001867AE">
    <w:pPr>
      <w:pStyle w:val="Encabezado"/>
      <w:jc w:val="center"/>
      <w:rPr>
        <w:rFonts w:asciiTheme="majorHAnsi" w:hAnsiTheme="majorHAnsi"/>
      </w:rPr>
    </w:pPr>
    <w:r w:rsidRPr="001867AE">
      <w:rPr>
        <w:rFonts w:asciiTheme="majorHAnsi" w:hAnsiTheme="majorHAnsi" w:cs="Calibri"/>
        <w:b/>
        <w:i/>
        <w:sz w:val="22"/>
      </w:rPr>
      <w:t>Revista Iberoamericana de Producción Académica y Gestión Educativa</w:t>
    </w:r>
    <w:r w:rsidRPr="001867AE">
      <w:rPr>
        <w:rFonts w:asciiTheme="majorHAnsi" w:hAnsiTheme="majorHAnsi"/>
        <w:b/>
        <w:sz w:val="22"/>
      </w:rPr>
      <w:t xml:space="preserve">  </w:t>
    </w:r>
    <w:r w:rsidRPr="001867AE">
      <w:rPr>
        <w:rFonts w:asciiTheme="majorHAnsi" w:hAnsiTheme="majorHAnsi"/>
        <w:sz w:val="22"/>
      </w:rPr>
      <w:t xml:space="preserve">              </w:t>
    </w:r>
    <w:r w:rsidRPr="001867AE">
      <w:rPr>
        <w:rFonts w:asciiTheme="majorHAnsi" w:hAnsiTheme="majorHAnsi" w:cs="Calibri"/>
        <w:b/>
        <w:sz w:val="22"/>
      </w:rPr>
      <w:t>ISSN 2007 - 8412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E174F4"/>
    <w:multiLevelType w:val="hybridMultilevel"/>
    <w:tmpl w:val="F6C0DD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43E6E84"/>
    <w:multiLevelType w:val="hybridMultilevel"/>
    <w:tmpl w:val="2E1442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6FF2701"/>
    <w:multiLevelType w:val="hybridMultilevel"/>
    <w:tmpl w:val="50BA700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DB929D2"/>
    <w:multiLevelType w:val="hybridMultilevel"/>
    <w:tmpl w:val="39A27E3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0EF578FC"/>
    <w:multiLevelType w:val="hybridMultilevel"/>
    <w:tmpl w:val="3CE221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11715E7B"/>
    <w:multiLevelType w:val="hybridMultilevel"/>
    <w:tmpl w:val="A46417C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18A05EE"/>
    <w:multiLevelType w:val="hybridMultilevel"/>
    <w:tmpl w:val="731ED60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C5F2DF3"/>
    <w:multiLevelType w:val="hybridMultilevel"/>
    <w:tmpl w:val="405460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23C0258F"/>
    <w:multiLevelType w:val="hybridMultilevel"/>
    <w:tmpl w:val="8CD64E2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2A204BAA"/>
    <w:multiLevelType w:val="hybridMultilevel"/>
    <w:tmpl w:val="FFD4EB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35AC4911"/>
    <w:multiLevelType w:val="multilevel"/>
    <w:tmpl w:val="A12EE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B4A4166"/>
    <w:multiLevelType w:val="hybridMultilevel"/>
    <w:tmpl w:val="4852DACC"/>
    <w:lvl w:ilvl="0" w:tplc="65B2D448">
      <w:start w:val="1"/>
      <w:numFmt w:val="decimal"/>
      <w:lvlText w:val="%1)"/>
      <w:lvlJc w:val="left"/>
      <w:pPr>
        <w:ind w:left="1068" w:hanging="708"/>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4B287253"/>
    <w:multiLevelType w:val="hybridMultilevel"/>
    <w:tmpl w:val="644048E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51D10339"/>
    <w:multiLevelType w:val="hybridMultilevel"/>
    <w:tmpl w:val="DAAA52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526060C7"/>
    <w:multiLevelType w:val="hybridMultilevel"/>
    <w:tmpl w:val="445C042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58CA7891"/>
    <w:multiLevelType w:val="hybridMultilevel"/>
    <w:tmpl w:val="EC36550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59D05096"/>
    <w:multiLevelType w:val="hybridMultilevel"/>
    <w:tmpl w:val="29180C6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nsid w:val="5D431124"/>
    <w:multiLevelType w:val="hybridMultilevel"/>
    <w:tmpl w:val="FAB0E73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713A0567"/>
    <w:multiLevelType w:val="hybridMultilevel"/>
    <w:tmpl w:val="BF549C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72061DCD"/>
    <w:multiLevelType w:val="hybridMultilevel"/>
    <w:tmpl w:val="7F3CC43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79A44E0E"/>
    <w:multiLevelType w:val="hybridMultilevel"/>
    <w:tmpl w:val="50FAE9F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7B02424E"/>
    <w:multiLevelType w:val="multilevel"/>
    <w:tmpl w:val="C402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F541DC8"/>
    <w:multiLevelType w:val="multilevel"/>
    <w:tmpl w:val="96E2C6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0"/>
  </w:num>
  <w:num w:numId="3">
    <w:abstractNumId w:val="3"/>
  </w:num>
  <w:num w:numId="4">
    <w:abstractNumId w:val="22"/>
  </w:num>
  <w:num w:numId="5">
    <w:abstractNumId w:val="11"/>
  </w:num>
  <w:num w:numId="6">
    <w:abstractNumId w:val="23"/>
  </w:num>
  <w:num w:numId="7">
    <w:abstractNumId w:val="8"/>
  </w:num>
  <w:num w:numId="8">
    <w:abstractNumId w:val="14"/>
  </w:num>
  <w:num w:numId="9">
    <w:abstractNumId w:val="5"/>
  </w:num>
  <w:num w:numId="10">
    <w:abstractNumId w:val="7"/>
  </w:num>
  <w:num w:numId="11">
    <w:abstractNumId w:val="4"/>
  </w:num>
  <w:num w:numId="12">
    <w:abstractNumId w:val="13"/>
  </w:num>
  <w:num w:numId="13">
    <w:abstractNumId w:val="12"/>
  </w:num>
  <w:num w:numId="14">
    <w:abstractNumId w:val="2"/>
  </w:num>
  <w:num w:numId="15">
    <w:abstractNumId w:val="21"/>
  </w:num>
  <w:num w:numId="16">
    <w:abstractNumId w:val="18"/>
  </w:num>
  <w:num w:numId="17">
    <w:abstractNumId w:val="9"/>
  </w:num>
  <w:num w:numId="18">
    <w:abstractNumId w:val="17"/>
  </w:num>
  <w:num w:numId="19">
    <w:abstractNumId w:val="16"/>
  </w:num>
  <w:num w:numId="20">
    <w:abstractNumId w:val="20"/>
  </w:num>
  <w:num w:numId="21">
    <w:abstractNumId w:val="1"/>
  </w:num>
  <w:num w:numId="22">
    <w:abstractNumId w:val="10"/>
  </w:num>
  <w:num w:numId="23">
    <w:abstractNumId w:val="6"/>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6F4D"/>
    <w:rsid w:val="0000026B"/>
    <w:rsid w:val="0000284F"/>
    <w:rsid w:val="00004A40"/>
    <w:rsid w:val="00006144"/>
    <w:rsid w:val="0002155E"/>
    <w:rsid w:val="000222EB"/>
    <w:rsid w:val="000230D2"/>
    <w:rsid w:val="00046E0F"/>
    <w:rsid w:val="000471DC"/>
    <w:rsid w:val="000558D9"/>
    <w:rsid w:val="000638DB"/>
    <w:rsid w:val="000759EE"/>
    <w:rsid w:val="00085ED1"/>
    <w:rsid w:val="000935F6"/>
    <w:rsid w:val="00096A1B"/>
    <w:rsid w:val="000A3974"/>
    <w:rsid w:val="000B4C61"/>
    <w:rsid w:val="000B7088"/>
    <w:rsid w:val="000C010F"/>
    <w:rsid w:val="000C492D"/>
    <w:rsid w:val="000D12E2"/>
    <w:rsid w:val="000D2AF8"/>
    <w:rsid w:val="000D4B05"/>
    <w:rsid w:val="000D5DD9"/>
    <w:rsid w:val="000E1FA5"/>
    <w:rsid w:val="00100137"/>
    <w:rsid w:val="00103EEC"/>
    <w:rsid w:val="00122C76"/>
    <w:rsid w:val="00127EB8"/>
    <w:rsid w:val="001369DF"/>
    <w:rsid w:val="00140361"/>
    <w:rsid w:val="00141065"/>
    <w:rsid w:val="00150598"/>
    <w:rsid w:val="001521BE"/>
    <w:rsid w:val="00155647"/>
    <w:rsid w:val="00182BB2"/>
    <w:rsid w:val="00183D31"/>
    <w:rsid w:val="001867AE"/>
    <w:rsid w:val="00196849"/>
    <w:rsid w:val="001C4DB3"/>
    <w:rsid w:val="001C5708"/>
    <w:rsid w:val="001C6DE4"/>
    <w:rsid w:val="001F0A6E"/>
    <w:rsid w:val="001F7011"/>
    <w:rsid w:val="00201CAC"/>
    <w:rsid w:val="00206877"/>
    <w:rsid w:val="002115D9"/>
    <w:rsid w:val="00226FCB"/>
    <w:rsid w:val="00233C3E"/>
    <w:rsid w:val="002439F5"/>
    <w:rsid w:val="00243C3D"/>
    <w:rsid w:val="002478A7"/>
    <w:rsid w:val="00252A67"/>
    <w:rsid w:val="0025421A"/>
    <w:rsid w:val="0026050F"/>
    <w:rsid w:val="00265C0B"/>
    <w:rsid w:val="002827BD"/>
    <w:rsid w:val="00292F3E"/>
    <w:rsid w:val="00295F3C"/>
    <w:rsid w:val="00296489"/>
    <w:rsid w:val="002B4383"/>
    <w:rsid w:val="002B7B6F"/>
    <w:rsid w:val="002D0825"/>
    <w:rsid w:val="002D1D66"/>
    <w:rsid w:val="002D5D5C"/>
    <w:rsid w:val="00300FE2"/>
    <w:rsid w:val="00301213"/>
    <w:rsid w:val="00304038"/>
    <w:rsid w:val="003042A5"/>
    <w:rsid w:val="003123A4"/>
    <w:rsid w:val="003126C8"/>
    <w:rsid w:val="00312F61"/>
    <w:rsid w:val="003135D9"/>
    <w:rsid w:val="00330891"/>
    <w:rsid w:val="00335B11"/>
    <w:rsid w:val="00340D6D"/>
    <w:rsid w:val="00346570"/>
    <w:rsid w:val="00346F4B"/>
    <w:rsid w:val="00347FA5"/>
    <w:rsid w:val="003513D9"/>
    <w:rsid w:val="00351C05"/>
    <w:rsid w:val="00356206"/>
    <w:rsid w:val="003578DE"/>
    <w:rsid w:val="0036116A"/>
    <w:rsid w:val="00367027"/>
    <w:rsid w:val="0037680D"/>
    <w:rsid w:val="00386C1B"/>
    <w:rsid w:val="00390FA1"/>
    <w:rsid w:val="00393ACD"/>
    <w:rsid w:val="003A578B"/>
    <w:rsid w:val="003C414F"/>
    <w:rsid w:val="003D36E4"/>
    <w:rsid w:val="003E11B3"/>
    <w:rsid w:val="003E24CC"/>
    <w:rsid w:val="003E3AA1"/>
    <w:rsid w:val="003F2908"/>
    <w:rsid w:val="003F2A69"/>
    <w:rsid w:val="004042CC"/>
    <w:rsid w:val="004059E8"/>
    <w:rsid w:val="004169AE"/>
    <w:rsid w:val="00424235"/>
    <w:rsid w:val="0043238C"/>
    <w:rsid w:val="004336B6"/>
    <w:rsid w:val="00442752"/>
    <w:rsid w:val="004643FD"/>
    <w:rsid w:val="0046440D"/>
    <w:rsid w:val="00474B85"/>
    <w:rsid w:val="00483336"/>
    <w:rsid w:val="00492798"/>
    <w:rsid w:val="004A3772"/>
    <w:rsid w:val="004B0540"/>
    <w:rsid w:val="004B6D04"/>
    <w:rsid w:val="004C0BF8"/>
    <w:rsid w:val="004C33C6"/>
    <w:rsid w:val="004E4FAF"/>
    <w:rsid w:val="004F255C"/>
    <w:rsid w:val="004F2E15"/>
    <w:rsid w:val="005027BD"/>
    <w:rsid w:val="0050702D"/>
    <w:rsid w:val="00514E79"/>
    <w:rsid w:val="005169F5"/>
    <w:rsid w:val="0052520B"/>
    <w:rsid w:val="00526DCE"/>
    <w:rsid w:val="00544CAD"/>
    <w:rsid w:val="0055345C"/>
    <w:rsid w:val="00585F19"/>
    <w:rsid w:val="00596258"/>
    <w:rsid w:val="00596A07"/>
    <w:rsid w:val="005A0568"/>
    <w:rsid w:val="005A0D02"/>
    <w:rsid w:val="005A3D15"/>
    <w:rsid w:val="005A498C"/>
    <w:rsid w:val="005A4F4A"/>
    <w:rsid w:val="005B3EBE"/>
    <w:rsid w:val="005B58A5"/>
    <w:rsid w:val="005B692E"/>
    <w:rsid w:val="005B6A84"/>
    <w:rsid w:val="005C2CA8"/>
    <w:rsid w:val="005F1868"/>
    <w:rsid w:val="005F4F46"/>
    <w:rsid w:val="005F7122"/>
    <w:rsid w:val="00606C16"/>
    <w:rsid w:val="00622C2B"/>
    <w:rsid w:val="00626684"/>
    <w:rsid w:val="00636682"/>
    <w:rsid w:val="00652BCA"/>
    <w:rsid w:val="00655424"/>
    <w:rsid w:val="00657283"/>
    <w:rsid w:val="0065790F"/>
    <w:rsid w:val="00663439"/>
    <w:rsid w:val="00664AF5"/>
    <w:rsid w:val="00670E47"/>
    <w:rsid w:val="006821B1"/>
    <w:rsid w:val="0068352F"/>
    <w:rsid w:val="006A7B88"/>
    <w:rsid w:val="006B04AD"/>
    <w:rsid w:val="006B114B"/>
    <w:rsid w:val="006B450B"/>
    <w:rsid w:val="006E6586"/>
    <w:rsid w:val="006F2F7A"/>
    <w:rsid w:val="00710F8B"/>
    <w:rsid w:val="00711E1F"/>
    <w:rsid w:val="00712E42"/>
    <w:rsid w:val="00713835"/>
    <w:rsid w:val="007176A1"/>
    <w:rsid w:val="00741E24"/>
    <w:rsid w:val="00742571"/>
    <w:rsid w:val="0075001C"/>
    <w:rsid w:val="0075276A"/>
    <w:rsid w:val="00761D5B"/>
    <w:rsid w:val="0076467A"/>
    <w:rsid w:val="0076523D"/>
    <w:rsid w:val="0078485A"/>
    <w:rsid w:val="00792CFD"/>
    <w:rsid w:val="00795DFC"/>
    <w:rsid w:val="007A1E0C"/>
    <w:rsid w:val="007A60F3"/>
    <w:rsid w:val="007B441E"/>
    <w:rsid w:val="007C43D8"/>
    <w:rsid w:val="007C5A98"/>
    <w:rsid w:val="007C7FBE"/>
    <w:rsid w:val="007E3880"/>
    <w:rsid w:val="007F63B8"/>
    <w:rsid w:val="007F6716"/>
    <w:rsid w:val="007F7924"/>
    <w:rsid w:val="00831674"/>
    <w:rsid w:val="00855ECA"/>
    <w:rsid w:val="0086314B"/>
    <w:rsid w:val="00870699"/>
    <w:rsid w:val="00873008"/>
    <w:rsid w:val="00877948"/>
    <w:rsid w:val="00877B84"/>
    <w:rsid w:val="00886E25"/>
    <w:rsid w:val="0089314E"/>
    <w:rsid w:val="00893C1D"/>
    <w:rsid w:val="00895BC7"/>
    <w:rsid w:val="008B2BE2"/>
    <w:rsid w:val="008B6CB2"/>
    <w:rsid w:val="008C4203"/>
    <w:rsid w:val="008D7DFE"/>
    <w:rsid w:val="008E231A"/>
    <w:rsid w:val="008E5215"/>
    <w:rsid w:val="009025FE"/>
    <w:rsid w:val="009047FD"/>
    <w:rsid w:val="00911CC5"/>
    <w:rsid w:val="009120B2"/>
    <w:rsid w:val="00913D36"/>
    <w:rsid w:val="00932F2D"/>
    <w:rsid w:val="00935812"/>
    <w:rsid w:val="009559C7"/>
    <w:rsid w:val="009647B0"/>
    <w:rsid w:val="00972604"/>
    <w:rsid w:val="00976107"/>
    <w:rsid w:val="0097621E"/>
    <w:rsid w:val="009800B9"/>
    <w:rsid w:val="00983925"/>
    <w:rsid w:val="00985AEC"/>
    <w:rsid w:val="00990CA1"/>
    <w:rsid w:val="0099550F"/>
    <w:rsid w:val="009A6962"/>
    <w:rsid w:val="009A7C36"/>
    <w:rsid w:val="009B66A4"/>
    <w:rsid w:val="009C264B"/>
    <w:rsid w:val="009C502D"/>
    <w:rsid w:val="009D36FD"/>
    <w:rsid w:val="009F494D"/>
    <w:rsid w:val="00A2200C"/>
    <w:rsid w:val="00A53F6F"/>
    <w:rsid w:val="00A71122"/>
    <w:rsid w:val="00A71694"/>
    <w:rsid w:val="00A763C4"/>
    <w:rsid w:val="00A777E0"/>
    <w:rsid w:val="00A904B4"/>
    <w:rsid w:val="00A90C60"/>
    <w:rsid w:val="00A90FB9"/>
    <w:rsid w:val="00A92485"/>
    <w:rsid w:val="00A93E87"/>
    <w:rsid w:val="00AB04C8"/>
    <w:rsid w:val="00AB110F"/>
    <w:rsid w:val="00AB3D75"/>
    <w:rsid w:val="00AB3E84"/>
    <w:rsid w:val="00AB537F"/>
    <w:rsid w:val="00AC1E9B"/>
    <w:rsid w:val="00AD3E07"/>
    <w:rsid w:val="00AD4612"/>
    <w:rsid w:val="00AD6239"/>
    <w:rsid w:val="00AE0973"/>
    <w:rsid w:val="00AE0C8C"/>
    <w:rsid w:val="00AF1557"/>
    <w:rsid w:val="00AF3CD0"/>
    <w:rsid w:val="00B0299D"/>
    <w:rsid w:val="00B06249"/>
    <w:rsid w:val="00B1327F"/>
    <w:rsid w:val="00B16A0C"/>
    <w:rsid w:val="00B2426B"/>
    <w:rsid w:val="00B30332"/>
    <w:rsid w:val="00B371D4"/>
    <w:rsid w:val="00B40529"/>
    <w:rsid w:val="00B42494"/>
    <w:rsid w:val="00B46F4D"/>
    <w:rsid w:val="00B476A9"/>
    <w:rsid w:val="00B74683"/>
    <w:rsid w:val="00B77730"/>
    <w:rsid w:val="00B81A73"/>
    <w:rsid w:val="00B92AAD"/>
    <w:rsid w:val="00BA0F9C"/>
    <w:rsid w:val="00BB240D"/>
    <w:rsid w:val="00BB3EB8"/>
    <w:rsid w:val="00BB66E4"/>
    <w:rsid w:val="00BC20EF"/>
    <w:rsid w:val="00BC56BF"/>
    <w:rsid w:val="00BE5451"/>
    <w:rsid w:val="00BF376F"/>
    <w:rsid w:val="00C129C6"/>
    <w:rsid w:val="00C27298"/>
    <w:rsid w:val="00C31131"/>
    <w:rsid w:val="00C322E2"/>
    <w:rsid w:val="00C5646A"/>
    <w:rsid w:val="00C61BC4"/>
    <w:rsid w:val="00C71A74"/>
    <w:rsid w:val="00C77FBD"/>
    <w:rsid w:val="00C843B2"/>
    <w:rsid w:val="00CD1C87"/>
    <w:rsid w:val="00CE1245"/>
    <w:rsid w:val="00D01438"/>
    <w:rsid w:val="00D02CDD"/>
    <w:rsid w:val="00D0510A"/>
    <w:rsid w:val="00D311C2"/>
    <w:rsid w:val="00D627BD"/>
    <w:rsid w:val="00D7739D"/>
    <w:rsid w:val="00D77901"/>
    <w:rsid w:val="00D85F87"/>
    <w:rsid w:val="00DA0898"/>
    <w:rsid w:val="00DA604D"/>
    <w:rsid w:val="00DC1309"/>
    <w:rsid w:val="00DD5152"/>
    <w:rsid w:val="00DE165B"/>
    <w:rsid w:val="00DF7A4E"/>
    <w:rsid w:val="00E07091"/>
    <w:rsid w:val="00E144E4"/>
    <w:rsid w:val="00E25079"/>
    <w:rsid w:val="00E42F84"/>
    <w:rsid w:val="00E472E0"/>
    <w:rsid w:val="00E71E6A"/>
    <w:rsid w:val="00E73DB8"/>
    <w:rsid w:val="00E83F44"/>
    <w:rsid w:val="00EB025D"/>
    <w:rsid w:val="00EC6622"/>
    <w:rsid w:val="00ED28BC"/>
    <w:rsid w:val="00ED48E7"/>
    <w:rsid w:val="00ED5593"/>
    <w:rsid w:val="00ED5BC6"/>
    <w:rsid w:val="00EE1251"/>
    <w:rsid w:val="00EE328A"/>
    <w:rsid w:val="00EE4E51"/>
    <w:rsid w:val="00EF0E96"/>
    <w:rsid w:val="00EF738B"/>
    <w:rsid w:val="00F1116E"/>
    <w:rsid w:val="00F23AC3"/>
    <w:rsid w:val="00F35484"/>
    <w:rsid w:val="00F466AA"/>
    <w:rsid w:val="00F90ABA"/>
    <w:rsid w:val="00F9112C"/>
    <w:rsid w:val="00FA29A4"/>
    <w:rsid w:val="00FC4C16"/>
    <w:rsid w:val="00FE1584"/>
    <w:rsid w:val="00FF00BD"/>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B7A330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393ACD"/>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311C2"/>
    <w:pPr>
      <w:ind w:left="720"/>
      <w:contextualSpacing/>
    </w:pPr>
  </w:style>
  <w:style w:type="table" w:styleId="Tablaconcuadrcula">
    <w:name w:val="Table Grid"/>
    <w:basedOn w:val="Tablanormal"/>
    <w:uiPriority w:val="39"/>
    <w:rsid w:val="002D08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6E6586"/>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6E6586"/>
    <w:rPr>
      <w:rFonts w:ascii="Lucida Grande" w:hAnsi="Lucida Grande" w:cs="Lucida Grande"/>
      <w:sz w:val="18"/>
      <w:szCs w:val="18"/>
    </w:rPr>
  </w:style>
  <w:style w:type="paragraph" w:styleId="NormalWeb">
    <w:name w:val="Normal (Web)"/>
    <w:basedOn w:val="Normal"/>
    <w:uiPriority w:val="99"/>
    <w:unhideWhenUsed/>
    <w:rsid w:val="00141065"/>
    <w:pPr>
      <w:spacing w:before="100" w:beforeAutospacing="1" w:after="100" w:afterAutospacing="1"/>
    </w:pPr>
    <w:rPr>
      <w:rFonts w:ascii="Times" w:hAnsi="Times" w:cs="Times New Roman"/>
      <w:sz w:val="20"/>
      <w:szCs w:val="20"/>
      <w:lang w:val="en-US"/>
    </w:rPr>
  </w:style>
  <w:style w:type="character" w:styleId="Hipervnculo">
    <w:name w:val="Hyperlink"/>
    <w:basedOn w:val="Fuentedeprrafopredeter"/>
    <w:uiPriority w:val="99"/>
    <w:unhideWhenUsed/>
    <w:rsid w:val="00657283"/>
    <w:rPr>
      <w:color w:val="0000FF" w:themeColor="hyperlink"/>
      <w:u w:val="single"/>
    </w:rPr>
  </w:style>
  <w:style w:type="character" w:customStyle="1" w:styleId="Ttulo1Car">
    <w:name w:val="Título 1 Car"/>
    <w:basedOn w:val="Fuentedeprrafopredeter"/>
    <w:link w:val="Ttulo1"/>
    <w:uiPriority w:val="9"/>
    <w:rsid w:val="00393ACD"/>
    <w:rPr>
      <w:rFonts w:asciiTheme="majorHAnsi" w:eastAsiaTheme="majorEastAsia" w:hAnsiTheme="majorHAnsi" w:cstheme="majorBidi"/>
      <w:b/>
      <w:bCs/>
      <w:color w:val="365F91" w:themeColor="accent1" w:themeShade="BF"/>
      <w:sz w:val="28"/>
      <w:szCs w:val="28"/>
    </w:rPr>
  </w:style>
  <w:style w:type="paragraph" w:styleId="Bibliografa">
    <w:name w:val="Bibliography"/>
    <w:basedOn w:val="Normal"/>
    <w:next w:val="Normal"/>
    <w:uiPriority w:val="37"/>
    <w:unhideWhenUsed/>
    <w:rsid w:val="00393ACD"/>
  </w:style>
  <w:style w:type="paragraph" w:styleId="Encabezado">
    <w:name w:val="header"/>
    <w:basedOn w:val="Normal"/>
    <w:link w:val="EncabezadoCar"/>
    <w:uiPriority w:val="99"/>
    <w:unhideWhenUsed/>
    <w:rsid w:val="001867AE"/>
    <w:pPr>
      <w:tabs>
        <w:tab w:val="center" w:pos="4419"/>
        <w:tab w:val="right" w:pos="8838"/>
      </w:tabs>
    </w:pPr>
  </w:style>
  <w:style w:type="character" w:customStyle="1" w:styleId="EncabezadoCar">
    <w:name w:val="Encabezado Car"/>
    <w:basedOn w:val="Fuentedeprrafopredeter"/>
    <w:link w:val="Encabezado"/>
    <w:uiPriority w:val="99"/>
    <w:rsid w:val="001867AE"/>
  </w:style>
  <w:style w:type="paragraph" w:styleId="Piedepgina">
    <w:name w:val="footer"/>
    <w:basedOn w:val="Normal"/>
    <w:link w:val="PiedepginaCar"/>
    <w:uiPriority w:val="99"/>
    <w:unhideWhenUsed/>
    <w:rsid w:val="001867AE"/>
    <w:pPr>
      <w:tabs>
        <w:tab w:val="center" w:pos="4419"/>
        <w:tab w:val="right" w:pos="8838"/>
      </w:tabs>
    </w:pPr>
  </w:style>
  <w:style w:type="character" w:customStyle="1" w:styleId="PiedepginaCar">
    <w:name w:val="Pie de página Car"/>
    <w:basedOn w:val="Fuentedeprrafopredeter"/>
    <w:link w:val="Piedepgina"/>
    <w:uiPriority w:val="99"/>
    <w:rsid w:val="001867A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393ACD"/>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311C2"/>
    <w:pPr>
      <w:ind w:left="720"/>
      <w:contextualSpacing/>
    </w:pPr>
  </w:style>
  <w:style w:type="table" w:styleId="Tablaconcuadrcula">
    <w:name w:val="Table Grid"/>
    <w:basedOn w:val="Tablanormal"/>
    <w:uiPriority w:val="39"/>
    <w:rsid w:val="002D08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6E6586"/>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6E6586"/>
    <w:rPr>
      <w:rFonts w:ascii="Lucida Grande" w:hAnsi="Lucida Grande" w:cs="Lucida Grande"/>
      <w:sz w:val="18"/>
      <w:szCs w:val="18"/>
    </w:rPr>
  </w:style>
  <w:style w:type="paragraph" w:styleId="NormalWeb">
    <w:name w:val="Normal (Web)"/>
    <w:basedOn w:val="Normal"/>
    <w:uiPriority w:val="99"/>
    <w:unhideWhenUsed/>
    <w:rsid w:val="00141065"/>
    <w:pPr>
      <w:spacing w:before="100" w:beforeAutospacing="1" w:after="100" w:afterAutospacing="1"/>
    </w:pPr>
    <w:rPr>
      <w:rFonts w:ascii="Times" w:hAnsi="Times" w:cs="Times New Roman"/>
      <w:sz w:val="20"/>
      <w:szCs w:val="20"/>
      <w:lang w:val="en-US"/>
    </w:rPr>
  </w:style>
  <w:style w:type="character" w:styleId="Hipervnculo">
    <w:name w:val="Hyperlink"/>
    <w:basedOn w:val="Fuentedeprrafopredeter"/>
    <w:uiPriority w:val="99"/>
    <w:unhideWhenUsed/>
    <w:rsid w:val="00657283"/>
    <w:rPr>
      <w:color w:val="0000FF" w:themeColor="hyperlink"/>
      <w:u w:val="single"/>
    </w:rPr>
  </w:style>
  <w:style w:type="character" w:customStyle="1" w:styleId="Ttulo1Car">
    <w:name w:val="Título 1 Car"/>
    <w:basedOn w:val="Fuentedeprrafopredeter"/>
    <w:link w:val="Ttulo1"/>
    <w:uiPriority w:val="9"/>
    <w:rsid w:val="00393ACD"/>
    <w:rPr>
      <w:rFonts w:asciiTheme="majorHAnsi" w:eastAsiaTheme="majorEastAsia" w:hAnsiTheme="majorHAnsi" w:cstheme="majorBidi"/>
      <w:b/>
      <w:bCs/>
      <w:color w:val="365F91" w:themeColor="accent1" w:themeShade="BF"/>
      <w:sz w:val="28"/>
      <w:szCs w:val="28"/>
    </w:rPr>
  </w:style>
  <w:style w:type="paragraph" w:styleId="Bibliografa">
    <w:name w:val="Bibliography"/>
    <w:basedOn w:val="Normal"/>
    <w:next w:val="Normal"/>
    <w:uiPriority w:val="37"/>
    <w:unhideWhenUsed/>
    <w:rsid w:val="00393ACD"/>
  </w:style>
  <w:style w:type="paragraph" w:styleId="Encabezado">
    <w:name w:val="header"/>
    <w:basedOn w:val="Normal"/>
    <w:link w:val="EncabezadoCar"/>
    <w:uiPriority w:val="99"/>
    <w:unhideWhenUsed/>
    <w:rsid w:val="001867AE"/>
    <w:pPr>
      <w:tabs>
        <w:tab w:val="center" w:pos="4419"/>
        <w:tab w:val="right" w:pos="8838"/>
      </w:tabs>
    </w:pPr>
  </w:style>
  <w:style w:type="character" w:customStyle="1" w:styleId="EncabezadoCar">
    <w:name w:val="Encabezado Car"/>
    <w:basedOn w:val="Fuentedeprrafopredeter"/>
    <w:link w:val="Encabezado"/>
    <w:uiPriority w:val="99"/>
    <w:rsid w:val="001867AE"/>
  </w:style>
  <w:style w:type="paragraph" w:styleId="Piedepgina">
    <w:name w:val="footer"/>
    <w:basedOn w:val="Normal"/>
    <w:link w:val="PiedepginaCar"/>
    <w:uiPriority w:val="99"/>
    <w:unhideWhenUsed/>
    <w:rsid w:val="001867AE"/>
    <w:pPr>
      <w:tabs>
        <w:tab w:val="center" w:pos="4419"/>
        <w:tab w:val="right" w:pos="8838"/>
      </w:tabs>
    </w:pPr>
  </w:style>
  <w:style w:type="character" w:customStyle="1" w:styleId="PiedepginaCar">
    <w:name w:val="Pie de página Car"/>
    <w:basedOn w:val="Fuentedeprrafopredeter"/>
    <w:link w:val="Piedepgina"/>
    <w:uiPriority w:val="99"/>
    <w:rsid w:val="001867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596778">
      <w:bodyDiv w:val="1"/>
      <w:marLeft w:val="0"/>
      <w:marRight w:val="0"/>
      <w:marTop w:val="0"/>
      <w:marBottom w:val="0"/>
      <w:divBdr>
        <w:top w:val="none" w:sz="0" w:space="0" w:color="auto"/>
        <w:left w:val="none" w:sz="0" w:space="0" w:color="auto"/>
        <w:bottom w:val="none" w:sz="0" w:space="0" w:color="auto"/>
        <w:right w:val="none" w:sz="0" w:space="0" w:color="auto"/>
      </w:divBdr>
      <w:divsChild>
        <w:div w:id="1084689152">
          <w:marLeft w:val="0"/>
          <w:marRight w:val="0"/>
          <w:marTop w:val="0"/>
          <w:marBottom w:val="0"/>
          <w:divBdr>
            <w:top w:val="none" w:sz="0" w:space="0" w:color="auto"/>
            <w:left w:val="none" w:sz="0" w:space="0" w:color="auto"/>
            <w:bottom w:val="none" w:sz="0" w:space="0" w:color="auto"/>
            <w:right w:val="none" w:sz="0" w:space="0" w:color="auto"/>
          </w:divBdr>
          <w:divsChild>
            <w:div w:id="1727215061">
              <w:marLeft w:val="0"/>
              <w:marRight w:val="0"/>
              <w:marTop w:val="0"/>
              <w:marBottom w:val="0"/>
              <w:divBdr>
                <w:top w:val="none" w:sz="0" w:space="0" w:color="auto"/>
                <w:left w:val="none" w:sz="0" w:space="0" w:color="auto"/>
                <w:bottom w:val="none" w:sz="0" w:space="0" w:color="auto"/>
                <w:right w:val="none" w:sz="0" w:space="0" w:color="auto"/>
              </w:divBdr>
              <w:divsChild>
                <w:div w:id="677926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67343">
      <w:bodyDiv w:val="1"/>
      <w:marLeft w:val="0"/>
      <w:marRight w:val="0"/>
      <w:marTop w:val="0"/>
      <w:marBottom w:val="0"/>
      <w:divBdr>
        <w:top w:val="none" w:sz="0" w:space="0" w:color="auto"/>
        <w:left w:val="none" w:sz="0" w:space="0" w:color="auto"/>
        <w:bottom w:val="none" w:sz="0" w:space="0" w:color="auto"/>
        <w:right w:val="none" w:sz="0" w:space="0" w:color="auto"/>
      </w:divBdr>
      <w:divsChild>
        <w:div w:id="1085685134">
          <w:marLeft w:val="0"/>
          <w:marRight w:val="0"/>
          <w:marTop w:val="0"/>
          <w:marBottom w:val="0"/>
          <w:divBdr>
            <w:top w:val="none" w:sz="0" w:space="0" w:color="auto"/>
            <w:left w:val="none" w:sz="0" w:space="0" w:color="auto"/>
            <w:bottom w:val="none" w:sz="0" w:space="0" w:color="auto"/>
            <w:right w:val="none" w:sz="0" w:space="0" w:color="auto"/>
          </w:divBdr>
          <w:divsChild>
            <w:div w:id="1159226934">
              <w:marLeft w:val="0"/>
              <w:marRight w:val="0"/>
              <w:marTop w:val="0"/>
              <w:marBottom w:val="0"/>
              <w:divBdr>
                <w:top w:val="none" w:sz="0" w:space="0" w:color="auto"/>
                <w:left w:val="none" w:sz="0" w:space="0" w:color="auto"/>
                <w:bottom w:val="none" w:sz="0" w:space="0" w:color="auto"/>
                <w:right w:val="none" w:sz="0" w:space="0" w:color="auto"/>
              </w:divBdr>
              <w:divsChild>
                <w:div w:id="577977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05800">
      <w:bodyDiv w:val="1"/>
      <w:marLeft w:val="0"/>
      <w:marRight w:val="0"/>
      <w:marTop w:val="0"/>
      <w:marBottom w:val="0"/>
      <w:divBdr>
        <w:top w:val="none" w:sz="0" w:space="0" w:color="auto"/>
        <w:left w:val="none" w:sz="0" w:space="0" w:color="auto"/>
        <w:bottom w:val="none" w:sz="0" w:space="0" w:color="auto"/>
        <w:right w:val="none" w:sz="0" w:space="0" w:color="auto"/>
      </w:divBdr>
      <w:divsChild>
        <w:div w:id="424765871">
          <w:marLeft w:val="0"/>
          <w:marRight w:val="0"/>
          <w:marTop w:val="0"/>
          <w:marBottom w:val="0"/>
          <w:divBdr>
            <w:top w:val="none" w:sz="0" w:space="0" w:color="auto"/>
            <w:left w:val="none" w:sz="0" w:space="0" w:color="auto"/>
            <w:bottom w:val="none" w:sz="0" w:space="0" w:color="auto"/>
            <w:right w:val="none" w:sz="0" w:space="0" w:color="auto"/>
          </w:divBdr>
          <w:divsChild>
            <w:div w:id="546067342">
              <w:marLeft w:val="0"/>
              <w:marRight w:val="0"/>
              <w:marTop w:val="0"/>
              <w:marBottom w:val="0"/>
              <w:divBdr>
                <w:top w:val="none" w:sz="0" w:space="0" w:color="auto"/>
                <w:left w:val="none" w:sz="0" w:space="0" w:color="auto"/>
                <w:bottom w:val="none" w:sz="0" w:space="0" w:color="auto"/>
                <w:right w:val="none" w:sz="0" w:space="0" w:color="auto"/>
              </w:divBdr>
              <w:divsChild>
                <w:div w:id="35908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94345">
      <w:bodyDiv w:val="1"/>
      <w:marLeft w:val="0"/>
      <w:marRight w:val="0"/>
      <w:marTop w:val="0"/>
      <w:marBottom w:val="0"/>
      <w:divBdr>
        <w:top w:val="none" w:sz="0" w:space="0" w:color="auto"/>
        <w:left w:val="none" w:sz="0" w:space="0" w:color="auto"/>
        <w:bottom w:val="none" w:sz="0" w:space="0" w:color="auto"/>
        <w:right w:val="none" w:sz="0" w:space="0" w:color="auto"/>
      </w:divBdr>
      <w:divsChild>
        <w:div w:id="237060668">
          <w:marLeft w:val="0"/>
          <w:marRight w:val="0"/>
          <w:marTop w:val="0"/>
          <w:marBottom w:val="0"/>
          <w:divBdr>
            <w:top w:val="none" w:sz="0" w:space="0" w:color="auto"/>
            <w:left w:val="none" w:sz="0" w:space="0" w:color="auto"/>
            <w:bottom w:val="none" w:sz="0" w:space="0" w:color="auto"/>
            <w:right w:val="none" w:sz="0" w:space="0" w:color="auto"/>
          </w:divBdr>
          <w:divsChild>
            <w:div w:id="1982609939">
              <w:marLeft w:val="0"/>
              <w:marRight w:val="0"/>
              <w:marTop w:val="0"/>
              <w:marBottom w:val="0"/>
              <w:divBdr>
                <w:top w:val="none" w:sz="0" w:space="0" w:color="auto"/>
                <w:left w:val="none" w:sz="0" w:space="0" w:color="auto"/>
                <w:bottom w:val="none" w:sz="0" w:space="0" w:color="auto"/>
                <w:right w:val="none" w:sz="0" w:space="0" w:color="auto"/>
              </w:divBdr>
              <w:divsChild>
                <w:div w:id="13449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07414">
      <w:bodyDiv w:val="1"/>
      <w:marLeft w:val="0"/>
      <w:marRight w:val="0"/>
      <w:marTop w:val="0"/>
      <w:marBottom w:val="0"/>
      <w:divBdr>
        <w:top w:val="none" w:sz="0" w:space="0" w:color="auto"/>
        <w:left w:val="none" w:sz="0" w:space="0" w:color="auto"/>
        <w:bottom w:val="none" w:sz="0" w:space="0" w:color="auto"/>
        <w:right w:val="none" w:sz="0" w:space="0" w:color="auto"/>
      </w:divBdr>
      <w:divsChild>
        <w:div w:id="1614554084">
          <w:marLeft w:val="0"/>
          <w:marRight w:val="0"/>
          <w:marTop w:val="0"/>
          <w:marBottom w:val="0"/>
          <w:divBdr>
            <w:top w:val="none" w:sz="0" w:space="0" w:color="auto"/>
            <w:left w:val="none" w:sz="0" w:space="0" w:color="auto"/>
            <w:bottom w:val="none" w:sz="0" w:space="0" w:color="auto"/>
            <w:right w:val="none" w:sz="0" w:space="0" w:color="auto"/>
          </w:divBdr>
          <w:divsChild>
            <w:div w:id="251015180">
              <w:marLeft w:val="0"/>
              <w:marRight w:val="0"/>
              <w:marTop w:val="0"/>
              <w:marBottom w:val="0"/>
              <w:divBdr>
                <w:top w:val="none" w:sz="0" w:space="0" w:color="auto"/>
                <w:left w:val="none" w:sz="0" w:space="0" w:color="auto"/>
                <w:bottom w:val="none" w:sz="0" w:space="0" w:color="auto"/>
                <w:right w:val="none" w:sz="0" w:space="0" w:color="auto"/>
              </w:divBdr>
              <w:divsChild>
                <w:div w:id="187722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02086">
      <w:bodyDiv w:val="1"/>
      <w:marLeft w:val="0"/>
      <w:marRight w:val="0"/>
      <w:marTop w:val="0"/>
      <w:marBottom w:val="0"/>
      <w:divBdr>
        <w:top w:val="none" w:sz="0" w:space="0" w:color="auto"/>
        <w:left w:val="none" w:sz="0" w:space="0" w:color="auto"/>
        <w:bottom w:val="none" w:sz="0" w:space="0" w:color="auto"/>
        <w:right w:val="none" w:sz="0" w:space="0" w:color="auto"/>
      </w:divBdr>
      <w:divsChild>
        <w:div w:id="1332215818">
          <w:marLeft w:val="0"/>
          <w:marRight w:val="0"/>
          <w:marTop w:val="0"/>
          <w:marBottom w:val="0"/>
          <w:divBdr>
            <w:top w:val="none" w:sz="0" w:space="0" w:color="auto"/>
            <w:left w:val="none" w:sz="0" w:space="0" w:color="auto"/>
            <w:bottom w:val="none" w:sz="0" w:space="0" w:color="auto"/>
            <w:right w:val="none" w:sz="0" w:space="0" w:color="auto"/>
          </w:divBdr>
          <w:divsChild>
            <w:div w:id="117576984">
              <w:marLeft w:val="0"/>
              <w:marRight w:val="0"/>
              <w:marTop w:val="0"/>
              <w:marBottom w:val="0"/>
              <w:divBdr>
                <w:top w:val="none" w:sz="0" w:space="0" w:color="auto"/>
                <w:left w:val="none" w:sz="0" w:space="0" w:color="auto"/>
                <w:bottom w:val="none" w:sz="0" w:space="0" w:color="auto"/>
                <w:right w:val="none" w:sz="0" w:space="0" w:color="auto"/>
              </w:divBdr>
              <w:divsChild>
                <w:div w:id="1305042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19991">
      <w:bodyDiv w:val="1"/>
      <w:marLeft w:val="0"/>
      <w:marRight w:val="0"/>
      <w:marTop w:val="0"/>
      <w:marBottom w:val="0"/>
      <w:divBdr>
        <w:top w:val="none" w:sz="0" w:space="0" w:color="auto"/>
        <w:left w:val="none" w:sz="0" w:space="0" w:color="auto"/>
        <w:bottom w:val="none" w:sz="0" w:space="0" w:color="auto"/>
        <w:right w:val="none" w:sz="0" w:space="0" w:color="auto"/>
      </w:divBdr>
      <w:divsChild>
        <w:div w:id="847907060">
          <w:marLeft w:val="0"/>
          <w:marRight w:val="0"/>
          <w:marTop w:val="0"/>
          <w:marBottom w:val="0"/>
          <w:divBdr>
            <w:top w:val="none" w:sz="0" w:space="0" w:color="auto"/>
            <w:left w:val="none" w:sz="0" w:space="0" w:color="auto"/>
            <w:bottom w:val="none" w:sz="0" w:space="0" w:color="auto"/>
            <w:right w:val="none" w:sz="0" w:space="0" w:color="auto"/>
          </w:divBdr>
          <w:divsChild>
            <w:div w:id="1238787184">
              <w:marLeft w:val="0"/>
              <w:marRight w:val="0"/>
              <w:marTop w:val="0"/>
              <w:marBottom w:val="0"/>
              <w:divBdr>
                <w:top w:val="none" w:sz="0" w:space="0" w:color="auto"/>
                <w:left w:val="none" w:sz="0" w:space="0" w:color="auto"/>
                <w:bottom w:val="none" w:sz="0" w:space="0" w:color="auto"/>
                <w:right w:val="none" w:sz="0" w:space="0" w:color="auto"/>
              </w:divBdr>
              <w:divsChild>
                <w:div w:id="631323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203810">
      <w:bodyDiv w:val="1"/>
      <w:marLeft w:val="0"/>
      <w:marRight w:val="0"/>
      <w:marTop w:val="0"/>
      <w:marBottom w:val="0"/>
      <w:divBdr>
        <w:top w:val="none" w:sz="0" w:space="0" w:color="auto"/>
        <w:left w:val="none" w:sz="0" w:space="0" w:color="auto"/>
        <w:bottom w:val="none" w:sz="0" w:space="0" w:color="auto"/>
        <w:right w:val="none" w:sz="0" w:space="0" w:color="auto"/>
      </w:divBdr>
      <w:divsChild>
        <w:div w:id="1373651986">
          <w:marLeft w:val="0"/>
          <w:marRight w:val="0"/>
          <w:marTop w:val="0"/>
          <w:marBottom w:val="0"/>
          <w:divBdr>
            <w:top w:val="none" w:sz="0" w:space="0" w:color="auto"/>
            <w:left w:val="none" w:sz="0" w:space="0" w:color="auto"/>
            <w:bottom w:val="none" w:sz="0" w:space="0" w:color="auto"/>
            <w:right w:val="none" w:sz="0" w:space="0" w:color="auto"/>
          </w:divBdr>
          <w:divsChild>
            <w:div w:id="44110955">
              <w:marLeft w:val="0"/>
              <w:marRight w:val="0"/>
              <w:marTop w:val="0"/>
              <w:marBottom w:val="0"/>
              <w:divBdr>
                <w:top w:val="none" w:sz="0" w:space="0" w:color="auto"/>
                <w:left w:val="none" w:sz="0" w:space="0" w:color="auto"/>
                <w:bottom w:val="none" w:sz="0" w:space="0" w:color="auto"/>
                <w:right w:val="none" w:sz="0" w:space="0" w:color="auto"/>
              </w:divBdr>
              <w:divsChild>
                <w:div w:id="209878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436415">
      <w:bodyDiv w:val="1"/>
      <w:marLeft w:val="0"/>
      <w:marRight w:val="0"/>
      <w:marTop w:val="0"/>
      <w:marBottom w:val="0"/>
      <w:divBdr>
        <w:top w:val="none" w:sz="0" w:space="0" w:color="auto"/>
        <w:left w:val="none" w:sz="0" w:space="0" w:color="auto"/>
        <w:bottom w:val="none" w:sz="0" w:space="0" w:color="auto"/>
        <w:right w:val="none" w:sz="0" w:space="0" w:color="auto"/>
      </w:divBdr>
      <w:divsChild>
        <w:div w:id="1573268517">
          <w:marLeft w:val="0"/>
          <w:marRight w:val="0"/>
          <w:marTop w:val="0"/>
          <w:marBottom w:val="0"/>
          <w:divBdr>
            <w:top w:val="none" w:sz="0" w:space="0" w:color="auto"/>
            <w:left w:val="none" w:sz="0" w:space="0" w:color="auto"/>
            <w:bottom w:val="none" w:sz="0" w:space="0" w:color="auto"/>
            <w:right w:val="none" w:sz="0" w:space="0" w:color="auto"/>
          </w:divBdr>
          <w:divsChild>
            <w:div w:id="343703230">
              <w:marLeft w:val="0"/>
              <w:marRight w:val="0"/>
              <w:marTop w:val="0"/>
              <w:marBottom w:val="0"/>
              <w:divBdr>
                <w:top w:val="none" w:sz="0" w:space="0" w:color="auto"/>
                <w:left w:val="none" w:sz="0" w:space="0" w:color="auto"/>
                <w:bottom w:val="none" w:sz="0" w:space="0" w:color="auto"/>
                <w:right w:val="none" w:sz="0" w:space="0" w:color="auto"/>
              </w:divBdr>
              <w:divsChild>
                <w:div w:id="200011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345531">
      <w:bodyDiv w:val="1"/>
      <w:marLeft w:val="0"/>
      <w:marRight w:val="0"/>
      <w:marTop w:val="0"/>
      <w:marBottom w:val="0"/>
      <w:divBdr>
        <w:top w:val="none" w:sz="0" w:space="0" w:color="auto"/>
        <w:left w:val="none" w:sz="0" w:space="0" w:color="auto"/>
        <w:bottom w:val="none" w:sz="0" w:space="0" w:color="auto"/>
        <w:right w:val="none" w:sz="0" w:space="0" w:color="auto"/>
      </w:divBdr>
      <w:divsChild>
        <w:div w:id="1835759655">
          <w:marLeft w:val="0"/>
          <w:marRight w:val="0"/>
          <w:marTop w:val="0"/>
          <w:marBottom w:val="0"/>
          <w:divBdr>
            <w:top w:val="none" w:sz="0" w:space="0" w:color="auto"/>
            <w:left w:val="none" w:sz="0" w:space="0" w:color="auto"/>
            <w:bottom w:val="none" w:sz="0" w:space="0" w:color="auto"/>
            <w:right w:val="none" w:sz="0" w:space="0" w:color="auto"/>
          </w:divBdr>
          <w:divsChild>
            <w:div w:id="634145630">
              <w:marLeft w:val="0"/>
              <w:marRight w:val="0"/>
              <w:marTop w:val="0"/>
              <w:marBottom w:val="0"/>
              <w:divBdr>
                <w:top w:val="none" w:sz="0" w:space="0" w:color="auto"/>
                <w:left w:val="none" w:sz="0" w:space="0" w:color="auto"/>
                <w:bottom w:val="none" w:sz="0" w:space="0" w:color="auto"/>
                <w:right w:val="none" w:sz="0" w:space="0" w:color="auto"/>
              </w:divBdr>
              <w:divsChild>
                <w:div w:id="54193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222158">
      <w:bodyDiv w:val="1"/>
      <w:marLeft w:val="0"/>
      <w:marRight w:val="0"/>
      <w:marTop w:val="0"/>
      <w:marBottom w:val="0"/>
      <w:divBdr>
        <w:top w:val="none" w:sz="0" w:space="0" w:color="auto"/>
        <w:left w:val="none" w:sz="0" w:space="0" w:color="auto"/>
        <w:bottom w:val="none" w:sz="0" w:space="0" w:color="auto"/>
        <w:right w:val="none" w:sz="0" w:space="0" w:color="auto"/>
      </w:divBdr>
      <w:divsChild>
        <w:div w:id="413556994">
          <w:marLeft w:val="0"/>
          <w:marRight w:val="0"/>
          <w:marTop w:val="0"/>
          <w:marBottom w:val="0"/>
          <w:divBdr>
            <w:top w:val="none" w:sz="0" w:space="0" w:color="auto"/>
            <w:left w:val="none" w:sz="0" w:space="0" w:color="auto"/>
            <w:bottom w:val="none" w:sz="0" w:space="0" w:color="auto"/>
            <w:right w:val="none" w:sz="0" w:space="0" w:color="auto"/>
          </w:divBdr>
          <w:divsChild>
            <w:div w:id="431899797">
              <w:marLeft w:val="0"/>
              <w:marRight w:val="0"/>
              <w:marTop w:val="0"/>
              <w:marBottom w:val="0"/>
              <w:divBdr>
                <w:top w:val="none" w:sz="0" w:space="0" w:color="auto"/>
                <w:left w:val="none" w:sz="0" w:space="0" w:color="auto"/>
                <w:bottom w:val="none" w:sz="0" w:space="0" w:color="auto"/>
                <w:right w:val="none" w:sz="0" w:space="0" w:color="auto"/>
              </w:divBdr>
              <w:divsChild>
                <w:div w:id="25569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180816">
      <w:bodyDiv w:val="1"/>
      <w:marLeft w:val="0"/>
      <w:marRight w:val="0"/>
      <w:marTop w:val="0"/>
      <w:marBottom w:val="0"/>
      <w:divBdr>
        <w:top w:val="none" w:sz="0" w:space="0" w:color="auto"/>
        <w:left w:val="none" w:sz="0" w:space="0" w:color="auto"/>
        <w:bottom w:val="none" w:sz="0" w:space="0" w:color="auto"/>
        <w:right w:val="none" w:sz="0" w:space="0" w:color="auto"/>
      </w:divBdr>
      <w:divsChild>
        <w:div w:id="693464593">
          <w:marLeft w:val="0"/>
          <w:marRight w:val="0"/>
          <w:marTop w:val="0"/>
          <w:marBottom w:val="0"/>
          <w:divBdr>
            <w:top w:val="none" w:sz="0" w:space="0" w:color="auto"/>
            <w:left w:val="none" w:sz="0" w:space="0" w:color="auto"/>
            <w:bottom w:val="none" w:sz="0" w:space="0" w:color="auto"/>
            <w:right w:val="none" w:sz="0" w:space="0" w:color="auto"/>
          </w:divBdr>
          <w:divsChild>
            <w:div w:id="1032875077">
              <w:marLeft w:val="0"/>
              <w:marRight w:val="0"/>
              <w:marTop w:val="0"/>
              <w:marBottom w:val="0"/>
              <w:divBdr>
                <w:top w:val="none" w:sz="0" w:space="0" w:color="auto"/>
                <w:left w:val="none" w:sz="0" w:space="0" w:color="auto"/>
                <w:bottom w:val="none" w:sz="0" w:space="0" w:color="auto"/>
                <w:right w:val="none" w:sz="0" w:space="0" w:color="auto"/>
              </w:divBdr>
              <w:divsChild>
                <w:div w:id="67804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0214454">
      <w:bodyDiv w:val="1"/>
      <w:marLeft w:val="0"/>
      <w:marRight w:val="0"/>
      <w:marTop w:val="0"/>
      <w:marBottom w:val="0"/>
      <w:divBdr>
        <w:top w:val="none" w:sz="0" w:space="0" w:color="auto"/>
        <w:left w:val="none" w:sz="0" w:space="0" w:color="auto"/>
        <w:bottom w:val="none" w:sz="0" w:space="0" w:color="auto"/>
        <w:right w:val="none" w:sz="0" w:space="0" w:color="auto"/>
      </w:divBdr>
      <w:divsChild>
        <w:div w:id="2004778390">
          <w:marLeft w:val="0"/>
          <w:marRight w:val="0"/>
          <w:marTop w:val="0"/>
          <w:marBottom w:val="0"/>
          <w:divBdr>
            <w:top w:val="none" w:sz="0" w:space="0" w:color="auto"/>
            <w:left w:val="none" w:sz="0" w:space="0" w:color="auto"/>
            <w:bottom w:val="none" w:sz="0" w:space="0" w:color="auto"/>
            <w:right w:val="none" w:sz="0" w:space="0" w:color="auto"/>
          </w:divBdr>
          <w:divsChild>
            <w:div w:id="2044086500">
              <w:marLeft w:val="0"/>
              <w:marRight w:val="0"/>
              <w:marTop w:val="0"/>
              <w:marBottom w:val="0"/>
              <w:divBdr>
                <w:top w:val="none" w:sz="0" w:space="0" w:color="auto"/>
                <w:left w:val="none" w:sz="0" w:space="0" w:color="auto"/>
                <w:bottom w:val="none" w:sz="0" w:space="0" w:color="auto"/>
                <w:right w:val="none" w:sz="0" w:space="0" w:color="auto"/>
              </w:divBdr>
              <w:divsChild>
                <w:div w:id="182701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5050329">
      <w:bodyDiv w:val="1"/>
      <w:marLeft w:val="0"/>
      <w:marRight w:val="0"/>
      <w:marTop w:val="0"/>
      <w:marBottom w:val="0"/>
      <w:divBdr>
        <w:top w:val="none" w:sz="0" w:space="0" w:color="auto"/>
        <w:left w:val="none" w:sz="0" w:space="0" w:color="auto"/>
        <w:bottom w:val="none" w:sz="0" w:space="0" w:color="auto"/>
        <w:right w:val="none" w:sz="0" w:space="0" w:color="auto"/>
      </w:divBdr>
      <w:divsChild>
        <w:div w:id="2128889281">
          <w:marLeft w:val="0"/>
          <w:marRight w:val="0"/>
          <w:marTop w:val="0"/>
          <w:marBottom w:val="0"/>
          <w:divBdr>
            <w:top w:val="none" w:sz="0" w:space="0" w:color="auto"/>
            <w:left w:val="none" w:sz="0" w:space="0" w:color="auto"/>
            <w:bottom w:val="none" w:sz="0" w:space="0" w:color="auto"/>
            <w:right w:val="none" w:sz="0" w:space="0" w:color="auto"/>
          </w:divBdr>
          <w:divsChild>
            <w:div w:id="945575859">
              <w:marLeft w:val="0"/>
              <w:marRight w:val="0"/>
              <w:marTop w:val="0"/>
              <w:marBottom w:val="0"/>
              <w:divBdr>
                <w:top w:val="none" w:sz="0" w:space="0" w:color="auto"/>
                <w:left w:val="none" w:sz="0" w:space="0" w:color="auto"/>
                <w:bottom w:val="none" w:sz="0" w:space="0" w:color="auto"/>
                <w:right w:val="none" w:sz="0" w:space="0" w:color="auto"/>
              </w:divBdr>
              <w:divsChild>
                <w:div w:id="194426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468180">
      <w:bodyDiv w:val="1"/>
      <w:marLeft w:val="0"/>
      <w:marRight w:val="0"/>
      <w:marTop w:val="0"/>
      <w:marBottom w:val="0"/>
      <w:divBdr>
        <w:top w:val="none" w:sz="0" w:space="0" w:color="auto"/>
        <w:left w:val="none" w:sz="0" w:space="0" w:color="auto"/>
        <w:bottom w:val="none" w:sz="0" w:space="0" w:color="auto"/>
        <w:right w:val="none" w:sz="0" w:space="0" w:color="auto"/>
      </w:divBdr>
      <w:divsChild>
        <w:div w:id="570771932">
          <w:marLeft w:val="0"/>
          <w:marRight w:val="0"/>
          <w:marTop w:val="0"/>
          <w:marBottom w:val="0"/>
          <w:divBdr>
            <w:top w:val="none" w:sz="0" w:space="0" w:color="auto"/>
            <w:left w:val="none" w:sz="0" w:space="0" w:color="auto"/>
            <w:bottom w:val="none" w:sz="0" w:space="0" w:color="auto"/>
            <w:right w:val="none" w:sz="0" w:space="0" w:color="auto"/>
          </w:divBdr>
          <w:divsChild>
            <w:div w:id="1467312903">
              <w:marLeft w:val="0"/>
              <w:marRight w:val="0"/>
              <w:marTop w:val="0"/>
              <w:marBottom w:val="0"/>
              <w:divBdr>
                <w:top w:val="none" w:sz="0" w:space="0" w:color="auto"/>
                <w:left w:val="none" w:sz="0" w:space="0" w:color="auto"/>
                <w:bottom w:val="none" w:sz="0" w:space="0" w:color="auto"/>
                <w:right w:val="none" w:sz="0" w:space="0" w:color="auto"/>
              </w:divBdr>
              <w:divsChild>
                <w:div w:id="1530223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755677">
      <w:bodyDiv w:val="1"/>
      <w:marLeft w:val="0"/>
      <w:marRight w:val="0"/>
      <w:marTop w:val="0"/>
      <w:marBottom w:val="0"/>
      <w:divBdr>
        <w:top w:val="none" w:sz="0" w:space="0" w:color="auto"/>
        <w:left w:val="none" w:sz="0" w:space="0" w:color="auto"/>
        <w:bottom w:val="none" w:sz="0" w:space="0" w:color="auto"/>
        <w:right w:val="none" w:sz="0" w:space="0" w:color="auto"/>
      </w:divBdr>
      <w:divsChild>
        <w:div w:id="19479237">
          <w:marLeft w:val="0"/>
          <w:marRight w:val="0"/>
          <w:marTop w:val="0"/>
          <w:marBottom w:val="0"/>
          <w:divBdr>
            <w:top w:val="none" w:sz="0" w:space="0" w:color="auto"/>
            <w:left w:val="none" w:sz="0" w:space="0" w:color="auto"/>
            <w:bottom w:val="none" w:sz="0" w:space="0" w:color="auto"/>
            <w:right w:val="none" w:sz="0" w:space="0" w:color="auto"/>
          </w:divBdr>
          <w:divsChild>
            <w:div w:id="1719427506">
              <w:marLeft w:val="0"/>
              <w:marRight w:val="0"/>
              <w:marTop w:val="0"/>
              <w:marBottom w:val="0"/>
              <w:divBdr>
                <w:top w:val="none" w:sz="0" w:space="0" w:color="auto"/>
                <w:left w:val="none" w:sz="0" w:space="0" w:color="auto"/>
                <w:bottom w:val="none" w:sz="0" w:space="0" w:color="auto"/>
                <w:right w:val="none" w:sz="0" w:space="0" w:color="auto"/>
              </w:divBdr>
              <w:divsChild>
                <w:div w:id="108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094537">
      <w:bodyDiv w:val="1"/>
      <w:marLeft w:val="0"/>
      <w:marRight w:val="0"/>
      <w:marTop w:val="0"/>
      <w:marBottom w:val="0"/>
      <w:divBdr>
        <w:top w:val="none" w:sz="0" w:space="0" w:color="auto"/>
        <w:left w:val="none" w:sz="0" w:space="0" w:color="auto"/>
        <w:bottom w:val="none" w:sz="0" w:space="0" w:color="auto"/>
        <w:right w:val="none" w:sz="0" w:space="0" w:color="auto"/>
      </w:divBdr>
      <w:divsChild>
        <w:div w:id="547693194">
          <w:marLeft w:val="0"/>
          <w:marRight w:val="0"/>
          <w:marTop w:val="0"/>
          <w:marBottom w:val="0"/>
          <w:divBdr>
            <w:top w:val="none" w:sz="0" w:space="0" w:color="auto"/>
            <w:left w:val="none" w:sz="0" w:space="0" w:color="auto"/>
            <w:bottom w:val="none" w:sz="0" w:space="0" w:color="auto"/>
            <w:right w:val="none" w:sz="0" w:space="0" w:color="auto"/>
          </w:divBdr>
          <w:divsChild>
            <w:div w:id="1203577">
              <w:marLeft w:val="0"/>
              <w:marRight w:val="0"/>
              <w:marTop w:val="0"/>
              <w:marBottom w:val="0"/>
              <w:divBdr>
                <w:top w:val="none" w:sz="0" w:space="0" w:color="auto"/>
                <w:left w:val="none" w:sz="0" w:space="0" w:color="auto"/>
                <w:bottom w:val="none" w:sz="0" w:space="0" w:color="auto"/>
                <w:right w:val="none" w:sz="0" w:space="0" w:color="auto"/>
              </w:divBdr>
              <w:divsChild>
                <w:div w:id="1588002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473254">
      <w:bodyDiv w:val="1"/>
      <w:marLeft w:val="0"/>
      <w:marRight w:val="0"/>
      <w:marTop w:val="0"/>
      <w:marBottom w:val="0"/>
      <w:divBdr>
        <w:top w:val="none" w:sz="0" w:space="0" w:color="auto"/>
        <w:left w:val="none" w:sz="0" w:space="0" w:color="auto"/>
        <w:bottom w:val="none" w:sz="0" w:space="0" w:color="auto"/>
        <w:right w:val="none" w:sz="0" w:space="0" w:color="auto"/>
      </w:divBdr>
      <w:divsChild>
        <w:div w:id="769862193">
          <w:marLeft w:val="0"/>
          <w:marRight w:val="0"/>
          <w:marTop w:val="0"/>
          <w:marBottom w:val="0"/>
          <w:divBdr>
            <w:top w:val="none" w:sz="0" w:space="0" w:color="auto"/>
            <w:left w:val="none" w:sz="0" w:space="0" w:color="auto"/>
            <w:bottom w:val="none" w:sz="0" w:space="0" w:color="auto"/>
            <w:right w:val="none" w:sz="0" w:space="0" w:color="auto"/>
          </w:divBdr>
          <w:divsChild>
            <w:div w:id="2063744095">
              <w:marLeft w:val="0"/>
              <w:marRight w:val="0"/>
              <w:marTop w:val="0"/>
              <w:marBottom w:val="0"/>
              <w:divBdr>
                <w:top w:val="none" w:sz="0" w:space="0" w:color="auto"/>
                <w:left w:val="none" w:sz="0" w:space="0" w:color="auto"/>
                <w:bottom w:val="none" w:sz="0" w:space="0" w:color="auto"/>
                <w:right w:val="none" w:sz="0" w:space="0" w:color="auto"/>
              </w:divBdr>
              <w:divsChild>
                <w:div w:id="548299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107405">
      <w:bodyDiv w:val="1"/>
      <w:marLeft w:val="0"/>
      <w:marRight w:val="0"/>
      <w:marTop w:val="0"/>
      <w:marBottom w:val="0"/>
      <w:divBdr>
        <w:top w:val="none" w:sz="0" w:space="0" w:color="auto"/>
        <w:left w:val="none" w:sz="0" w:space="0" w:color="auto"/>
        <w:bottom w:val="none" w:sz="0" w:space="0" w:color="auto"/>
        <w:right w:val="none" w:sz="0" w:space="0" w:color="auto"/>
      </w:divBdr>
      <w:divsChild>
        <w:div w:id="347608537">
          <w:marLeft w:val="0"/>
          <w:marRight w:val="0"/>
          <w:marTop w:val="0"/>
          <w:marBottom w:val="0"/>
          <w:divBdr>
            <w:top w:val="none" w:sz="0" w:space="0" w:color="auto"/>
            <w:left w:val="none" w:sz="0" w:space="0" w:color="auto"/>
            <w:bottom w:val="none" w:sz="0" w:space="0" w:color="auto"/>
            <w:right w:val="none" w:sz="0" w:space="0" w:color="auto"/>
          </w:divBdr>
          <w:divsChild>
            <w:div w:id="1714962457">
              <w:marLeft w:val="0"/>
              <w:marRight w:val="0"/>
              <w:marTop w:val="0"/>
              <w:marBottom w:val="0"/>
              <w:divBdr>
                <w:top w:val="none" w:sz="0" w:space="0" w:color="auto"/>
                <w:left w:val="none" w:sz="0" w:space="0" w:color="auto"/>
                <w:bottom w:val="none" w:sz="0" w:space="0" w:color="auto"/>
                <w:right w:val="none" w:sz="0" w:space="0" w:color="auto"/>
              </w:divBdr>
              <w:divsChild>
                <w:div w:id="17002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116535">
      <w:bodyDiv w:val="1"/>
      <w:marLeft w:val="0"/>
      <w:marRight w:val="0"/>
      <w:marTop w:val="0"/>
      <w:marBottom w:val="0"/>
      <w:divBdr>
        <w:top w:val="none" w:sz="0" w:space="0" w:color="auto"/>
        <w:left w:val="none" w:sz="0" w:space="0" w:color="auto"/>
        <w:bottom w:val="none" w:sz="0" w:space="0" w:color="auto"/>
        <w:right w:val="none" w:sz="0" w:space="0" w:color="auto"/>
      </w:divBdr>
      <w:divsChild>
        <w:div w:id="1671563689">
          <w:marLeft w:val="0"/>
          <w:marRight w:val="0"/>
          <w:marTop w:val="0"/>
          <w:marBottom w:val="0"/>
          <w:divBdr>
            <w:top w:val="none" w:sz="0" w:space="0" w:color="auto"/>
            <w:left w:val="none" w:sz="0" w:space="0" w:color="auto"/>
            <w:bottom w:val="none" w:sz="0" w:space="0" w:color="auto"/>
            <w:right w:val="none" w:sz="0" w:space="0" w:color="auto"/>
          </w:divBdr>
          <w:divsChild>
            <w:div w:id="1100443658">
              <w:marLeft w:val="0"/>
              <w:marRight w:val="0"/>
              <w:marTop w:val="0"/>
              <w:marBottom w:val="0"/>
              <w:divBdr>
                <w:top w:val="none" w:sz="0" w:space="0" w:color="auto"/>
                <w:left w:val="none" w:sz="0" w:space="0" w:color="auto"/>
                <w:bottom w:val="none" w:sz="0" w:space="0" w:color="auto"/>
                <w:right w:val="none" w:sz="0" w:space="0" w:color="auto"/>
              </w:divBdr>
              <w:divsChild>
                <w:div w:id="951740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119324">
      <w:bodyDiv w:val="1"/>
      <w:marLeft w:val="0"/>
      <w:marRight w:val="0"/>
      <w:marTop w:val="0"/>
      <w:marBottom w:val="0"/>
      <w:divBdr>
        <w:top w:val="none" w:sz="0" w:space="0" w:color="auto"/>
        <w:left w:val="none" w:sz="0" w:space="0" w:color="auto"/>
        <w:bottom w:val="none" w:sz="0" w:space="0" w:color="auto"/>
        <w:right w:val="none" w:sz="0" w:space="0" w:color="auto"/>
      </w:divBdr>
      <w:divsChild>
        <w:div w:id="665936477">
          <w:marLeft w:val="0"/>
          <w:marRight w:val="0"/>
          <w:marTop w:val="0"/>
          <w:marBottom w:val="0"/>
          <w:divBdr>
            <w:top w:val="none" w:sz="0" w:space="0" w:color="auto"/>
            <w:left w:val="none" w:sz="0" w:space="0" w:color="auto"/>
            <w:bottom w:val="none" w:sz="0" w:space="0" w:color="auto"/>
            <w:right w:val="none" w:sz="0" w:space="0" w:color="auto"/>
          </w:divBdr>
          <w:divsChild>
            <w:div w:id="510218854">
              <w:marLeft w:val="0"/>
              <w:marRight w:val="0"/>
              <w:marTop w:val="0"/>
              <w:marBottom w:val="0"/>
              <w:divBdr>
                <w:top w:val="none" w:sz="0" w:space="0" w:color="auto"/>
                <w:left w:val="none" w:sz="0" w:space="0" w:color="auto"/>
                <w:bottom w:val="none" w:sz="0" w:space="0" w:color="auto"/>
                <w:right w:val="none" w:sz="0" w:space="0" w:color="auto"/>
              </w:divBdr>
              <w:divsChild>
                <w:div w:id="171758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791473">
      <w:bodyDiv w:val="1"/>
      <w:marLeft w:val="0"/>
      <w:marRight w:val="0"/>
      <w:marTop w:val="0"/>
      <w:marBottom w:val="0"/>
      <w:divBdr>
        <w:top w:val="none" w:sz="0" w:space="0" w:color="auto"/>
        <w:left w:val="none" w:sz="0" w:space="0" w:color="auto"/>
        <w:bottom w:val="none" w:sz="0" w:space="0" w:color="auto"/>
        <w:right w:val="none" w:sz="0" w:space="0" w:color="auto"/>
      </w:divBdr>
      <w:divsChild>
        <w:div w:id="1660963279">
          <w:marLeft w:val="0"/>
          <w:marRight w:val="0"/>
          <w:marTop w:val="0"/>
          <w:marBottom w:val="0"/>
          <w:divBdr>
            <w:top w:val="none" w:sz="0" w:space="0" w:color="auto"/>
            <w:left w:val="none" w:sz="0" w:space="0" w:color="auto"/>
            <w:bottom w:val="none" w:sz="0" w:space="0" w:color="auto"/>
            <w:right w:val="none" w:sz="0" w:space="0" w:color="auto"/>
          </w:divBdr>
          <w:divsChild>
            <w:div w:id="383406175">
              <w:marLeft w:val="0"/>
              <w:marRight w:val="0"/>
              <w:marTop w:val="0"/>
              <w:marBottom w:val="0"/>
              <w:divBdr>
                <w:top w:val="none" w:sz="0" w:space="0" w:color="auto"/>
                <w:left w:val="none" w:sz="0" w:space="0" w:color="auto"/>
                <w:bottom w:val="none" w:sz="0" w:space="0" w:color="auto"/>
                <w:right w:val="none" w:sz="0" w:space="0" w:color="auto"/>
              </w:divBdr>
              <w:divsChild>
                <w:div w:id="1689213639">
                  <w:marLeft w:val="0"/>
                  <w:marRight w:val="0"/>
                  <w:marTop w:val="0"/>
                  <w:marBottom w:val="0"/>
                  <w:divBdr>
                    <w:top w:val="none" w:sz="0" w:space="0" w:color="auto"/>
                    <w:left w:val="none" w:sz="0" w:space="0" w:color="auto"/>
                    <w:bottom w:val="none" w:sz="0" w:space="0" w:color="auto"/>
                    <w:right w:val="none" w:sz="0" w:space="0" w:color="auto"/>
                  </w:divBdr>
                  <w:divsChild>
                    <w:div w:id="1739664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0246706">
      <w:bodyDiv w:val="1"/>
      <w:marLeft w:val="0"/>
      <w:marRight w:val="0"/>
      <w:marTop w:val="0"/>
      <w:marBottom w:val="0"/>
      <w:divBdr>
        <w:top w:val="none" w:sz="0" w:space="0" w:color="auto"/>
        <w:left w:val="none" w:sz="0" w:space="0" w:color="auto"/>
        <w:bottom w:val="none" w:sz="0" w:space="0" w:color="auto"/>
        <w:right w:val="none" w:sz="0" w:space="0" w:color="auto"/>
      </w:divBdr>
      <w:divsChild>
        <w:div w:id="1390153170">
          <w:marLeft w:val="0"/>
          <w:marRight w:val="0"/>
          <w:marTop w:val="0"/>
          <w:marBottom w:val="0"/>
          <w:divBdr>
            <w:top w:val="none" w:sz="0" w:space="0" w:color="auto"/>
            <w:left w:val="none" w:sz="0" w:space="0" w:color="auto"/>
            <w:bottom w:val="none" w:sz="0" w:space="0" w:color="auto"/>
            <w:right w:val="none" w:sz="0" w:space="0" w:color="auto"/>
          </w:divBdr>
          <w:divsChild>
            <w:div w:id="1115294062">
              <w:marLeft w:val="0"/>
              <w:marRight w:val="0"/>
              <w:marTop w:val="0"/>
              <w:marBottom w:val="0"/>
              <w:divBdr>
                <w:top w:val="none" w:sz="0" w:space="0" w:color="auto"/>
                <w:left w:val="none" w:sz="0" w:space="0" w:color="auto"/>
                <w:bottom w:val="none" w:sz="0" w:space="0" w:color="auto"/>
                <w:right w:val="none" w:sz="0" w:space="0" w:color="auto"/>
              </w:divBdr>
              <w:divsChild>
                <w:div w:id="50674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887866">
      <w:bodyDiv w:val="1"/>
      <w:marLeft w:val="0"/>
      <w:marRight w:val="0"/>
      <w:marTop w:val="0"/>
      <w:marBottom w:val="0"/>
      <w:divBdr>
        <w:top w:val="none" w:sz="0" w:space="0" w:color="auto"/>
        <w:left w:val="none" w:sz="0" w:space="0" w:color="auto"/>
        <w:bottom w:val="none" w:sz="0" w:space="0" w:color="auto"/>
        <w:right w:val="none" w:sz="0" w:space="0" w:color="auto"/>
      </w:divBdr>
      <w:divsChild>
        <w:div w:id="818156050">
          <w:marLeft w:val="0"/>
          <w:marRight w:val="0"/>
          <w:marTop w:val="0"/>
          <w:marBottom w:val="0"/>
          <w:divBdr>
            <w:top w:val="none" w:sz="0" w:space="0" w:color="auto"/>
            <w:left w:val="none" w:sz="0" w:space="0" w:color="auto"/>
            <w:bottom w:val="none" w:sz="0" w:space="0" w:color="auto"/>
            <w:right w:val="none" w:sz="0" w:space="0" w:color="auto"/>
          </w:divBdr>
          <w:divsChild>
            <w:div w:id="1177422726">
              <w:marLeft w:val="0"/>
              <w:marRight w:val="0"/>
              <w:marTop w:val="0"/>
              <w:marBottom w:val="0"/>
              <w:divBdr>
                <w:top w:val="none" w:sz="0" w:space="0" w:color="auto"/>
                <w:left w:val="none" w:sz="0" w:space="0" w:color="auto"/>
                <w:bottom w:val="none" w:sz="0" w:space="0" w:color="auto"/>
                <w:right w:val="none" w:sz="0" w:space="0" w:color="auto"/>
              </w:divBdr>
              <w:divsChild>
                <w:div w:id="150373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691730">
      <w:bodyDiv w:val="1"/>
      <w:marLeft w:val="0"/>
      <w:marRight w:val="0"/>
      <w:marTop w:val="0"/>
      <w:marBottom w:val="0"/>
      <w:divBdr>
        <w:top w:val="none" w:sz="0" w:space="0" w:color="auto"/>
        <w:left w:val="none" w:sz="0" w:space="0" w:color="auto"/>
        <w:bottom w:val="none" w:sz="0" w:space="0" w:color="auto"/>
        <w:right w:val="none" w:sz="0" w:space="0" w:color="auto"/>
      </w:divBdr>
      <w:divsChild>
        <w:div w:id="398986192">
          <w:marLeft w:val="0"/>
          <w:marRight w:val="0"/>
          <w:marTop w:val="0"/>
          <w:marBottom w:val="0"/>
          <w:divBdr>
            <w:top w:val="none" w:sz="0" w:space="0" w:color="auto"/>
            <w:left w:val="none" w:sz="0" w:space="0" w:color="auto"/>
            <w:bottom w:val="none" w:sz="0" w:space="0" w:color="auto"/>
            <w:right w:val="none" w:sz="0" w:space="0" w:color="auto"/>
          </w:divBdr>
          <w:divsChild>
            <w:div w:id="209000981">
              <w:marLeft w:val="0"/>
              <w:marRight w:val="0"/>
              <w:marTop w:val="0"/>
              <w:marBottom w:val="0"/>
              <w:divBdr>
                <w:top w:val="none" w:sz="0" w:space="0" w:color="auto"/>
                <w:left w:val="none" w:sz="0" w:space="0" w:color="auto"/>
                <w:bottom w:val="none" w:sz="0" w:space="0" w:color="auto"/>
                <w:right w:val="none" w:sz="0" w:space="0" w:color="auto"/>
              </w:divBdr>
              <w:divsChild>
                <w:div w:id="2003698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577524">
      <w:bodyDiv w:val="1"/>
      <w:marLeft w:val="0"/>
      <w:marRight w:val="0"/>
      <w:marTop w:val="0"/>
      <w:marBottom w:val="0"/>
      <w:divBdr>
        <w:top w:val="none" w:sz="0" w:space="0" w:color="auto"/>
        <w:left w:val="none" w:sz="0" w:space="0" w:color="auto"/>
        <w:bottom w:val="none" w:sz="0" w:space="0" w:color="auto"/>
        <w:right w:val="none" w:sz="0" w:space="0" w:color="auto"/>
      </w:divBdr>
      <w:divsChild>
        <w:div w:id="630794989">
          <w:marLeft w:val="0"/>
          <w:marRight w:val="0"/>
          <w:marTop w:val="0"/>
          <w:marBottom w:val="0"/>
          <w:divBdr>
            <w:top w:val="none" w:sz="0" w:space="0" w:color="auto"/>
            <w:left w:val="none" w:sz="0" w:space="0" w:color="auto"/>
            <w:bottom w:val="none" w:sz="0" w:space="0" w:color="auto"/>
            <w:right w:val="none" w:sz="0" w:space="0" w:color="auto"/>
          </w:divBdr>
          <w:divsChild>
            <w:div w:id="683746321">
              <w:marLeft w:val="0"/>
              <w:marRight w:val="0"/>
              <w:marTop w:val="0"/>
              <w:marBottom w:val="0"/>
              <w:divBdr>
                <w:top w:val="none" w:sz="0" w:space="0" w:color="auto"/>
                <w:left w:val="none" w:sz="0" w:space="0" w:color="auto"/>
                <w:bottom w:val="none" w:sz="0" w:space="0" w:color="auto"/>
                <w:right w:val="none" w:sz="0" w:space="0" w:color="auto"/>
              </w:divBdr>
              <w:divsChild>
                <w:div w:id="570123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745474">
      <w:bodyDiv w:val="1"/>
      <w:marLeft w:val="0"/>
      <w:marRight w:val="0"/>
      <w:marTop w:val="0"/>
      <w:marBottom w:val="0"/>
      <w:divBdr>
        <w:top w:val="none" w:sz="0" w:space="0" w:color="auto"/>
        <w:left w:val="none" w:sz="0" w:space="0" w:color="auto"/>
        <w:bottom w:val="none" w:sz="0" w:space="0" w:color="auto"/>
        <w:right w:val="none" w:sz="0" w:space="0" w:color="auto"/>
      </w:divBdr>
      <w:divsChild>
        <w:div w:id="1559514663">
          <w:marLeft w:val="0"/>
          <w:marRight w:val="0"/>
          <w:marTop w:val="0"/>
          <w:marBottom w:val="0"/>
          <w:divBdr>
            <w:top w:val="none" w:sz="0" w:space="0" w:color="auto"/>
            <w:left w:val="none" w:sz="0" w:space="0" w:color="auto"/>
            <w:bottom w:val="none" w:sz="0" w:space="0" w:color="auto"/>
            <w:right w:val="none" w:sz="0" w:space="0" w:color="auto"/>
          </w:divBdr>
          <w:divsChild>
            <w:div w:id="196940980">
              <w:marLeft w:val="0"/>
              <w:marRight w:val="0"/>
              <w:marTop w:val="0"/>
              <w:marBottom w:val="0"/>
              <w:divBdr>
                <w:top w:val="none" w:sz="0" w:space="0" w:color="auto"/>
                <w:left w:val="none" w:sz="0" w:space="0" w:color="auto"/>
                <w:bottom w:val="none" w:sz="0" w:space="0" w:color="auto"/>
                <w:right w:val="none" w:sz="0" w:space="0" w:color="auto"/>
              </w:divBdr>
              <w:divsChild>
                <w:div w:id="140386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496833">
      <w:bodyDiv w:val="1"/>
      <w:marLeft w:val="0"/>
      <w:marRight w:val="0"/>
      <w:marTop w:val="0"/>
      <w:marBottom w:val="0"/>
      <w:divBdr>
        <w:top w:val="none" w:sz="0" w:space="0" w:color="auto"/>
        <w:left w:val="none" w:sz="0" w:space="0" w:color="auto"/>
        <w:bottom w:val="none" w:sz="0" w:space="0" w:color="auto"/>
        <w:right w:val="none" w:sz="0" w:space="0" w:color="auto"/>
      </w:divBdr>
      <w:divsChild>
        <w:div w:id="228343878">
          <w:marLeft w:val="0"/>
          <w:marRight w:val="0"/>
          <w:marTop w:val="0"/>
          <w:marBottom w:val="0"/>
          <w:divBdr>
            <w:top w:val="none" w:sz="0" w:space="0" w:color="auto"/>
            <w:left w:val="none" w:sz="0" w:space="0" w:color="auto"/>
            <w:bottom w:val="none" w:sz="0" w:space="0" w:color="auto"/>
            <w:right w:val="none" w:sz="0" w:space="0" w:color="auto"/>
          </w:divBdr>
          <w:divsChild>
            <w:div w:id="2130733457">
              <w:marLeft w:val="0"/>
              <w:marRight w:val="0"/>
              <w:marTop w:val="0"/>
              <w:marBottom w:val="0"/>
              <w:divBdr>
                <w:top w:val="none" w:sz="0" w:space="0" w:color="auto"/>
                <w:left w:val="none" w:sz="0" w:space="0" w:color="auto"/>
                <w:bottom w:val="none" w:sz="0" w:space="0" w:color="auto"/>
                <w:right w:val="none" w:sz="0" w:space="0" w:color="auto"/>
              </w:divBdr>
              <w:divsChild>
                <w:div w:id="2021078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487180">
      <w:bodyDiv w:val="1"/>
      <w:marLeft w:val="0"/>
      <w:marRight w:val="0"/>
      <w:marTop w:val="0"/>
      <w:marBottom w:val="0"/>
      <w:divBdr>
        <w:top w:val="none" w:sz="0" w:space="0" w:color="auto"/>
        <w:left w:val="none" w:sz="0" w:space="0" w:color="auto"/>
        <w:bottom w:val="none" w:sz="0" w:space="0" w:color="auto"/>
        <w:right w:val="none" w:sz="0" w:space="0" w:color="auto"/>
      </w:divBdr>
      <w:divsChild>
        <w:div w:id="695888031">
          <w:marLeft w:val="0"/>
          <w:marRight w:val="0"/>
          <w:marTop w:val="0"/>
          <w:marBottom w:val="0"/>
          <w:divBdr>
            <w:top w:val="none" w:sz="0" w:space="0" w:color="auto"/>
            <w:left w:val="none" w:sz="0" w:space="0" w:color="auto"/>
            <w:bottom w:val="none" w:sz="0" w:space="0" w:color="auto"/>
            <w:right w:val="none" w:sz="0" w:space="0" w:color="auto"/>
          </w:divBdr>
          <w:divsChild>
            <w:div w:id="1286305484">
              <w:marLeft w:val="0"/>
              <w:marRight w:val="0"/>
              <w:marTop w:val="0"/>
              <w:marBottom w:val="0"/>
              <w:divBdr>
                <w:top w:val="none" w:sz="0" w:space="0" w:color="auto"/>
                <w:left w:val="none" w:sz="0" w:space="0" w:color="auto"/>
                <w:bottom w:val="none" w:sz="0" w:space="0" w:color="auto"/>
                <w:right w:val="none" w:sz="0" w:space="0" w:color="auto"/>
              </w:divBdr>
              <w:divsChild>
                <w:div w:id="1385909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731636">
      <w:bodyDiv w:val="1"/>
      <w:marLeft w:val="0"/>
      <w:marRight w:val="0"/>
      <w:marTop w:val="0"/>
      <w:marBottom w:val="0"/>
      <w:divBdr>
        <w:top w:val="none" w:sz="0" w:space="0" w:color="auto"/>
        <w:left w:val="none" w:sz="0" w:space="0" w:color="auto"/>
        <w:bottom w:val="none" w:sz="0" w:space="0" w:color="auto"/>
        <w:right w:val="none" w:sz="0" w:space="0" w:color="auto"/>
      </w:divBdr>
      <w:divsChild>
        <w:div w:id="1751272208">
          <w:marLeft w:val="0"/>
          <w:marRight w:val="0"/>
          <w:marTop w:val="0"/>
          <w:marBottom w:val="0"/>
          <w:divBdr>
            <w:top w:val="none" w:sz="0" w:space="0" w:color="auto"/>
            <w:left w:val="none" w:sz="0" w:space="0" w:color="auto"/>
            <w:bottom w:val="none" w:sz="0" w:space="0" w:color="auto"/>
            <w:right w:val="none" w:sz="0" w:space="0" w:color="auto"/>
          </w:divBdr>
          <w:divsChild>
            <w:div w:id="1998268768">
              <w:marLeft w:val="0"/>
              <w:marRight w:val="0"/>
              <w:marTop w:val="0"/>
              <w:marBottom w:val="0"/>
              <w:divBdr>
                <w:top w:val="none" w:sz="0" w:space="0" w:color="auto"/>
                <w:left w:val="none" w:sz="0" w:space="0" w:color="auto"/>
                <w:bottom w:val="none" w:sz="0" w:space="0" w:color="auto"/>
                <w:right w:val="none" w:sz="0" w:space="0" w:color="auto"/>
              </w:divBdr>
              <w:divsChild>
                <w:div w:id="850797373">
                  <w:marLeft w:val="0"/>
                  <w:marRight w:val="0"/>
                  <w:marTop w:val="0"/>
                  <w:marBottom w:val="0"/>
                  <w:divBdr>
                    <w:top w:val="none" w:sz="0" w:space="0" w:color="auto"/>
                    <w:left w:val="none" w:sz="0" w:space="0" w:color="auto"/>
                    <w:bottom w:val="none" w:sz="0" w:space="0" w:color="auto"/>
                    <w:right w:val="none" w:sz="0" w:space="0" w:color="auto"/>
                  </w:divBdr>
                  <w:divsChild>
                    <w:div w:id="128438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5520339">
      <w:bodyDiv w:val="1"/>
      <w:marLeft w:val="0"/>
      <w:marRight w:val="0"/>
      <w:marTop w:val="0"/>
      <w:marBottom w:val="0"/>
      <w:divBdr>
        <w:top w:val="none" w:sz="0" w:space="0" w:color="auto"/>
        <w:left w:val="none" w:sz="0" w:space="0" w:color="auto"/>
        <w:bottom w:val="none" w:sz="0" w:space="0" w:color="auto"/>
        <w:right w:val="none" w:sz="0" w:space="0" w:color="auto"/>
      </w:divBdr>
      <w:divsChild>
        <w:div w:id="828327636">
          <w:marLeft w:val="0"/>
          <w:marRight w:val="0"/>
          <w:marTop w:val="0"/>
          <w:marBottom w:val="0"/>
          <w:divBdr>
            <w:top w:val="none" w:sz="0" w:space="0" w:color="auto"/>
            <w:left w:val="none" w:sz="0" w:space="0" w:color="auto"/>
            <w:bottom w:val="none" w:sz="0" w:space="0" w:color="auto"/>
            <w:right w:val="none" w:sz="0" w:space="0" w:color="auto"/>
          </w:divBdr>
          <w:divsChild>
            <w:div w:id="992216512">
              <w:marLeft w:val="0"/>
              <w:marRight w:val="0"/>
              <w:marTop w:val="0"/>
              <w:marBottom w:val="0"/>
              <w:divBdr>
                <w:top w:val="none" w:sz="0" w:space="0" w:color="auto"/>
                <w:left w:val="none" w:sz="0" w:space="0" w:color="auto"/>
                <w:bottom w:val="none" w:sz="0" w:space="0" w:color="auto"/>
                <w:right w:val="none" w:sz="0" w:space="0" w:color="auto"/>
              </w:divBdr>
              <w:divsChild>
                <w:div w:id="48623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972590">
      <w:bodyDiv w:val="1"/>
      <w:marLeft w:val="0"/>
      <w:marRight w:val="0"/>
      <w:marTop w:val="0"/>
      <w:marBottom w:val="0"/>
      <w:divBdr>
        <w:top w:val="none" w:sz="0" w:space="0" w:color="auto"/>
        <w:left w:val="none" w:sz="0" w:space="0" w:color="auto"/>
        <w:bottom w:val="none" w:sz="0" w:space="0" w:color="auto"/>
        <w:right w:val="none" w:sz="0" w:space="0" w:color="auto"/>
      </w:divBdr>
      <w:divsChild>
        <w:div w:id="2040624075">
          <w:marLeft w:val="0"/>
          <w:marRight w:val="0"/>
          <w:marTop w:val="0"/>
          <w:marBottom w:val="0"/>
          <w:divBdr>
            <w:top w:val="none" w:sz="0" w:space="0" w:color="auto"/>
            <w:left w:val="none" w:sz="0" w:space="0" w:color="auto"/>
            <w:bottom w:val="none" w:sz="0" w:space="0" w:color="auto"/>
            <w:right w:val="none" w:sz="0" w:space="0" w:color="auto"/>
          </w:divBdr>
          <w:divsChild>
            <w:div w:id="1183013003">
              <w:marLeft w:val="0"/>
              <w:marRight w:val="0"/>
              <w:marTop w:val="0"/>
              <w:marBottom w:val="0"/>
              <w:divBdr>
                <w:top w:val="none" w:sz="0" w:space="0" w:color="auto"/>
                <w:left w:val="none" w:sz="0" w:space="0" w:color="auto"/>
                <w:bottom w:val="none" w:sz="0" w:space="0" w:color="auto"/>
                <w:right w:val="none" w:sz="0" w:space="0" w:color="auto"/>
              </w:divBdr>
              <w:divsChild>
                <w:div w:id="1916746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9936736">
      <w:bodyDiv w:val="1"/>
      <w:marLeft w:val="0"/>
      <w:marRight w:val="0"/>
      <w:marTop w:val="0"/>
      <w:marBottom w:val="0"/>
      <w:divBdr>
        <w:top w:val="none" w:sz="0" w:space="0" w:color="auto"/>
        <w:left w:val="none" w:sz="0" w:space="0" w:color="auto"/>
        <w:bottom w:val="none" w:sz="0" w:space="0" w:color="auto"/>
        <w:right w:val="none" w:sz="0" w:space="0" w:color="auto"/>
      </w:divBdr>
      <w:divsChild>
        <w:div w:id="1958368211">
          <w:marLeft w:val="0"/>
          <w:marRight w:val="0"/>
          <w:marTop w:val="0"/>
          <w:marBottom w:val="0"/>
          <w:divBdr>
            <w:top w:val="none" w:sz="0" w:space="0" w:color="auto"/>
            <w:left w:val="none" w:sz="0" w:space="0" w:color="auto"/>
            <w:bottom w:val="none" w:sz="0" w:space="0" w:color="auto"/>
            <w:right w:val="none" w:sz="0" w:space="0" w:color="auto"/>
          </w:divBdr>
          <w:divsChild>
            <w:div w:id="1919902540">
              <w:marLeft w:val="0"/>
              <w:marRight w:val="0"/>
              <w:marTop w:val="0"/>
              <w:marBottom w:val="0"/>
              <w:divBdr>
                <w:top w:val="none" w:sz="0" w:space="0" w:color="auto"/>
                <w:left w:val="none" w:sz="0" w:space="0" w:color="auto"/>
                <w:bottom w:val="none" w:sz="0" w:space="0" w:color="auto"/>
                <w:right w:val="none" w:sz="0" w:space="0" w:color="auto"/>
              </w:divBdr>
              <w:divsChild>
                <w:div w:id="1101990095">
                  <w:marLeft w:val="0"/>
                  <w:marRight w:val="0"/>
                  <w:marTop w:val="0"/>
                  <w:marBottom w:val="0"/>
                  <w:divBdr>
                    <w:top w:val="none" w:sz="0" w:space="0" w:color="auto"/>
                    <w:left w:val="none" w:sz="0" w:space="0" w:color="auto"/>
                    <w:bottom w:val="none" w:sz="0" w:space="0" w:color="auto"/>
                    <w:right w:val="none" w:sz="0" w:space="0" w:color="auto"/>
                  </w:divBdr>
                  <w:divsChild>
                    <w:div w:id="281349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0590768">
      <w:bodyDiv w:val="1"/>
      <w:marLeft w:val="0"/>
      <w:marRight w:val="0"/>
      <w:marTop w:val="0"/>
      <w:marBottom w:val="0"/>
      <w:divBdr>
        <w:top w:val="none" w:sz="0" w:space="0" w:color="auto"/>
        <w:left w:val="none" w:sz="0" w:space="0" w:color="auto"/>
        <w:bottom w:val="none" w:sz="0" w:space="0" w:color="auto"/>
        <w:right w:val="none" w:sz="0" w:space="0" w:color="auto"/>
      </w:divBdr>
      <w:divsChild>
        <w:div w:id="116263055">
          <w:marLeft w:val="0"/>
          <w:marRight w:val="0"/>
          <w:marTop w:val="0"/>
          <w:marBottom w:val="0"/>
          <w:divBdr>
            <w:top w:val="none" w:sz="0" w:space="0" w:color="auto"/>
            <w:left w:val="none" w:sz="0" w:space="0" w:color="auto"/>
            <w:bottom w:val="none" w:sz="0" w:space="0" w:color="auto"/>
            <w:right w:val="none" w:sz="0" w:space="0" w:color="auto"/>
          </w:divBdr>
          <w:divsChild>
            <w:div w:id="1206696">
              <w:marLeft w:val="0"/>
              <w:marRight w:val="0"/>
              <w:marTop w:val="0"/>
              <w:marBottom w:val="0"/>
              <w:divBdr>
                <w:top w:val="none" w:sz="0" w:space="0" w:color="auto"/>
                <w:left w:val="none" w:sz="0" w:space="0" w:color="auto"/>
                <w:bottom w:val="none" w:sz="0" w:space="0" w:color="auto"/>
                <w:right w:val="none" w:sz="0" w:space="0" w:color="auto"/>
              </w:divBdr>
              <w:divsChild>
                <w:div w:id="168104177">
                  <w:marLeft w:val="0"/>
                  <w:marRight w:val="0"/>
                  <w:marTop w:val="0"/>
                  <w:marBottom w:val="0"/>
                  <w:divBdr>
                    <w:top w:val="none" w:sz="0" w:space="0" w:color="auto"/>
                    <w:left w:val="none" w:sz="0" w:space="0" w:color="auto"/>
                    <w:bottom w:val="none" w:sz="0" w:space="0" w:color="auto"/>
                    <w:right w:val="none" w:sz="0" w:space="0" w:color="auto"/>
                  </w:divBdr>
                  <w:divsChild>
                    <w:div w:id="17954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5584144">
      <w:bodyDiv w:val="1"/>
      <w:marLeft w:val="0"/>
      <w:marRight w:val="0"/>
      <w:marTop w:val="0"/>
      <w:marBottom w:val="0"/>
      <w:divBdr>
        <w:top w:val="none" w:sz="0" w:space="0" w:color="auto"/>
        <w:left w:val="none" w:sz="0" w:space="0" w:color="auto"/>
        <w:bottom w:val="none" w:sz="0" w:space="0" w:color="auto"/>
        <w:right w:val="none" w:sz="0" w:space="0" w:color="auto"/>
      </w:divBdr>
      <w:divsChild>
        <w:div w:id="1094328691">
          <w:marLeft w:val="0"/>
          <w:marRight w:val="0"/>
          <w:marTop w:val="0"/>
          <w:marBottom w:val="0"/>
          <w:divBdr>
            <w:top w:val="none" w:sz="0" w:space="0" w:color="auto"/>
            <w:left w:val="none" w:sz="0" w:space="0" w:color="auto"/>
            <w:bottom w:val="none" w:sz="0" w:space="0" w:color="auto"/>
            <w:right w:val="none" w:sz="0" w:space="0" w:color="auto"/>
          </w:divBdr>
          <w:divsChild>
            <w:div w:id="492766317">
              <w:marLeft w:val="0"/>
              <w:marRight w:val="0"/>
              <w:marTop w:val="0"/>
              <w:marBottom w:val="0"/>
              <w:divBdr>
                <w:top w:val="none" w:sz="0" w:space="0" w:color="auto"/>
                <w:left w:val="none" w:sz="0" w:space="0" w:color="auto"/>
                <w:bottom w:val="none" w:sz="0" w:space="0" w:color="auto"/>
                <w:right w:val="none" w:sz="0" w:space="0" w:color="auto"/>
              </w:divBdr>
              <w:divsChild>
                <w:div w:id="52980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150168">
      <w:bodyDiv w:val="1"/>
      <w:marLeft w:val="0"/>
      <w:marRight w:val="0"/>
      <w:marTop w:val="0"/>
      <w:marBottom w:val="0"/>
      <w:divBdr>
        <w:top w:val="none" w:sz="0" w:space="0" w:color="auto"/>
        <w:left w:val="none" w:sz="0" w:space="0" w:color="auto"/>
        <w:bottom w:val="none" w:sz="0" w:space="0" w:color="auto"/>
        <w:right w:val="none" w:sz="0" w:space="0" w:color="auto"/>
      </w:divBdr>
      <w:divsChild>
        <w:div w:id="1093013834">
          <w:marLeft w:val="0"/>
          <w:marRight w:val="0"/>
          <w:marTop w:val="0"/>
          <w:marBottom w:val="0"/>
          <w:divBdr>
            <w:top w:val="none" w:sz="0" w:space="0" w:color="auto"/>
            <w:left w:val="none" w:sz="0" w:space="0" w:color="auto"/>
            <w:bottom w:val="none" w:sz="0" w:space="0" w:color="auto"/>
            <w:right w:val="none" w:sz="0" w:space="0" w:color="auto"/>
          </w:divBdr>
          <w:divsChild>
            <w:div w:id="1667199499">
              <w:marLeft w:val="0"/>
              <w:marRight w:val="0"/>
              <w:marTop w:val="0"/>
              <w:marBottom w:val="0"/>
              <w:divBdr>
                <w:top w:val="none" w:sz="0" w:space="0" w:color="auto"/>
                <w:left w:val="none" w:sz="0" w:space="0" w:color="auto"/>
                <w:bottom w:val="none" w:sz="0" w:space="0" w:color="auto"/>
                <w:right w:val="none" w:sz="0" w:space="0" w:color="auto"/>
              </w:divBdr>
              <w:divsChild>
                <w:div w:id="208059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005690">
      <w:bodyDiv w:val="1"/>
      <w:marLeft w:val="0"/>
      <w:marRight w:val="0"/>
      <w:marTop w:val="0"/>
      <w:marBottom w:val="0"/>
      <w:divBdr>
        <w:top w:val="none" w:sz="0" w:space="0" w:color="auto"/>
        <w:left w:val="none" w:sz="0" w:space="0" w:color="auto"/>
        <w:bottom w:val="none" w:sz="0" w:space="0" w:color="auto"/>
        <w:right w:val="none" w:sz="0" w:space="0" w:color="auto"/>
      </w:divBdr>
      <w:divsChild>
        <w:div w:id="777212162">
          <w:marLeft w:val="0"/>
          <w:marRight w:val="0"/>
          <w:marTop w:val="0"/>
          <w:marBottom w:val="0"/>
          <w:divBdr>
            <w:top w:val="none" w:sz="0" w:space="0" w:color="auto"/>
            <w:left w:val="none" w:sz="0" w:space="0" w:color="auto"/>
            <w:bottom w:val="none" w:sz="0" w:space="0" w:color="auto"/>
            <w:right w:val="none" w:sz="0" w:space="0" w:color="auto"/>
          </w:divBdr>
          <w:divsChild>
            <w:div w:id="545682795">
              <w:marLeft w:val="0"/>
              <w:marRight w:val="0"/>
              <w:marTop w:val="0"/>
              <w:marBottom w:val="0"/>
              <w:divBdr>
                <w:top w:val="none" w:sz="0" w:space="0" w:color="auto"/>
                <w:left w:val="none" w:sz="0" w:space="0" w:color="auto"/>
                <w:bottom w:val="none" w:sz="0" w:space="0" w:color="auto"/>
                <w:right w:val="none" w:sz="0" w:space="0" w:color="auto"/>
              </w:divBdr>
              <w:divsChild>
                <w:div w:id="2016223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689251">
      <w:bodyDiv w:val="1"/>
      <w:marLeft w:val="0"/>
      <w:marRight w:val="0"/>
      <w:marTop w:val="0"/>
      <w:marBottom w:val="0"/>
      <w:divBdr>
        <w:top w:val="none" w:sz="0" w:space="0" w:color="auto"/>
        <w:left w:val="none" w:sz="0" w:space="0" w:color="auto"/>
        <w:bottom w:val="none" w:sz="0" w:space="0" w:color="auto"/>
        <w:right w:val="none" w:sz="0" w:space="0" w:color="auto"/>
      </w:divBdr>
      <w:divsChild>
        <w:div w:id="2114982392">
          <w:marLeft w:val="0"/>
          <w:marRight w:val="0"/>
          <w:marTop w:val="0"/>
          <w:marBottom w:val="0"/>
          <w:divBdr>
            <w:top w:val="none" w:sz="0" w:space="0" w:color="auto"/>
            <w:left w:val="none" w:sz="0" w:space="0" w:color="auto"/>
            <w:bottom w:val="none" w:sz="0" w:space="0" w:color="auto"/>
            <w:right w:val="none" w:sz="0" w:space="0" w:color="auto"/>
          </w:divBdr>
          <w:divsChild>
            <w:div w:id="318731492">
              <w:marLeft w:val="0"/>
              <w:marRight w:val="0"/>
              <w:marTop w:val="0"/>
              <w:marBottom w:val="0"/>
              <w:divBdr>
                <w:top w:val="none" w:sz="0" w:space="0" w:color="auto"/>
                <w:left w:val="none" w:sz="0" w:space="0" w:color="auto"/>
                <w:bottom w:val="none" w:sz="0" w:space="0" w:color="auto"/>
                <w:right w:val="none" w:sz="0" w:space="0" w:color="auto"/>
              </w:divBdr>
              <w:divsChild>
                <w:div w:id="808862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8249">
      <w:bodyDiv w:val="1"/>
      <w:marLeft w:val="0"/>
      <w:marRight w:val="0"/>
      <w:marTop w:val="0"/>
      <w:marBottom w:val="0"/>
      <w:divBdr>
        <w:top w:val="none" w:sz="0" w:space="0" w:color="auto"/>
        <w:left w:val="none" w:sz="0" w:space="0" w:color="auto"/>
        <w:bottom w:val="none" w:sz="0" w:space="0" w:color="auto"/>
        <w:right w:val="none" w:sz="0" w:space="0" w:color="auto"/>
      </w:divBdr>
      <w:divsChild>
        <w:div w:id="108400143">
          <w:marLeft w:val="0"/>
          <w:marRight w:val="0"/>
          <w:marTop w:val="0"/>
          <w:marBottom w:val="0"/>
          <w:divBdr>
            <w:top w:val="none" w:sz="0" w:space="0" w:color="auto"/>
            <w:left w:val="none" w:sz="0" w:space="0" w:color="auto"/>
            <w:bottom w:val="none" w:sz="0" w:space="0" w:color="auto"/>
            <w:right w:val="none" w:sz="0" w:space="0" w:color="auto"/>
          </w:divBdr>
          <w:divsChild>
            <w:div w:id="181163011">
              <w:marLeft w:val="0"/>
              <w:marRight w:val="0"/>
              <w:marTop w:val="0"/>
              <w:marBottom w:val="0"/>
              <w:divBdr>
                <w:top w:val="none" w:sz="0" w:space="0" w:color="auto"/>
                <w:left w:val="none" w:sz="0" w:space="0" w:color="auto"/>
                <w:bottom w:val="none" w:sz="0" w:space="0" w:color="auto"/>
                <w:right w:val="none" w:sz="0" w:space="0" w:color="auto"/>
              </w:divBdr>
              <w:divsChild>
                <w:div w:id="132535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217901">
      <w:bodyDiv w:val="1"/>
      <w:marLeft w:val="0"/>
      <w:marRight w:val="0"/>
      <w:marTop w:val="0"/>
      <w:marBottom w:val="0"/>
      <w:divBdr>
        <w:top w:val="none" w:sz="0" w:space="0" w:color="auto"/>
        <w:left w:val="none" w:sz="0" w:space="0" w:color="auto"/>
        <w:bottom w:val="none" w:sz="0" w:space="0" w:color="auto"/>
        <w:right w:val="none" w:sz="0" w:space="0" w:color="auto"/>
      </w:divBdr>
      <w:divsChild>
        <w:div w:id="494692218">
          <w:marLeft w:val="0"/>
          <w:marRight w:val="0"/>
          <w:marTop w:val="0"/>
          <w:marBottom w:val="0"/>
          <w:divBdr>
            <w:top w:val="none" w:sz="0" w:space="0" w:color="auto"/>
            <w:left w:val="none" w:sz="0" w:space="0" w:color="auto"/>
            <w:bottom w:val="none" w:sz="0" w:space="0" w:color="auto"/>
            <w:right w:val="none" w:sz="0" w:space="0" w:color="auto"/>
          </w:divBdr>
          <w:divsChild>
            <w:div w:id="1058095196">
              <w:marLeft w:val="0"/>
              <w:marRight w:val="0"/>
              <w:marTop w:val="0"/>
              <w:marBottom w:val="0"/>
              <w:divBdr>
                <w:top w:val="none" w:sz="0" w:space="0" w:color="auto"/>
                <w:left w:val="none" w:sz="0" w:space="0" w:color="auto"/>
                <w:bottom w:val="none" w:sz="0" w:space="0" w:color="auto"/>
                <w:right w:val="none" w:sz="0" w:space="0" w:color="auto"/>
              </w:divBdr>
              <w:divsChild>
                <w:div w:id="1990018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563457">
      <w:bodyDiv w:val="1"/>
      <w:marLeft w:val="0"/>
      <w:marRight w:val="0"/>
      <w:marTop w:val="0"/>
      <w:marBottom w:val="0"/>
      <w:divBdr>
        <w:top w:val="none" w:sz="0" w:space="0" w:color="auto"/>
        <w:left w:val="none" w:sz="0" w:space="0" w:color="auto"/>
        <w:bottom w:val="none" w:sz="0" w:space="0" w:color="auto"/>
        <w:right w:val="none" w:sz="0" w:space="0" w:color="auto"/>
      </w:divBdr>
      <w:divsChild>
        <w:div w:id="1410342516">
          <w:marLeft w:val="0"/>
          <w:marRight w:val="0"/>
          <w:marTop w:val="0"/>
          <w:marBottom w:val="0"/>
          <w:divBdr>
            <w:top w:val="none" w:sz="0" w:space="0" w:color="auto"/>
            <w:left w:val="none" w:sz="0" w:space="0" w:color="auto"/>
            <w:bottom w:val="none" w:sz="0" w:space="0" w:color="auto"/>
            <w:right w:val="none" w:sz="0" w:space="0" w:color="auto"/>
          </w:divBdr>
          <w:divsChild>
            <w:div w:id="1373072103">
              <w:marLeft w:val="0"/>
              <w:marRight w:val="0"/>
              <w:marTop w:val="0"/>
              <w:marBottom w:val="0"/>
              <w:divBdr>
                <w:top w:val="none" w:sz="0" w:space="0" w:color="auto"/>
                <w:left w:val="none" w:sz="0" w:space="0" w:color="auto"/>
                <w:bottom w:val="none" w:sz="0" w:space="0" w:color="auto"/>
                <w:right w:val="none" w:sz="0" w:space="0" w:color="auto"/>
              </w:divBdr>
              <w:divsChild>
                <w:div w:id="175597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394038">
      <w:bodyDiv w:val="1"/>
      <w:marLeft w:val="0"/>
      <w:marRight w:val="0"/>
      <w:marTop w:val="0"/>
      <w:marBottom w:val="0"/>
      <w:divBdr>
        <w:top w:val="none" w:sz="0" w:space="0" w:color="auto"/>
        <w:left w:val="none" w:sz="0" w:space="0" w:color="auto"/>
        <w:bottom w:val="none" w:sz="0" w:space="0" w:color="auto"/>
        <w:right w:val="none" w:sz="0" w:space="0" w:color="auto"/>
      </w:divBdr>
      <w:divsChild>
        <w:div w:id="1500582409">
          <w:marLeft w:val="0"/>
          <w:marRight w:val="0"/>
          <w:marTop w:val="0"/>
          <w:marBottom w:val="0"/>
          <w:divBdr>
            <w:top w:val="none" w:sz="0" w:space="0" w:color="auto"/>
            <w:left w:val="none" w:sz="0" w:space="0" w:color="auto"/>
            <w:bottom w:val="none" w:sz="0" w:space="0" w:color="auto"/>
            <w:right w:val="none" w:sz="0" w:space="0" w:color="auto"/>
          </w:divBdr>
          <w:divsChild>
            <w:div w:id="96561258">
              <w:marLeft w:val="0"/>
              <w:marRight w:val="0"/>
              <w:marTop w:val="0"/>
              <w:marBottom w:val="0"/>
              <w:divBdr>
                <w:top w:val="none" w:sz="0" w:space="0" w:color="auto"/>
                <w:left w:val="none" w:sz="0" w:space="0" w:color="auto"/>
                <w:bottom w:val="none" w:sz="0" w:space="0" w:color="auto"/>
                <w:right w:val="none" w:sz="0" w:space="0" w:color="auto"/>
              </w:divBdr>
              <w:divsChild>
                <w:div w:id="605582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850985">
      <w:bodyDiv w:val="1"/>
      <w:marLeft w:val="0"/>
      <w:marRight w:val="0"/>
      <w:marTop w:val="0"/>
      <w:marBottom w:val="0"/>
      <w:divBdr>
        <w:top w:val="none" w:sz="0" w:space="0" w:color="auto"/>
        <w:left w:val="none" w:sz="0" w:space="0" w:color="auto"/>
        <w:bottom w:val="none" w:sz="0" w:space="0" w:color="auto"/>
        <w:right w:val="none" w:sz="0" w:space="0" w:color="auto"/>
      </w:divBdr>
      <w:divsChild>
        <w:div w:id="1023091307">
          <w:marLeft w:val="0"/>
          <w:marRight w:val="0"/>
          <w:marTop w:val="0"/>
          <w:marBottom w:val="0"/>
          <w:divBdr>
            <w:top w:val="none" w:sz="0" w:space="0" w:color="auto"/>
            <w:left w:val="none" w:sz="0" w:space="0" w:color="auto"/>
            <w:bottom w:val="none" w:sz="0" w:space="0" w:color="auto"/>
            <w:right w:val="none" w:sz="0" w:space="0" w:color="auto"/>
          </w:divBdr>
          <w:divsChild>
            <w:div w:id="1349211177">
              <w:marLeft w:val="0"/>
              <w:marRight w:val="0"/>
              <w:marTop w:val="0"/>
              <w:marBottom w:val="0"/>
              <w:divBdr>
                <w:top w:val="none" w:sz="0" w:space="0" w:color="auto"/>
                <w:left w:val="none" w:sz="0" w:space="0" w:color="auto"/>
                <w:bottom w:val="none" w:sz="0" w:space="0" w:color="auto"/>
                <w:right w:val="none" w:sz="0" w:space="0" w:color="auto"/>
              </w:divBdr>
              <w:divsChild>
                <w:div w:id="828712688">
                  <w:marLeft w:val="0"/>
                  <w:marRight w:val="0"/>
                  <w:marTop w:val="0"/>
                  <w:marBottom w:val="0"/>
                  <w:divBdr>
                    <w:top w:val="none" w:sz="0" w:space="0" w:color="auto"/>
                    <w:left w:val="none" w:sz="0" w:space="0" w:color="auto"/>
                    <w:bottom w:val="none" w:sz="0" w:space="0" w:color="auto"/>
                    <w:right w:val="none" w:sz="0" w:space="0" w:color="auto"/>
                  </w:divBdr>
                  <w:divsChild>
                    <w:div w:id="53473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hyperlink" Target="http://www.ohchr.org/Documents/Publications/FactSheet2Rev.1en.pdf"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www.defensoria.ipn.mx/Conocenos/Paginas/Mision-y-Vision.asp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Int13</b:Tag>
    <b:SourceType>Report</b:SourceType>
    <b:Guid>{5B807688-510F-A94A-8891-C4589CAA5FEE}</b:Guid>
    <b:Title>Standards of Conduct for the International Civil Service</b:Title>
    <b:Year>2013</b:Year>
    <b:Author>
      <b:Author>
        <b:Corporate>International Civil Service Commission </b:Corporate>
      </b:Author>
    </b:Author>
    <b:Publisher>United Nations </b:Publisher>
    <b:City>New York</b:City>
    <b:Pages>1-12</b:Pages>
    <b:RefOrder>8</b:RefOrder>
  </b:Source>
  <b:Source>
    <b:Tag>ONU48</b:Tag>
    <b:SourceType>DocumentFromInternetSite</b:SourceType>
    <b:Guid>{A6AF8558-6850-3D46-B3AA-8678350C736F}</b:Guid>
    <b:Title>Carta Universal de los derechos humanos</b:Title>
    <b:Year>1948</b:Year>
    <b:Author>
      <b:Author>
        <b:Corporate>ONU</b:Corporate>
      </b:Author>
    </b:Author>
    <b:InternetSiteTitle>http://www.ohchr.org</b:InternetSiteTitle>
    <b:URL>http://www.ohchr.org/Documents/Publications/FactSheet2Rev.1en.pdf</b:URL>
    <b:Month>diciembre</b:Month>
    <b:Day>10</b:Day>
    <b:YearAccessed>2016</b:YearAccessed>
    <b:MonthAccessed>septiembre</b:MonthAccessed>
    <b:DayAccessed>1</b:DayAccessed>
    <b:RefOrder>20</b:RefOrder>
  </b:Source>
  <b:Source>
    <b:Tag>UNE13</b:Tag>
    <b:SourceType>DocumentFromInternetSite</b:SourceType>
    <b:Guid>{1C3AEAFF-E646-3848-A0B7-11C08C0DA19B}</b:Guid>
    <b:Author>
      <b:Author>
        <b:Corporate>UNESCO</b:Corporate>
      </b:Author>
    </b:Author>
    <b:Title>Anti-harassment policy</b:Title>
    <b:InternetSiteTitle>http://www.un.org</b:InternetSiteTitle>
    <b:URL>http://www.un.org/womenwatch/osagi/UN_system_policies/(UNESCO)Anti-harassment_Policy.pdf</b:URL>
    <b:Year>2013</b:Year>
    <b:YearAccessed>2016</b:YearAccessed>
    <b:MonthAccessed>septiembre</b:MonthAccessed>
    <b:DayAccessed>1</b:DayAccessed>
    <b:RefOrder>21</b:RefOrder>
  </b:Source>
  <b:Source>
    <b:Tag>Ofi04</b:Tag>
    <b:SourceType>Report</b:SourceType>
    <b:Guid>{1A23F4BE-008C-A94C-B134-927F2A28AB11}</b:Guid>
    <b:Title>Sexual harassment at work: National and international responses</b:Title>
    <b:Year>2005</b:Year>
    <b:Author>
      <b:Author>
        <b:Corporate>International Labour Office</b:Corporate>
      </b:Author>
    </b:Author>
    <b:Publisher>ILO</b:Publisher>
    <b:City>Buenos Aires</b:City>
    <b:Pages>1-63</b:Pages>
    <b:StandardNumber>ISBN 92-2-112680-3</b:StandardNumber>
    <b:RefOrder>22</b:RefOrder>
  </b:Source>
  <b:Source>
    <b:Tag>Pod15</b:Tag>
    <b:SourceType>ElectronicSource</b:SourceType>
    <b:Guid>{0ECE4F22-8BF8-7C43-9EAB-8AC86A747598}</b:Guid>
    <b:Author>
      <b:Author>
        <b:Corporate>Poder Ejecutivo Federal</b:Corporate>
      </b:Author>
      <b:ProducerName>
        <b:NameList>
          <b:Person>
            <b:Last>DOF</b:Last>
          </b:Person>
        </b:NameList>
      </b:ProducerName>
    </b:Author>
    <b:Title>Ley General de Acesso de las Mujeres a una Vida Libre de Violencia</b:Title>
    <b:City>Ciudad de México</b:City>
    <b:CountryRegion>México</b:CountryRegion>
    <b:Year>2015</b:Year>
    <b:Month>diciembre</b:Month>
    <b:Day>17</b:Day>
    <b:RefOrder>23</b:RefOrder>
  </b:Source>
  <b:Source>
    <b:Tag>Pod09</b:Tag>
    <b:SourceType>ElectronicSource</b:SourceType>
    <b:Guid>{94977760-0424-D443-BFD9-9F95BF0BDECE}</b:Guid>
    <b:Author>
      <b:Author>
        <b:Corporate>Poder Ejecutivo Federal</b:Corporate>
      </b:Author>
      <b:ProducerName>
        <b:NameList>
          <b:Person>
            <b:Last>DOF</b:Last>
          </b:Person>
        </b:NameList>
      </b:ProducerName>
    </b:Author>
    <b:Title>Código Penal Federal</b:Title>
    <b:PublicationTitle>259 Bis</b:PublicationTitle>
    <b:City>Ciudad de México</b:City>
    <b:CountryRegion>México</b:CountryRegion>
    <b:Year>2009</b:Year>
    <b:Month>agosto</b:Month>
    <b:Day>20</b:Day>
    <b:RefOrder>24</b:RefOrder>
  </b:Source>
  <b:Source>
    <b:Tag>OEA94</b:Tag>
    <b:SourceType>ElectronicSource</b:SourceType>
    <b:Guid>{23CDE8DC-8CD6-AC48-A17D-DF14CEEDFEA6}</b:Guid>
    <b:Author>
      <b:Author>
        <b:Corporate>OEA</b:Corporate>
      </b:Author>
    </b:Author>
    <b:Title>Convención para prevenir, sancionar y erradicar la violencia contra la mujer</b:Title>
    <b:City>Belem do Para</b:City>
    <b:CountryRegion>Brasil</b:CountryRegion>
    <b:Year>1994</b:Year>
    <b:Month>junio</b:Month>
    <b:Day>9</b:Day>
    <b:RefOrder>9</b:RefOrder>
  </b:Source>
  <b:Source>
    <b:Tag>Pod13</b:Tag>
    <b:SourceType>ElectronicSource</b:SourceType>
    <b:Guid>{B90E9727-9FAD-9541-8F20-0B0DF3F97723}</b:Guid>
    <b:Author>
      <b:Author>
        <b:Corporate>Poder Ejecutivo Federal</b:Corporate>
      </b:Author>
    </b:Author>
    <b:Title>Plan Nacional de Desarrollo 2013-2018</b:Title>
    <b:City>Ciudad de México</b:City>
    <b:CountryRegion>México</b:CountryRegion>
    <b:Year>2013</b:Year>
    <b:RefOrder>10</b:RefOrder>
  </b:Source>
  <b:Source>
    <b:Tag>Pod131</b:Tag>
    <b:SourceType>ElectronicSource</b:SourceType>
    <b:Guid>{0B6175D1-F4E8-5C43-9274-887F7571C510}</b:Guid>
    <b:Author>
      <b:Author>
        <b:Corporate>Poder Ejecutivo Federal</b:Corporate>
      </b:Author>
      <b:ProducerName>
        <b:NameList>
          <b:Person>
            <b:Last>SEP</b:Last>
          </b:Person>
        </b:NameList>
      </b:ProducerName>
    </b:Author>
    <b:Title>Plan Sectorial de Educación 2013-2018</b:Title>
    <b:City>Ciudad de México</b:City>
    <b:CountryRegion>México</b:CountryRegion>
    <b:Year>2013</b:Year>
    <b:RefOrder>11</b:RefOrder>
  </b:Source>
  <b:Source>
    <b:Tag>Sec15</b:Tag>
    <b:SourceType>ElectronicSource</b:SourceType>
    <b:Guid>{FAF1E41F-11B8-7C46-BC5F-6EE6041BAC73}</b:Guid>
    <b:Author>
      <b:Author>
        <b:Corporate>Secretaría de Educación Pública</b:Corporate>
      </b:Author>
    </b:Author>
    <b:Title>Código de conducta para los servidores públicos de la Secretaría de Educación Pública</b:Title>
    <b:City>Ciudad de México</b:City>
    <b:CountryRegion>México</b:CountryRegion>
    <b:Year>2015</b:Year>
    <b:Month>diciembre</b:Month>
    <b:Day>26</b:Day>
    <b:RefOrder>25</b:RefOrder>
  </b:Source>
  <b:Source>
    <b:Tag>Che06</b:Tag>
    <b:SourceType>Book</b:SourceType>
    <b:Guid>{321BBAFC-9E18-244F-B7CE-1C7E32ED7131}</b:Guid>
    <b:Title>Learning for Action  </b:Title>
    <b:City>Inglaterra</b:City>
    <b:Year>2006</b:Year>
    <b:Publisher>John Wiley / Sons, Ltd  </b:Publisher>
    <b:Author>
      <b:Author>
        <b:NameList>
          <b:Person>
            <b:Last>Checkland</b:Last>
            <b:First>P</b:First>
          </b:Person>
        </b:NameList>
      </b:Author>
    </b:Author>
    <b:RefOrder>4</b:RefOrder>
  </b:Source>
  <b:Source>
    <b:Tag>Ins09</b:Tag>
    <b:SourceType>Book</b:SourceType>
    <b:Guid>{149E3A7F-8B5F-0A45-B6EA-49721ECAE242}</b:Guid>
    <b:Author>
      <b:Author>
        <b:Corporate>Instituto Nacional de las Mujeres</b:Corporate>
      </b:Author>
    </b:Author>
    <b:Title>Protocolo de intervención para casos de hostigamiento y acoso sexual</b:Title>
    <b:City>Ciudad de México</b:City>
    <b:Publisher>INMUJERES</b:Publisher>
    <b:Year>2009</b:Year>
    <b:Volume>I</b:Volume>
    <b:Pages>1-109</b:Pages>
    <b:RefOrder>2</b:RefOrder>
  </b:Source>
  <b:Source>
    <b:Tag>Sis14</b:Tag>
    <b:SourceType>ElectronicSource</b:SourceType>
    <b:Guid>{E2801946-173C-CF4D-861E-0DD572A51804}</b:Guid>
    <b:Title>Programa de Atención Integral de Víctimas 2014-2018</b:Title>
    <b:City>Ciudad de México</b:City>
    <b:CountryRegion>México</b:CountryRegion>
    <b:Year>2014</b:Year>
    <b:Author>
      <b:Author>
        <b:Corporate>Sistema Nacional de Atención a Víctimas</b:Corporate>
      </b:Author>
      <b:ProducerName>
        <b:NameList>
          <b:Person>
            <b:Last>SNAV</b:Last>
          </b:Person>
        </b:NameList>
      </b:ProducerName>
    </b:Author>
    <b:RefOrder>26</b:RefOrder>
  </b:Source>
  <b:Source>
    <b:Tag>Álv03</b:Tag>
    <b:SourceType>Book</b:SourceType>
    <b:Guid>{AED6E81E-78C5-F447-898E-70536A50D475}</b:Guid>
    <b:Title>Cómo hacer investigación cualitativa  </b:Title>
    <b:City>Ciudad de México</b:City>
    <b:CountryRegion>México</b:CountryRegion>
    <b:Year>2003</b:Year>
    <b:Volume>I</b:Volume>
    <b:Publisher>Paidós Educador  </b:Publisher>
    <b:Author>
      <b:Author>
        <b:NameList>
          <b:Person>
            <b:Last>Álvarez-Gayou</b:Last>
            <b:First>J</b:First>
          </b:Person>
        </b:NameList>
      </b:Author>
    </b:Author>
    <b:Pages>1-104</b:Pages>
    <b:RefOrder>5</b:RefOrder>
  </b:Source>
  <b:Source>
    <b:Tag>Ins12</b:Tag>
    <b:SourceType>ElectronicSource</b:SourceType>
    <b:Guid>{4F731A91-FFFD-534A-BD3A-9AFA1325B72F}</b:Guid>
    <b:Author>
      <b:Author>
        <b:Corporate>Instituto Politécnico Nacional</b:Corporate>
      </b:Author>
    </b:Author>
    <b:Title>Código de Conducta para los Servidores Públicos del IPN</b:Title>
    <b:City>Ciudad de México</b:City>
    <b:CountryRegion>México</b:CountryRegion>
    <b:Publisher>IPN</b:Publisher>
    <b:Year>2012</b:Year>
    <b:Month>septiembre</b:Month>
    <b:Day>1</b:Day>
    <b:RefOrder>27</b:RefOrder>
  </b:Source>
  <b:Source>
    <b:Tag>Ins16</b:Tag>
    <b:SourceType>ElectronicSource</b:SourceType>
    <b:Guid>{E0204DF0-3BE1-8A45-A702-3F856F8448D5}</b:Guid>
    <b:Author>
      <b:Author>
        <b:Corporate>Instituto Politécnico Nacional </b:Corporate>
      </b:Author>
    </b:Author>
    <b:Title>Programa Institucional de Mediano Plazo 2016-2018</b:Title>
    <b:City>Ciudad de México</b:City>
    <b:CountryRegion>México</b:CountryRegion>
    <b:Year>2016</b:Year>
    <b:RefOrder>19</b:RefOrder>
  </b:Source>
  <b:Source>
    <b:Tag>Ins07</b:Tag>
    <b:SourceType>ElectronicSource</b:SourceType>
    <b:Guid>{881AE116-2AFD-7D4B-B11D-75CA830B9EC7}</b:Guid>
    <b:Author>
      <b:Author>
        <b:Corporate>Instituto Politécnico Nacional </b:Corporate>
      </b:Author>
    </b:Author>
    <b:Title>Reglamento Orgánico</b:Title>
    <b:City>Ciudad de México</b:City>
    <b:CountryRegion>México</b:CountryRegion>
    <b:Year>2007</b:Year>
    <b:Month>agosto</b:Month>
    <b:Day>31</b:Day>
    <b:RefOrder>28</b:RefOrder>
  </b:Source>
  <b:Source>
    <b:Tag>Ins98</b:Tag>
    <b:SourceType>ElectronicSource</b:SourceType>
    <b:Guid>{83D8C295-CDDC-B04F-9DBB-A03A0C7AEF9F}</b:Guid>
    <b:Author>
      <b:Author>
        <b:Corporate>Instituto Politécnico Nacional </b:Corporate>
      </b:Author>
    </b:Author>
    <b:Title>Reglamento Interno </b:Title>
    <b:City>Ciudad de México</b:City>
    <b:CountryRegion>México </b:CountryRegion>
    <b:Year>1998</b:Year>
    <b:Month>septiembre </b:Month>
    <b:RefOrder>29</b:RefOrder>
  </b:Source>
  <b:Source>
    <b:Tag>DefSF</b:Tag>
    <b:SourceType>InternetSite</b:SourceType>
    <b:Guid>{6F61FBC9-1C44-1F42-A825-778E14D44FAF}</b:Guid>
    <b:Year>S.F.</b:Year>
    <b:Author>
      <b:Author>
        <b:Corporate>Defensoría de los Derechos Politécnicos </b:Corporate>
      </b:Author>
    </b:Author>
    <b:InternetSiteTitle>http://www.defensoria.ipn.mx</b:InternetSiteTitle>
    <b:URL>http://www.defensoria.ipn.mx/Conocenos/Paginas/Mision-y-Vision.aspx</b:URL>
    <b:YearAccessed>2016</b:YearAccessed>
    <b:MonthAccessed>agosto</b:MonthAccessed>
    <b:DayAccessed>17</b:DayAccessed>
    <b:RefOrder>30</b:RefOrder>
  </b:Source>
  <b:Source>
    <b:Tag>Bej05</b:Tag>
    <b:SourceType>Book</b:SourceType>
    <b:Guid>{C1F54E7F-E05E-EA40-B9D3-008A010E12F9}</b:Guid>
    <b:Title>Educación Superior y Universidad Pública  </b:Title>
    <b:City>Ciudad de México</b:City>
    <b:CountryRegion>México</b:CountryRegion>
    <b:Year>2005</b:Year>
    <b:Publisher>Plaza y Valdez  </b:Publisher>
    <b:Author>
      <b:Author>
        <b:NameList>
          <b:Person>
            <b:Last>Bejar</b:Last>
            <b:First>R.</b:First>
            <b:Middle>I</b:Middle>
          </b:Person>
        </b:NameList>
      </b:Author>
    </b:Author>
    <b:RefOrder>31</b:RefOrder>
  </b:Source>
  <b:Source>
    <b:Tag>Cla91</b:Tag>
    <b:SourceType>Book</b:SourceType>
    <b:Guid>{B7175A38-FC0C-B34C-8E31-C115DB7EF416}</b:Guid>
    <b:Author>
      <b:Author>
        <b:NameList>
          <b:Person>
            <b:Last>Clark</b:Last>
            <b:First>B</b:First>
          </b:Person>
        </b:NameList>
      </b:Author>
    </b:Author>
    <b:Title>El Sistema de Educación Superior  </b:Title>
    <b:City>Ciudad de México</b:City>
    <b:CountryRegion>México</b:CountryRegion>
    <b:Publisher>N. Imagen, Ed.  </b:Publisher>
    <b:Year>1991</b:Year>
    <b:RefOrder>32</b:RefOrder>
  </b:Source>
  <b:Source>
    <b:Tag>Ins121</b:Tag>
    <b:SourceType>ElectronicSource</b:SourceType>
    <b:Guid>{D9853F00-63E5-5746-AF20-9D5CFC156E26}</b:Guid>
    <b:Author>
      <b:Author>
        <b:Corporate>Instituto Politécnico Nacional </b:Corporate>
      </b:Author>
    </b:Author>
    <b:Title>ACUERDO POR EL QUE SE CREA LA UNIDAD POLITÉCNICA DE GESTIÓN CON PERSPECTIVA DE GÉNERO</b:Title>
    <b:City>Ciudad de México </b:City>
    <b:CountryRegion>México</b:CountryRegion>
    <b:Year>2012</b:Year>
    <b:Month>abril</b:Month>
    <b:Day>27</b:Day>
    <b:RefOrder>33</b:RefOrder>
  </b:Source>
  <b:Source>
    <b:Tag>Org02</b:Tag>
    <b:SourceType>Report</b:SourceType>
    <b:Guid>{D8F08337-2EDB-A449-9B44-F4E86F2F435E}</b:Guid>
    <b:Title>Informe mundial sobre la violencia y la salud</b:Title>
    <b:City>Washington</b:City>
    <b:Publisher>Organización Panamericana de la Salud para la Organización Mundial de la Salud</b:Publisher>
    <b:Year>2002</b:Year>
    <b:Pages>1-141</b:Pages>
    <b:StandardNumber>92 75 32422 0</b:StandardNumber>
    <b:Author>
      <b:Author>
        <b:Corporate>Organización Mundial de la Salud</b:Corporate>
      </b:Author>
    </b:Author>
    <b:Institution>OMS</b:Institution>
    <b:RefOrder>34</b:RefOrder>
  </b:Source>
  <b:Source>
    <b:Tag>Gom13</b:Tag>
    <b:SourceType>Book</b:SourceType>
    <b:Guid>{3509C076-5257-D24B-A06F-28974FE40E01}</b:Guid>
    <b:Title>La violencia escolar en México</b:Title>
    <b:City>Ciudad de México</b:City>
    <b:CountryRegion>México</b:CountryRegion>
    <b:Publisher>SINED-UCOL</b:Publisher>
    <b:Year>2013</b:Year>
    <b:Author>
      <b:Author>
        <b:NameList>
          <b:Person>
            <b:Last>Gómez</b:Last>
            <b:First>A.,</b:First>
            <b:Middle>Zurita, Ú. y López, S.</b:Middle>
          </b:Person>
        </b:NameList>
      </b:Author>
    </b:Author>
    <b:RefOrder>15</b:RefOrder>
  </b:Source>
  <b:Source>
    <b:Tag>Jar04</b:Tag>
    <b:SourceType>Book</b:SourceType>
    <b:Guid>{D8BD0058-281A-8644-AAE3-96BA7C5A548E}</b:Guid>
    <b:Title>Educación y conflicto. Guía de educación para la convivencia</b:Title>
    <b:City>Madrid</b:City>
    <b:Publisher>Editorial Popular</b:Publisher>
    <b:Year>2004</b:Year>
    <b:Author>
      <b:Author>
        <b:NameList>
          <b:Person>
            <b:Last>Jares</b:Last>
            <b:First>X.</b:First>
          </b:Person>
        </b:NameList>
      </b:Author>
    </b:Author>
    <b:RefOrder>35</b:RefOrder>
  </b:Source>
  <b:Source>
    <b:Tag>Góm14</b:Tag>
    <b:SourceType>JournalArticle</b:SourceType>
    <b:Guid>{E285CAD5-5B17-1B41-B24F-D2CAF9EDB7CE}</b:Guid>
    <b:Title>La violencia de alumnos hacia maestros en escuelas secundarias de Colima, México  </b:Title>
    <b:City>Santiago</b:City>
    <b:Year>2014</b:Year>
    <b:Pages>19-34  </b:Pages>
    <b:Author>
      <b:Author>
        <b:NameList>
          <b:Person>
            <b:Last>Gómez</b:Last>
            <b:First>A.</b:First>
          </b:Person>
        </b:NameList>
      </b:Author>
    </b:Author>
    <b:JournalName>Pesnamiento Educativo</b:JournalName>
    <b:RefOrder>36</b:RefOrder>
  </b:Source>
  <b:Source>
    <b:Tag>Oli11</b:Tag>
    <b:SourceType>Report</b:SourceType>
    <b:Guid>{784C30EF-920A-AC48-A26D-1DB3C5552496}</b:Guid>
    <b:Author>
      <b:Author>
        <b:NameList>
          <b:Person>
            <b:Last>Olivares</b:Last>
            <b:First>F.,</b:First>
            <b:Middle>Inchaústegui, T.</b:Middle>
          </b:Person>
        </b:NameList>
      </b:Author>
    </b:Author>
    <b:Title>Modelo ecológico para una vida libre de violencia de género</b:Title>
    <b:Publisher>Comisión Nacional para prevenir y erradicar la violencia contra las mujeres</b:Publisher>
    <b:City>Cidad de México</b:City>
    <b:Year>2011</b:Year>
    <b:RefOrder>37</b:RefOrder>
  </b:Source>
  <b:Source>
    <b:Tag>Bar13</b:Tag>
    <b:SourceType>Book</b:SourceType>
    <b:Guid>{E4716223-0434-1F42-85BE-7BF407C2C1E2}</b:Guid>
    <b:Title>Acoso escolar o Bullying. Guía imprencindible de prevención e intervención. </b:Title>
    <b:Publisher>Alfaomega</b:Publisher>
    <b:City>Ciudad de México</b:City>
    <b:Year>2013</b:Year>
    <b:Pages>264</b:Pages>
    <b:Author>
      <b:Author>
        <b:NameList>
          <b:Person>
            <b:Last>Barri</b:Last>
            <b:First>F.</b:First>
          </b:Person>
        </b:NameList>
      </b:Author>
    </b:Author>
    <b:RefOrder>16</b:RefOrder>
  </b:Source>
  <b:Source>
    <b:Tag>Lam00</b:Tag>
    <b:SourceType>JournalArticle</b:SourceType>
    <b:Guid>{D6A3605A-DBD6-1247-AA8B-B9DFE132DF41}</b:Guid>
    <b:Author>
      <b:Author>
        <b:NameList>
          <b:Person>
            <b:Last>Lamas</b:Last>
            <b:First>M.</b:First>
          </b:Person>
        </b:NameList>
      </b:Author>
    </b:Author>
    <b:Title>Diferencias de sexo, género y diferencia sexual. </b:Title>
    <b:Year>2000</b:Year>
    <b:Pages>1-24</b:Pages>
    <b:JournalName>Cuicuilco </b:JournalName>
    <b:Month>enero-abril</b:Month>
    <b:RefOrder>38</b:RefOrder>
  </b:Source>
  <b:Source>
    <b:Tag>Ins04</b:Tag>
    <b:SourceType>Report</b:SourceType>
    <b:Guid>{B35249FE-63A6-FB49-BE03-36A0A8E3A59E}</b:Guid>
    <b:Author>
      <b:Author>
        <b:Corporate>Instituto Nacional de las Mujeres</b:Corporate>
      </b:Author>
    </b:Author>
    <b:Title>El ABC de género en la Administración Pública.</b:Title>
    <b:Publisher>INMUJER</b:Publisher>
    <b:Year>2004</b:Year>
    <b:Pages>9-84</b:Pages>
    <b:RefOrder>39</b:RefOrder>
  </b:Source>
  <b:Source>
    <b:Tag>Lag96</b:Tag>
    <b:SourceType>Book</b:SourceType>
    <b:Guid>{3FCCA0EE-72BF-E447-ACA3-92DB73E42E3C}</b:Guid>
    <b:Author>
      <b:Author>
        <b:NameList>
          <b:Person>
            <b:Last>Lagarde</b:Last>
            <b:First>M.</b:First>
          </b:Person>
        </b:NameList>
      </b:Author>
    </b:Author>
    <b:Title>Género y feminismo. Desarrollo humano y democracia</b:Title>
    <b:City>Madrid</b:City>
    <b:Publisher>Ed. horas y HORAS</b:Publisher>
    <b:Year>1996</b:Year>
    <b:RefOrder>17</b:RefOrder>
  </b:Source>
  <b:Source>
    <b:Tag>UNW14</b:Tag>
    <b:SourceType>Report</b:SourceType>
    <b:Guid>{55508A5F-6A55-5B41-85F5-555F6966E5CB}</b:Guid>
    <b:Author>
      <b:Author>
        <b:Corporate>UNWOMEN</b:Corporate>
      </b:Author>
    </b:Author>
    <b:Title>Gender Mainstreaming in Development Programming. Guidance Note.  </b:Title>
    <b:Publisher>UN</b:Publisher>
    <b:City>New York</b:City>
    <b:Year>2014</b:Year>
    <b:RefOrder>40</b:RefOrder>
  </b:Source>
  <b:Source>
    <b:Tag>UNE14</b:Tag>
    <b:SourceType>Report</b:SourceType>
    <b:Guid>{7BDFBFA3-2FED-B34A-90B1-8B770864FE70}</b:Guid>
    <b:Author>
      <b:Author>
        <b:Corporate>UNESCO</b:Corporate>
      </b:Author>
    </b:Author>
    <b:Title>Priority gender equality action plan. </b:Title>
    <b:Publisher>UNESCO</b:Publisher>
    <b:City>Paris</b:City>
    <b:Year>2014</b:Year>
    <b:RefOrder>7</b:RefOrder>
  </b:Source>
  <b:Source>
    <b:Tag>Con97</b:Tag>
    <b:SourceType>Report</b:SourceType>
    <b:Guid>{BD4F7D36-2B19-3141-808E-36EA3FA4B90D}</b:Guid>
    <b:Author>
      <b:Author>
        <b:Corporate>Consejo Económico y Social</b:Corporate>
      </b:Author>
    </b:Author>
    <b:Title>INFORME DEL GRUPO DE EXPERTOS SOBRE PROBLEMAS DECISIVOS DE LAS ESTADÍSTICAS ECONÓMICAS</b:Title>
    <b:Publisher>ONU</b:Publisher>
    <b:City>New York</b:City>
    <b:Year>1997</b:Year>
    <b:RefOrder>41</b:RefOrder>
  </b:Source>
  <b:Source>
    <b:Tag>Bux08</b:Tag>
    <b:SourceType>BookSection</b:SourceType>
    <b:Guid>{A655509C-1DD0-5643-91D1-2DAA2FF141D4}</b:Guid>
    <b:Author>
      <b:Author>
        <b:NameList>
          <b:Person>
            <b:Last>Buxarrais</b:Last>
            <b:First>M.</b:First>
          </b:Person>
        </b:NameList>
      </b:Author>
      <b:BookAuthor>
        <b:NameList>
          <b:Person>
            <b:Last>Áznar</b:Last>
            <b:First>P.,</b:First>
            <b:Middle>Canóvas, P.</b:Middle>
          </b:Person>
        </b:NameList>
      </b:BookAuthor>
    </b:Author>
    <b:Title>La perspectiva de género en los currícula: hacía la igualdad en la educación</b:Title>
    <b:City>Valencia</b:City>
    <b:Publisher>Universitat de Valencia</b:Publisher>
    <b:Year>2008</b:Year>
    <b:Pages>95</b:Pages>
    <b:BookTitle>Educación, género y políticas de igualdad </b:BookTitle>
    <b:RefOrder>1</b:RefOrder>
  </b:Source>
  <b:Source>
    <b:Tag>Uru16</b:Tag>
    <b:SourceType>JournalArticle</b:SourceType>
    <b:Guid>{35ADA8DE-6150-AF47-8D08-CD61D1C6B65C}</b:Guid>
    <b:Author>
      <b:Author>
        <b:NameList>
          <b:Person>
            <b:Last>Uruñuela</b:Last>
            <b:First>P.</b:First>
          </b:Person>
        </b:NameList>
      </b:Author>
    </b:Author>
    <b:Title>Trabajar la convivencia en los centros educativos.</b:Title>
    <b:JournalName>Recensiones</b:JournalName>
    <b:Publisher>Ediciones Universidad de Salamanca  </b:Publisher>
    <b:City>Narcea</b:City>
    <b:Year>2016</b:Year>
    <b:Volume>28</b:Volume>
    <b:Issue>I</b:Issue>
    <b:Pages>265-267</b:Pages>
    <b:ShortTitle>Una mirada al bosque de la convivencia.</b:ShortTitle>
    <b:RefOrder>14</b:RefOrder>
  </b:Source>
  <b:Source>
    <b:Tag>Cab10</b:Tag>
    <b:SourceType>JournalArticle</b:SourceType>
    <b:Guid>{7A664AA0-AC52-4B49-8202-ADD813D2225B}</b:Guid>
    <b:Title>Convivencia escolar. Un estudio sobre buenas prácticas</b:Title>
    <b:Year>2010</b:Year>
    <b:Pages>154-169</b:Pages>
    <b:StandardNumber>1988-7221</b:StandardNumber>
    <b:Author>
      <b:Author>
        <b:NameList>
          <b:Person>
            <b:Last>Caballero</b:Last>
            <b:First>M.</b:First>
          </b:Person>
        </b:NameList>
      </b:Author>
    </b:Author>
    <b:JournalName>Revista Paz y Conflictos</b:JournalName>
    <b:Issue>3</b:Issue>
    <b:RefOrder>42</b:RefOrder>
  </b:Source>
  <b:Source>
    <b:Tag>Ram151</b:Tag>
    <b:SourceType>JournalArticle</b:SourceType>
    <b:Guid>{5367FFC4-504C-984C-BC84-59B25653D8DB}</b:Guid>
    <b:Author>
      <b:Author>
        <b:NameList>
          <b:Person>
            <b:Last>Ramos</b:Last>
            <b:First>J.,</b:First>
            <b:Middle>Menéndez, A.</b:Middle>
          </b:Person>
        </b:NameList>
      </b:Author>
    </b:Author>
    <b:Title>Trayectoria y Resultados de un Programa de Maestría en Educación a través de la MSS  </b:Title>
    <b:JournalName>Revista Iberoamericana de Producción Académica y Gestión Educativa  </b:JournalName>
    <b:Year>2015</b:Year>
    <b:Issue>2</b:Issue>
    <b:Pages>1-17</b:Pages>
    <b:StandardNumber>2007 - 8412  </b:StandardNumber>
    <b:RefOrder>43</b:RefOrder>
  </b:Source>
  <b:Source>
    <b:Tag>Jac84</b:Tag>
    <b:SourceType>JournalArticle</b:SourceType>
    <b:Guid>{FD6DCCB7-AAB3-7246-ADF5-FADA6C8DA228}</b:Guid>
    <b:Title>Towards a System of Systems Methodologies</b:Title>
    <b:Year>1984</b:Year>
    <b:Volume>35</b:Volume>
    <b:Author>
      <b:Author>
        <b:NameList>
          <b:Person>
            <b:Last>Jackson</b:Last>
            <b:First>M.</b:First>
            <b:Middle>C. and P. Keys</b:Middle>
          </b:Person>
        </b:NameList>
      </b:Author>
    </b:Author>
    <b:JournalName> Journal of the Operational Research Society </b:JournalName>
    <b:Issue>6</b:Issue>
    <b:Pages>473-486</b:Pages>
    <b:RefOrder>44</b:RefOrder>
  </b:Source>
  <b:Source>
    <b:Tag>Muj07</b:Tag>
    <b:SourceType>Report</b:SourceType>
    <b:Guid>{1D8A57CF-7E83-064C-AD95-72B61BB27F99}</b:Guid>
    <b:Author>
      <b:Author>
        <b:Corporate>Instituto Nacional de las Mujeres</b:Corporate>
      </b:Author>
    </b:Author>
    <b:Title>Informe 2007-2012. Política Nacional de Igualdad entre mujeres y hombres.</b:Title>
    <b:City>México</b:City>
    <b:Publisher>INMUJERES</b:Publisher>
    <b:Year>2007</b:Year>
    <b:RefOrder>12</b:RefOrder>
  </b:Source>
  <b:Source>
    <b:Tag>Ins15</b:Tag>
    <b:SourceType>ElectronicSource</b:SourceType>
    <b:Guid>{762248C1-2B00-A042-83AA-C4A47109CFF7}</b:Guid>
    <b:Author>
      <b:Author>
        <b:Corporate>Instituto Politécnico Nacional</b:Corporate>
      </b:Author>
    </b:Author>
    <b:Title>Programa Institucional de Mediano Plazo 2016-2018</b:Title>
    <b:City>Ciudad de México</b:City>
    <b:CountryRegion>México</b:CountryRegion>
    <b:ProductionCompany>IPN</b:ProductionCompany>
    <b:Year>2016</b:Year>
    <b:RefOrder>13</b:RefOrder>
  </b:Source>
  <b:Source>
    <b:Tag>Sec12</b:Tag>
    <b:SourceType>ElectronicSource</b:SourceType>
    <b:Guid>{14DE0A41-BECC-4D4D-BAE2-2DC0212351CD}</b:Guid>
    <b:Author>
      <b:Author>
        <b:Corporate>Instituto Politécnico Nacional </b:Corporate>
      </b:Author>
      <b:ProducerName>
        <b:NameList>
          <b:Person>
            <b:Last>General</b:Last>
            <b:First>Secretaría</b:First>
          </b:Person>
        </b:NameList>
      </b:ProducerName>
    </b:Author>
    <b:Title>Manual de Seguridad del IPN</b:Title>
    <b:City>Ciudad de México</b:City>
    <b:CountryRegion>México</b:CountryRegion>
    <b:Year>2012</b:Year>
    <b:RefOrder>18</b:RefOrder>
  </b:Source>
  <b:Source>
    <b:Tag>Ram</b:Tag>
    <b:SourceType>ElectronicSource</b:SourceType>
    <b:Guid>{E54C9E7A-9E00-2945-9A3F-647FF0AACE2E}</b:Guid>
    <b:Author>
      <b:Author>
        <b:NameList>
          <b:Person>
            <b:Last>Ramos</b:Last>
            <b:First>J.,</b:First>
            <b:Middle>Menéndez, A.</b:Middle>
          </b:Person>
        </b:NameList>
      </b:Author>
    </b:Author>
    <b:RefOrder>45</b:RefOrder>
  </b:Source>
  <b:Source>
    <b:Tag>Del</b:Tag>
    <b:SourceType>Report</b:SourceType>
    <b:Guid>{41E48464-E1CE-8A43-8E77-A7940BD196C1}</b:Guid>
    <b:Author>
      <b:Author>
        <b:NameList>
          <b:Person>
            <b:Last>Delors</b:Last>
          </b:Person>
        </b:NameList>
      </b:Author>
    </b:Author>
    <b:Title>La educación encierra un tesoro</b:Title>
    <b:City>París</b:City>
    <b:CountryRegion>Francia</b:CountryRegion>
    <b:Publisher>UNESCO</b:Publisher>
    <b:Year>1994</b:Year>
    <b:RefOrder>3</b:RefOrder>
  </b:Source>
  <b:Source>
    <b:Tag>Nus10</b:Tag>
    <b:SourceType>Book</b:SourceType>
    <b:Guid>{9322566E-5A24-BF41-A0C0-0AFF17649432}</b:Guid>
    <b:Title>Sin fines de lucro. </b:Title>
    <b:Publisher>Katz Editores </b:Publisher>
    <b:City>Buenos Aires</b:City>
    <b:Year>2010</b:Year>
    <b:Author>
      <b:Author>
        <b:NameList>
          <b:Person>
            <b:Last>Nussbaum</b:Last>
            <b:First>M.</b:First>
          </b:Person>
        </b:NameList>
      </b:Author>
    </b:Author>
    <b:CountryRegion>Argentina</b:CountryRegion>
    <b:RefOrder>6</b:RefOrder>
  </b:Source>
</b:Sources>
</file>

<file path=customXml/itemProps1.xml><?xml version="1.0" encoding="utf-8"?>
<ds:datastoreItem xmlns:ds="http://schemas.openxmlformats.org/officeDocument/2006/customXml" ds:itemID="{5D12A4F1-D9E2-434F-B2AE-E77FED4EAF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20</Pages>
  <Words>5381</Words>
  <Characters>29600</Characters>
  <Application>Microsoft Office Word</Application>
  <DocSecurity>0</DocSecurity>
  <Lines>246</Lines>
  <Paragraphs>69</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34912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Alejandro Menendez</dc:creator>
  <cp:lastModifiedBy>Gustavo Toledo Andrade</cp:lastModifiedBy>
  <cp:revision>3</cp:revision>
  <cp:lastPrinted>2016-10-12T00:45:00Z</cp:lastPrinted>
  <dcterms:created xsi:type="dcterms:W3CDTF">2016-11-28T17:57:00Z</dcterms:created>
  <dcterms:modified xsi:type="dcterms:W3CDTF">2016-11-29T18:26:00Z</dcterms:modified>
</cp:coreProperties>
</file>