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9E" w:rsidRPr="002C1D42" w:rsidRDefault="002B55A7" w:rsidP="002C1D42">
      <w:pPr>
        <w:spacing w:line="276" w:lineRule="auto"/>
        <w:jc w:val="right"/>
        <w:rPr>
          <w:rFonts w:ascii="Calibri" w:eastAsia="Times New Roman" w:hAnsi="Calibri" w:cs="Calibri"/>
          <w:color w:val="000000"/>
          <w:sz w:val="36"/>
          <w:szCs w:val="36"/>
          <w:lang w:eastAsia="es-MX"/>
        </w:rPr>
      </w:pPr>
      <w:r>
        <w:rPr>
          <w:rFonts w:ascii="Times New Roman" w:hAnsi="Times New Roman" w:cs="Times New Roman"/>
          <w:b/>
          <w:sz w:val="28"/>
          <w:szCs w:val="28"/>
        </w:rPr>
        <w:t xml:space="preserve"> </w:t>
      </w:r>
      <w:r w:rsidRPr="002C1D42">
        <w:rPr>
          <w:rFonts w:ascii="Calibri" w:eastAsia="Times New Roman" w:hAnsi="Calibri" w:cs="Calibri"/>
          <w:color w:val="000000"/>
          <w:sz w:val="36"/>
          <w:szCs w:val="36"/>
          <w:lang w:eastAsia="es-MX"/>
        </w:rPr>
        <w:t>L</w:t>
      </w:r>
      <w:r w:rsidR="002C1D42" w:rsidRPr="002C1D42">
        <w:rPr>
          <w:rFonts w:ascii="Calibri" w:eastAsia="Times New Roman" w:hAnsi="Calibri" w:cs="Calibri"/>
          <w:color w:val="000000"/>
          <w:sz w:val="36"/>
          <w:szCs w:val="36"/>
          <w:lang w:eastAsia="es-MX"/>
        </w:rPr>
        <w:t>a familia, un elemento psicológico causal de la violencia escolar</w:t>
      </w:r>
    </w:p>
    <w:p w:rsidR="004E1EB5" w:rsidRPr="002C1D42" w:rsidRDefault="004E1EB5" w:rsidP="002C1D42">
      <w:pPr>
        <w:spacing w:line="276" w:lineRule="auto"/>
        <w:jc w:val="right"/>
        <w:rPr>
          <w:rFonts w:ascii="Calibri" w:eastAsia="Times New Roman" w:hAnsi="Calibri" w:cs="Calibri"/>
          <w:i/>
          <w:color w:val="000000"/>
          <w:sz w:val="28"/>
          <w:szCs w:val="36"/>
          <w:lang w:eastAsia="es-MX"/>
        </w:rPr>
      </w:pPr>
      <w:proofErr w:type="spellStart"/>
      <w:r w:rsidRPr="002C1D42">
        <w:rPr>
          <w:rFonts w:ascii="Calibri" w:eastAsia="Times New Roman" w:hAnsi="Calibri" w:cs="Calibri"/>
          <w:i/>
          <w:color w:val="000000"/>
          <w:sz w:val="28"/>
          <w:szCs w:val="36"/>
          <w:lang w:eastAsia="es-MX"/>
        </w:rPr>
        <w:t>T</w:t>
      </w:r>
      <w:r w:rsidR="002C1D42" w:rsidRPr="002C1D42">
        <w:rPr>
          <w:rFonts w:ascii="Calibri" w:eastAsia="Times New Roman" w:hAnsi="Calibri" w:cs="Calibri"/>
          <w:i/>
          <w:color w:val="000000"/>
          <w:sz w:val="28"/>
          <w:szCs w:val="36"/>
          <w:lang w:eastAsia="es-MX"/>
        </w:rPr>
        <w:t>he</w:t>
      </w:r>
      <w:proofErr w:type="spellEnd"/>
      <w:r w:rsidR="002C1D42" w:rsidRPr="002C1D42">
        <w:rPr>
          <w:rFonts w:ascii="Calibri" w:eastAsia="Times New Roman" w:hAnsi="Calibri" w:cs="Calibri"/>
          <w:i/>
          <w:color w:val="000000"/>
          <w:sz w:val="28"/>
          <w:szCs w:val="36"/>
          <w:lang w:eastAsia="es-MX"/>
        </w:rPr>
        <w:t xml:space="preserve"> </w:t>
      </w:r>
      <w:proofErr w:type="spellStart"/>
      <w:r w:rsidR="002C1D42" w:rsidRPr="002C1D42">
        <w:rPr>
          <w:rFonts w:ascii="Calibri" w:eastAsia="Times New Roman" w:hAnsi="Calibri" w:cs="Calibri"/>
          <w:i/>
          <w:color w:val="000000"/>
          <w:sz w:val="28"/>
          <w:szCs w:val="36"/>
          <w:lang w:eastAsia="es-MX"/>
        </w:rPr>
        <w:t>family</w:t>
      </w:r>
      <w:proofErr w:type="spellEnd"/>
      <w:r w:rsidR="002C1D42" w:rsidRPr="002C1D42">
        <w:rPr>
          <w:rFonts w:ascii="Calibri" w:eastAsia="Times New Roman" w:hAnsi="Calibri" w:cs="Calibri"/>
          <w:i/>
          <w:color w:val="000000"/>
          <w:sz w:val="28"/>
          <w:szCs w:val="36"/>
          <w:lang w:eastAsia="es-MX"/>
        </w:rPr>
        <w:t xml:space="preserve">, a </w:t>
      </w:r>
      <w:proofErr w:type="spellStart"/>
      <w:r w:rsidR="002C1D42" w:rsidRPr="002C1D42">
        <w:rPr>
          <w:rFonts w:ascii="Calibri" w:eastAsia="Times New Roman" w:hAnsi="Calibri" w:cs="Calibri"/>
          <w:i/>
          <w:color w:val="000000"/>
          <w:sz w:val="28"/>
          <w:szCs w:val="36"/>
          <w:lang w:eastAsia="es-MX"/>
        </w:rPr>
        <w:t>psychological</w:t>
      </w:r>
      <w:proofErr w:type="spellEnd"/>
      <w:r w:rsidR="002C1D42" w:rsidRPr="002C1D42">
        <w:rPr>
          <w:rFonts w:ascii="Calibri" w:eastAsia="Times New Roman" w:hAnsi="Calibri" w:cs="Calibri"/>
          <w:i/>
          <w:color w:val="000000"/>
          <w:sz w:val="28"/>
          <w:szCs w:val="36"/>
          <w:lang w:eastAsia="es-MX"/>
        </w:rPr>
        <w:t xml:space="preserve"> </w:t>
      </w:r>
      <w:proofErr w:type="spellStart"/>
      <w:r w:rsidR="002C1D42" w:rsidRPr="002C1D42">
        <w:rPr>
          <w:rFonts w:ascii="Calibri" w:eastAsia="Times New Roman" w:hAnsi="Calibri" w:cs="Calibri"/>
          <w:i/>
          <w:color w:val="000000"/>
          <w:sz w:val="28"/>
          <w:szCs w:val="36"/>
          <w:lang w:eastAsia="es-MX"/>
        </w:rPr>
        <w:t>element</w:t>
      </w:r>
      <w:proofErr w:type="spellEnd"/>
      <w:r w:rsidR="002C1D42" w:rsidRPr="002C1D42">
        <w:rPr>
          <w:rFonts w:ascii="Calibri" w:eastAsia="Times New Roman" w:hAnsi="Calibri" w:cs="Calibri"/>
          <w:i/>
          <w:color w:val="000000"/>
          <w:sz w:val="28"/>
          <w:szCs w:val="36"/>
          <w:lang w:eastAsia="es-MX"/>
        </w:rPr>
        <w:t xml:space="preserve"> </w:t>
      </w:r>
      <w:proofErr w:type="spellStart"/>
      <w:r w:rsidR="002C1D42" w:rsidRPr="002C1D42">
        <w:rPr>
          <w:rFonts w:ascii="Calibri" w:eastAsia="Times New Roman" w:hAnsi="Calibri" w:cs="Calibri"/>
          <w:i/>
          <w:color w:val="000000"/>
          <w:sz w:val="28"/>
          <w:szCs w:val="36"/>
          <w:lang w:eastAsia="es-MX"/>
        </w:rPr>
        <w:t>that</w:t>
      </w:r>
      <w:proofErr w:type="spellEnd"/>
      <w:r w:rsidR="002C1D42" w:rsidRPr="002C1D42">
        <w:rPr>
          <w:rFonts w:ascii="Calibri" w:eastAsia="Times New Roman" w:hAnsi="Calibri" w:cs="Calibri"/>
          <w:i/>
          <w:color w:val="000000"/>
          <w:sz w:val="28"/>
          <w:szCs w:val="36"/>
          <w:lang w:eastAsia="es-MX"/>
        </w:rPr>
        <w:t xml:space="preserve"> causes </w:t>
      </w:r>
      <w:proofErr w:type="spellStart"/>
      <w:r w:rsidR="002C1D42" w:rsidRPr="002C1D42">
        <w:rPr>
          <w:rFonts w:ascii="Calibri" w:eastAsia="Times New Roman" w:hAnsi="Calibri" w:cs="Calibri"/>
          <w:i/>
          <w:color w:val="000000"/>
          <w:sz w:val="28"/>
          <w:szCs w:val="36"/>
          <w:lang w:eastAsia="es-MX"/>
        </w:rPr>
        <w:t>school</w:t>
      </w:r>
      <w:proofErr w:type="spellEnd"/>
      <w:r w:rsidR="002C1D42" w:rsidRPr="002C1D42">
        <w:rPr>
          <w:rFonts w:ascii="Calibri" w:eastAsia="Times New Roman" w:hAnsi="Calibri" w:cs="Calibri"/>
          <w:i/>
          <w:color w:val="000000"/>
          <w:sz w:val="28"/>
          <w:szCs w:val="36"/>
          <w:lang w:eastAsia="es-MX"/>
        </w:rPr>
        <w:t xml:space="preserve"> </w:t>
      </w:r>
      <w:proofErr w:type="spellStart"/>
      <w:r w:rsidR="002C1D42" w:rsidRPr="002C1D42">
        <w:rPr>
          <w:rFonts w:ascii="Calibri" w:eastAsia="Times New Roman" w:hAnsi="Calibri" w:cs="Calibri"/>
          <w:i/>
          <w:color w:val="000000"/>
          <w:sz w:val="28"/>
          <w:szCs w:val="36"/>
          <w:lang w:eastAsia="es-MX"/>
        </w:rPr>
        <w:t>violence</w:t>
      </w:r>
      <w:proofErr w:type="spellEnd"/>
    </w:p>
    <w:p w:rsidR="00147524" w:rsidRDefault="002C1D42" w:rsidP="002C1D42">
      <w:pPr>
        <w:spacing w:line="276" w:lineRule="auto"/>
        <w:jc w:val="right"/>
        <w:rPr>
          <w:rStyle w:val="Hipervnculo"/>
          <w:rFonts w:ascii="Times New Roman" w:hAnsi="Times New Roman" w:cs="Times New Roman"/>
          <w:b/>
          <w:sz w:val="24"/>
          <w:szCs w:val="24"/>
        </w:rPr>
      </w:pPr>
      <w:r>
        <w:rPr>
          <w:rFonts w:ascii="Calibri" w:eastAsia="Calibri" w:hAnsi="Calibri" w:cs="Calibri"/>
          <w:b/>
          <w:sz w:val="24"/>
          <w:szCs w:val="24"/>
          <w:lang w:val="es-ES" w:eastAsia="es-ES_tradnl"/>
        </w:rPr>
        <w:br/>
      </w:r>
      <w:r w:rsidR="00147524" w:rsidRPr="002C1D42">
        <w:rPr>
          <w:rFonts w:ascii="Calibri" w:eastAsia="Calibri" w:hAnsi="Calibri" w:cs="Calibri"/>
          <w:b/>
          <w:sz w:val="24"/>
          <w:szCs w:val="24"/>
          <w:lang w:val="es-ES" w:eastAsia="es-ES_tradnl"/>
        </w:rPr>
        <w:t xml:space="preserve">Erika </w:t>
      </w:r>
      <w:proofErr w:type="spellStart"/>
      <w:r w:rsidR="00147524" w:rsidRPr="002C1D42">
        <w:rPr>
          <w:rFonts w:ascii="Calibri" w:eastAsia="Calibri" w:hAnsi="Calibri" w:cs="Calibri"/>
          <w:b/>
          <w:sz w:val="24"/>
          <w:szCs w:val="24"/>
          <w:lang w:val="es-ES" w:eastAsia="es-ES_tradnl"/>
        </w:rPr>
        <w:t>Sllim</w:t>
      </w:r>
      <w:proofErr w:type="spellEnd"/>
      <w:r w:rsidR="00147524" w:rsidRPr="002C1D42">
        <w:rPr>
          <w:rFonts w:ascii="Calibri" w:eastAsia="Calibri" w:hAnsi="Calibri" w:cs="Calibri"/>
          <w:b/>
          <w:sz w:val="24"/>
          <w:szCs w:val="24"/>
          <w:lang w:val="es-ES" w:eastAsia="es-ES_tradnl"/>
        </w:rPr>
        <w:t xml:space="preserve"> Tirado</w:t>
      </w:r>
      <w:r>
        <w:rPr>
          <w:rFonts w:ascii="Calibri" w:eastAsia="Calibri" w:hAnsi="Calibri" w:cs="Calibri"/>
          <w:b/>
          <w:sz w:val="24"/>
          <w:szCs w:val="24"/>
          <w:lang w:val="es-ES" w:eastAsia="es-ES_tradnl"/>
        </w:rPr>
        <w:br/>
      </w:r>
      <w:r w:rsidRPr="002C1D42">
        <w:rPr>
          <w:sz w:val="24"/>
        </w:rPr>
        <w:t xml:space="preserve">Escuela Normal Preescolar “Adolfo </w:t>
      </w:r>
      <w:proofErr w:type="spellStart"/>
      <w:r w:rsidRPr="002C1D42">
        <w:rPr>
          <w:sz w:val="24"/>
        </w:rPr>
        <w:t>Viguri</w:t>
      </w:r>
      <w:proofErr w:type="spellEnd"/>
      <w:r w:rsidRPr="002C1D42">
        <w:rPr>
          <w:sz w:val="24"/>
        </w:rPr>
        <w:t xml:space="preserve"> </w:t>
      </w:r>
      <w:proofErr w:type="spellStart"/>
      <w:r w:rsidRPr="002C1D42">
        <w:rPr>
          <w:sz w:val="24"/>
        </w:rPr>
        <w:t>Viguri</w:t>
      </w:r>
      <w:proofErr w:type="spellEnd"/>
      <w:r w:rsidRPr="002C1D42">
        <w:rPr>
          <w:sz w:val="24"/>
        </w:rPr>
        <w:t>”, México</w:t>
      </w:r>
      <w:r>
        <w:rPr>
          <w:sz w:val="24"/>
        </w:rPr>
        <w:br/>
      </w:r>
      <w:hyperlink r:id="rId9" w:history="1">
        <w:r w:rsidR="0087379A" w:rsidRPr="002C1D42">
          <w:rPr>
            <w:rStyle w:val="Hipervnculo"/>
            <w:rFonts w:ascii="Calibri" w:eastAsia="Times New Roman" w:hAnsi="Calibri" w:cs="Calibri"/>
            <w:color w:val="FF0000"/>
            <w:sz w:val="24"/>
            <w:szCs w:val="24"/>
            <w:u w:val="none"/>
            <w:lang w:eastAsia="es-ES_tradnl"/>
          </w:rPr>
          <w:t>sllimerika@hotmail.com</w:t>
        </w:r>
      </w:hyperlink>
    </w:p>
    <w:p w:rsidR="0087379A" w:rsidRDefault="0087379A" w:rsidP="000D4056">
      <w:pPr>
        <w:spacing w:line="360" w:lineRule="auto"/>
        <w:jc w:val="both"/>
        <w:rPr>
          <w:rFonts w:ascii="Times New Roman" w:hAnsi="Times New Roman" w:cs="Times New Roman"/>
          <w:b/>
          <w:sz w:val="24"/>
          <w:szCs w:val="24"/>
        </w:rPr>
      </w:pPr>
    </w:p>
    <w:p w:rsidR="00F34F9D" w:rsidRPr="002C1D42" w:rsidRDefault="00F34F9D" w:rsidP="002C1D42">
      <w:pPr>
        <w:spacing w:after="0" w:line="360" w:lineRule="auto"/>
        <w:jc w:val="both"/>
        <w:rPr>
          <w:rFonts w:ascii="Calibri" w:eastAsia="Cambria" w:hAnsi="Calibri" w:cs="Times New Roman"/>
          <w:b/>
          <w:color w:val="000000"/>
          <w:sz w:val="28"/>
          <w:szCs w:val="24"/>
          <w:lang w:eastAsia="es-ES"/>
        </w:rPr>
      </w:pPr>
      <w:r w:rsidRPr="002C1D42">
        <w:rPr>
          <w:rFonts w:ascii="Calibri" w:eastAsia="Cambria" w:hAnsi="Calibri" w:cs="Times New Roman"/>
          <w:b/>
          <w:color w:val="000000"/>
          <w:sz w:val="28"/>
          <w:szCs w:val="24"/>
          <w:lang w:eastAsia="es-ES"/>
        </w:rPr>
        <w:t>Resumen</w:t>
      </w:r>
    </w:p>
    <w:p w:rsidR="001335D8" w:rsidRDefault="001335D8" w:rsidP="001335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violencia escolar es una problemática que se encuentra presente en los centros escolares en México, la cual ha ido creciendo de manera acelerada en todos los niveles educativos; situación que en muchas ocasiones no se ha querido ver de esta manera porque se tiene la creencia que se desencadena a partir de la escuela primaria; sin embargo, no es así, la violencia escolar también está presente en los jardines de niños por lo que esta problemática debe ser atendida desde este nivel educativo y así evitar que crezca.  </w:t>
      </w:r>
    </w:p>
    <w:p w:rsidR="00980780" w:rsidRDefault="00D63C93" w:rsidP="000D4056">
      <w:pPr>
        <w:spacing w:line="360" w:lineRule="auto"/>
        <w:jc w:val="both"/>
        <w:rPr>
          <w:rFonts w:ascii="Times New Roman" w:hAnsi="Times New Roman" w:cs="Times New Roman"/>
          <w:sz w:val="24"/>
          <w:szCs w:val="24"/>
        </w:rPr>
      </w:pPr>
      <w:r>
        <w:rPr>
          <w:rFonts w:ascii="Times New Roman" w:hAnsi="Times New Roman" w:cs="Times New Roman"/>
          <w:sz w:val="24"/>
          <w:szCs w:val="24"/>
        </w:rPr>
        <w:t>Este</w:t>
      </w:r>
      <w:r w:rsidR="00452701">
        <w:rPr>
          <w:rFonts w:ascii="Times New Roman" w:hAnsi="Times New Roman" w:cs="Times New Roman"/>
          <w:sz w:val="24"/>
          <w:szCs w:val="24"/>
        </w:rPr>
        <w:t xml:space="preserve"> artículo</w:t>
      </w:r>
      <w:r w:rsidR="004B0DE4">
        <w:rPr>
          <w:rFonts w:ascii="Times New Roman" w:hAnsi="Times New Roman" w:cs="Times New Roman"/>
          <w:sz w:val="24"/>
          <w:szCs w:val="24"/>
        </w:rPr>
        <w:t xml:space="preserve"> </w:t>
      </w:r>
      <w:r w:rsidR="00B33595">
        <w:rPr>
          <w:rFonts w:ascii="Times New Roman" w:hAnsi="Times New Roman" w:cs="Times New Roman"/>
          <w:sz w:val="24"/>
          <w:szCs w:val="24"/>
        </w:rPr>
        <w:t xml:space="preserve">presenta un panorama sobre la violencia escolar, </w:t>
      </w:r>
      <w:r w:rsidR="002D2EE6">
        <w:rPr>
          <w:rFonts w:ascii="Times New Roman" w:hAnsi="Times New Roman" w:cs="Times New Roman"/>
          <w:sz w:val="24"/>
          <w:szCs w:val="24"/>
        </w:rPr>
        <w:t xml:space="preserve">menciona </w:t>
      </w:r>
      <w:r w:rsidR="00B33595">
        <w:rPr>
          <w:rFonts w:ascii="Times New Roman" w:hAnsi="Times New Roman" w:cs="Times New Roman"/>
          <w:sz w:val="24"/>
          <w:szCs w:val="24"/>
        </w:rPr>
        <w:t xml:space="preserve">su definición </w:t>
      </w:r>
      <w:r w:rsidR="004B0DE4">
        <w:rPr>
          <w:rFonts w:ascii="Times New Roman" w:hAnsi="Times New Roman" w:cs="Times New Roman"/>
          <w:sz w:val="24"/>
          <w:szCs w:val="24"/>
        </w:rPr>
        <w:t xml:space="preserve">considerando las aportaciones de algunos investigadores de este tema; </w:t>
      </w:r>
      <w:r w:rsidR="00280F1A">
        <w:rPr>
          <w:rFonts w:ascii="Times New Roman" w:hAnsi="Times New Roman" w:cs="Times New Roman"/>
          <w:sz w:val="24"/>
          <w:szCs w:val="24"/>
        </w:rPr>
        <w:t>tiene como finalidad dar a conocer divers</w:t>
      </w:r>
      <w:r w:rsidR="00E821BF">
        <w:rPr>
          <w:rFonts w:ascii="Times New Roman" w:hAnsi="Times New Roman" w:cs="Times New Roman"/>
          <w:sz w:val="24"/>
          <w:szCs w:val="24"/>
        </w:rPr>
        <w:t xml:space="preserve">os puntos de </w:t>
      </w:r>
      <w:r w:rsidR="00605528">
        <w:rPr>
          <w:rFonts w:ascii="Times New Roman" w:hAnsi="Times New Roman" w:cs="Times New Roman"/>
          <w:sz w:val="24"/>
          <w:szCs w:val="24"/>
        </w:rPr>
        <w:t xml:space="preserve">vista </w:t>
      </w:r>
      <w:r w:rsidR="00960BA0">
        <w:rPr>
          <w:rFonts w:ascii="Times New Roman" w:hAnsi="Times New Roman" w:cs="Times New Roman"/>
          <w:sz w:val="24"/>
          <w:szCs w:val="24"/>
        </w:rPr>
        <w:t>teóricos de</w:t>
      </w:r>
      <w:r w:rsidR="00280F1A">
        <w:rPr>
          <w:rFonts w:ascii="Times New Roman" w:hAnsi="Times New Roman" w:cs="Times New Roman"/>
          <w:sz w:val="24"/>
          <w:szCs w:val="24"/>
        </w:rPr>
        <w:t xml:space="preserve"> cómo la familia </w:t>
      </w:r>
      <w:r w:rsidR="00720A59">
        <w:rPr>
          <w:rFonts w:ascii="Times New Roman" w:hAnsi="Times New Roman" w:cs="Times New Roman"/>
          <w:sz w:val="24"/>
          <w:szCs w:val="24"/>
        </w:rPr>
        <w:t>puede ser</w:t>
      </w:r>
      <w:r w:rsidR="00280F1A">
        <w:rPr>
          <w:rFonts w:ascii="Times New Roman" w:hAnsi="Times New Roman" w:cs="Times New Roman"/>
          <w:sz w:val="24"/>
          <w:szCs w:val="24"/>
        </w:rPr>
        <w:t xml:space="preserve"> un elemento psicológico causal de la violencia escolar</w:t>
      </w:r>
      <w:r w:rsidR="00440917">
        <w:rPr>
          <w:rFonts w:ascii="Times New Roman" w:hAnsi="Times New Roman" w:cs="Times New Roman"/>
          <w:sz w:val="24"/>
          <w:szCs w:val="24"/>
        </w:rPr>
        <w:t>;</w:t>
      </w:r>
      <w:r w:rsidR="00F43460">
        <w:rPr>
          <w:rFonts w:ascii="Times New Roman" w:hAnsi="Times New Roman" w:cs="Times New Roman"/>
          <w:sz w:val="24"/>
          <w:szCs w:val="24"/>
        </w:rPr>
        <w:t xml:space="preserve"> </w:t>
      </w:r>
      <w:r w:rsidR="001A0615">
        <w:rPr>
          <w:rFonts w:ascii="Times New Roman" w:hAnsi="Times New Roman" w:cs="Times New Roman"/>
          <w:sz w:val="24"/>
          <w:szCs w:val="24"/>
        </w:rPr>
        <w:t>así también</w:t>
      </w:r>
      <w:r w:rsidR="00440917">
        <w:rPr>
          <w:rFonts w:ascii="Times New Roman" w:hAnsi="Times New Roman" w:cs="Times New Roman"/>
          <w:sz w:val="24"/>
          <w:szCs w:val="24"/>
        </w:rPr>
        <w:t>,</w:t>
      </w:r>
      <w:r w:rsidR="00980780">
        <w:rPr>
          <w:rFonts w:ascii="Times New Roman" w:hAnsi="Times New Roman" w:cs="Times New Roman"/>
          <w:sz w:val="24"/>
          <w:szCs w:val="24"/>
        </w:rPr>
        <w:t xml:space="preserve"> se hace una propuesta de cómo </w:t>
      </w:r>
      <w:r w:rsidR="001A0615">
        <w:rPr>
          <w:rFonts w:ascii="Times New Roman" w:hAnsi="Times New Roman" w:cs="Times New Roman"/>
          <w:sz w:val="24"/>
          <w:szCs w:val="24"/>
        </w:rPr>
        <w:t>desde el</w:t>
      </w:r>
      <w:r w:rsidR="00980780">
        <w:rPr>
          <w:rFonts w:ascii="Times New Roman" w:hAnsi="Times New Roman" w:cs="Times New Roman"/>
          <w:sz w:val="24"/>
          <w:szCs w:val="24"/>
        </w:rPr>
        <w:t xml:space="preserve"> jardín de niños se puede prevenir.</w:t>
      </w:r>
    </w:p>
    <w:p w:rsidR="0087720A" w:rsidRDefault="00F34F9D" w:rsidP="00F43460">
      <w:pPr>
        <w:spacing w:line="360" w:lineRule="auto"/>
        <w:jc w:val="both"/>
        <w:rPr>
          <w:rFonts w:ascii="Times New Roman" w:hAnsi="Times New Roman" w:cs="Times New Roman"/>
          <w:sz w:val="24"/>
          <w:szCs w:val="24"/>
        </w:rPr>
      </w:pPr>
      <w:r w:rsidRPr="002C1D42">
        <w:rPr>
          <w:rFonts w:ascii="Calibri" w:eastAsia="Cambria" w:hAnsi="Calibri" w:cs="Times New Roman"/>
          <w:b/>
          <w:color w:val="000000"/>
          <w:sz w:val="28"/>
          <w:szCs w:val="24"/>
          <w:lang w:eastAsia="es-ES"/>
        </w:rPr>
        <w:t>Palabras clave</w:t>
      </w:r>
      <w:r w:rsidR="002C1D42">
        <w:rPr>
          <w:rFonts w:ascii="Calibri" w:eastAsia="Cambria" w:hAnsi="Calibri" w:cs="Times New Roman"/>
          <w:b/>
          <w:color w:val="000000"/>
          <w:sz w:val="28"/>
          <w:szCs w:val="24"/>
          <w:lang w:eastAsia="es-ES"/>
        </w:rPr>
        <w:t xml:space="preserve">: </w:t>
      </w:r>
      <w:r w:rsidR="00DF1F7C">
        <w:rPr>
          <w:rFonts w:ascii="Times New Roman" w:hAnsi="Times New Roman" w:cs="Times New Roman"/>
          <w:sz w:val="24"/>
          <w:szCs w:val="24"/>
        </w:rPr>
        <w:t>V</w:t>
      </w:r>
      <w:r w:rsidR="000D4056">
        <w:rPr>
          <w:rFonts w:ascii="Times New Roman" w:hAnsi="Times New Roman" w:cs="Times New Roman"/>
          <w:sz w:val="24"/>
          <w:szCs w:val="24"/>
        </w:rPr>
        <w:t xml:space="preserve">iolencia </w:t>
      </w:r>
      <w:r w:rsidR="00DF1F7C">
        <w:rPr>
          <w:rFonts w:ascii="Times New Roman" w:hAnsi="Times New Roman" w:cs="Times New Roman"/>
          <w:sz w:val="24"/>
          <w:szCs w:val="24"/>
        </w:rPr>
        <w:t>escolar,</w:t>
      </w:r>
      <w:r w:rsidR="006E0686">
        <w:rPr>
          <w:rFonts w:ascii="Times New Roman" w:hAnsi="Times New Roman" w:cs="Times New Roman"/>
          <w:sz w:val="24"/>
          <w:szCs w:val="24"/>
        </w:rPr>
        <w:t xml:space="preserve"> niños, </w:t>
      </w:r>
      <w:r w:rsidR="00DF1F7C">
        <w:rPr>
          <w:rFonts w:ascii="Times New Roman" w:hAnsi="Times New Roman" w:cs="Times New Roman"/>
          <w:sz w:val="24"/>
          <w:szCs w:val="24"/>
        </w:rPr>
        <w:t xml:space="preserve">padres, </w:t>
      </w:r>
      <w:r w:rsidR="006E0686">
        <w:rPr>
          <w:rFonts w:ascii="Times New Roman" w:hAnsi="Times New Roman" w:cs="Times New Roman"/>
          <w:sz w:val="24"/>
          <w:szCs w:val="24"/>
        </w:rPr>
        <w:t>familia</w:t>
      </w:r>
      <w:r w:rsidR="000D4056">
        <w:rPr>
          <w:rFonts w:ascii="Times New Roman" w:hAnsi="Times New Roman" w:cs="Times New Roman"/>
          <w:sz w:val="24"/>
          <w:szCs w:val="24"/>
        </w:rPr>
        <w:t>, sociedad</w:t>
      </w:r>
      <w:r w:rsidR="006E0686">
        <w:rPr>
          <w:rFonts w:ascii="Times New Roman" w:hAnsi="Times New Roman" w:cs="Times New Roman"/>
          <w:sz w:val="24"/>
          <w:szCs w:val="24"/>
        </w:rPr>
        <w:t>.</w:t>
      </w:r>
    </w:p>
    <w:p w:rsidR="00296F8F" w:rsidRPr="002C1D42" w:rsidRDefault="00296F8F" w:rsidP="00F43460">
      <w:pPr>
        <w:spacing w:line="360" w:lineRule="auto"/>
        <w:jc w:val="both"/>
        <w:rPr>
          <w:rFonts w:ascii="Calibri" w:eastAsia="Cambria" w:hAnsi="Calibri" w:cs="Times New Roman"/>
          <w:b/>
          <w:color w:val="000000"/>
          <w:sz w:val="28"/>
          <w:szCs w:val="24"/>
          <w:lang w:eastAsia="es-ES"/>
        </w:rPr>
      </w:pPr>
      <w:r w:rsidRPr="002C1D42">
        <w:rPr>
          <w:rFonts w:ascii="Calibri" w:eastAsia="Cambria" w:hAnsi="Calibri" w:cs="Times New Roman"/>
          <w:b/>
          <w:color w:val="000000"/>
          <w:sz w:val="28"/>
          <w:szCs w:val="24"/>
          <w:lang w:eastAsia="es-ES"/>
        </w:rPr>
        <w:t>Abstract</w:t>
      </w:r>
    </w:p>
    <w:p w:rsidR="001335D8" w:rsidRDefault="001335D8" w:rsidP="001335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School violence is a problem that schools face in Mexico, this problem has been growing rapidly in all the educational levels; unfortunately most of the people haven´t realized about it, they believe this comes from elementary school, however, it is not on that way, school violence is found at kindergartens, that´s why this problem should be attended from this educational level to avoid it grows.</w:t>
      </w:r>
    </w:p>
    <w:p w:rsidR="00B52807" w:rsidRDefault="00B52807" w:rsidP="00B5280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presents</w:t>
      </w:r>
      <w:proofErr w:type="spellEnd"/>
      <w:r>
        <w:rPr>
          <w:rFonts w:ascii="Times New Roman" w:hAnsi="Times New Roman" w:cs="Times New Roman"/>
          <w:sz w:val="24"/>
          <w:szCs w:val="24"/>
        </w:rPr>
        <w:t xml:space="preserve"> a panorama of </w:t>
      </w:r>
      <w:proofErr w:type="spellStart"/>
      <w:r>
        <w:rPr>
          <w:rFonts w:ascii="Times New Roman" w:hAnsi="Times New Roman" w:cs="Times New Roman"/>
          <w:sz w:val="24"/>
          <w:szCs w:val="24"/>
        </w:rPr>
        <w:t>school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violence</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well</w:t>
      </w:r>
      <w:proofErr w:type="spellEnd"/>
      <w:r>
        <w:rPr>
          <w:rFonts w:ascii="Times New Roman" w:hAnsi="Times New Roman" w:cs="Times New Roman"/>
          <w:sz w:val="24"/>
          <w:szCs w:val="24"/>
        </w:rPr>
        <w:t xml:space="preserve"> as,</w:t>
      </w:r>
      <w:r w:rsidRPr="006717D7">
        <w:rPr>
          <w:rFonts w:ascii="Times New Roman" w:hAnsi="Times New Roman" w:cs="Times New Roman"/>
          <w:sz w:val="24"/>
          <w:szCs w:val="24"/>
          <w:lang w:val="en-US"/>
        </w:rPr>
        <w:t xml:space="preserve"> </w:t>
      </w:r>
      <w:r>
        <w:rPr>
          <w:rFonts w:ascii="Times New Roman" w:hAnsi="Times New Roman" w:cs="Times New Roman"/>
          <w:sz w:val="24"/>
          <w:szCs w:val="24"/>
          <w:lang w:val="en-US"/>
        </w:rPr>
        <w:t>mentions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definition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considering the contributions of some researchers of this topic. This article aims to introduce the reader to know different theoretical points of view about how families can be a psychological element that cause school violence, as well as, it is made a proposal of how from kindergarten the school violence can be prevented. </w:t>
      </w:r>
      <w:r>
        <w:rPr>
          <w:rFonts w:ascii="Times New Roman" w:hAnsi="Times New Roman" w:cs="Times New Roman"/>
          <w:sz w:val="24"/>
          <w:szCs w:val="24"/>
        </w:rPr>
        <w:t xml:space="preserve"> </w:t>
      </w:r>
    </w:p>
    <w:p w:rsidR="00F34F9D" w:rsidRDefault="00296F8F" w:rsidP="002C1D42">
      <w:pPr>
        <w:spacing w:line="360" w:lineRule="auto"/>
        <w:jc w:val="both"/>
        <w:rPr>
          <w:rFonts w:ascii="Times New Roman" w:hAnsi="Times New Roman" w:cs="Times New Roman"/>
          <w:lang w:val="en-US"/>
        </w:rPr>
      </w:pPr>
      <w:r w:rsidRPr="002C1D42">
        <w:rPr>
          <w:rFonts w:ascii="Calibri" w:eastAsia="Cambria" w:hAnsi="Calibri" w:cs="Times New Roman"/>
          <w:b/>
          <w:color w:val="000000"/>
          <w:sz w:val="28"/>
          <w:szCs w:val="24"/>
          <w:lang w:eastAsia="es-ES"/>
        </w:rPr>
        <w:t xml:space="preserve">Key </w:t>
      </w:r>
      <w:proofErr w:type="spellStart"/>
      <w:r w:rsidRPr="002C1D42">
        <w:rPr>
          <w:rFonts w:ascii="Calibri" w:eastAsia="Cambria" w:hAnsi="Calibri" w:cs="Times New Roman"/>
          <w:b/>
          <w:color w:val="000000"/>
          <w:sz w:val="28"/>
          <w:szCs w:val="24"/>
          <w:lang w:eastAsia="es-ES"/>
        </w:rPr>
        <w:t>words</w:t>
      </w:r>
      <w:proofErr w:type="spellEnd"/>
      <w:r w:rsidR="002C1D42">
        <w:rPr>
          <w:rFonts w:ascii="Calibri" w:eastAsia="Cambria" w:hAnsi="Calibri" w:cs="Times New Roman"/>
          <w:b/>
          <w:color w:val="000000"/>
          <w:sz w:val="28"/>
          <w:szCs w:val="24"/>
          <w:lang w:eastAsia="es-ES"/>
        </w:rPr>
        <w:t xml:space="preserve">: </w:t>
      </w:r>
      <w:r w:rsidR="00F6661E" w:rsidRPr="00516B74">
        <w:rPr>
          <w:rFonts w:ascii="Times New Roman" w:hAnsi="Times New Roman" w:cs="Times New Roman"/>
          <w:lang w:val="en-US"/>
        </w:rPr>
        <w:t>School violence, children, parents, family, society.</w:t>
      </w:r>
    </w:p>
    <w:p w:rsidR="002C1D42" w:rsidRDefault="002C1D42" w:rsidP="002C1D42">
      <w:pPr>
        <w:jc w:val="both"/>
        <w:rPr>
          <w:rFonts w:ascii="Times New Roman" w:hAnsi="Times New Roman" w:cs="Times New Roman"/>
          <w:sz w:val="24"/>
          <w:szCs w:val="24"/>
        </w:rPr>
      </w:pPr>
      <w:r w:rsidRPr="00D13670">
        <w:rPr>
          <w:rFonts w:ascii="Times New Roman" w:hAnsi="Times New Roman" w:cs="Times New Roman"/>
          <w:b/>
          <w:sz w:val="24"/>
        </w:rPr>
        <w:t>Fecha Recepción:</w:t>
      </w:r>
      <w:r w:rsidRPr="00D13670">
        <w:rPr>
          <w:rFonts w:ascii="Times New Roman" w:hAnsi="Times New Roman" w:cs="Times New Roman"/>
          <w:sz w:val="24"/>
        </w:rPr>
        <w:t xml:space="preserve"> </w:t>
      </w:r>
      <w:r>
        <w:rPr>
          <w:rFonts w:ascii="Times New Roman" w:hAnsi="Times New Roman" w:cs="Times New Roman"/>
        </w:rPr>
        <w:t>Enero</w:t>
      </w:r>
      <w:r w:rsidRPr="00D13670">
        <w:rPr>
          <w:rFonts w:ascii="Times New Roman" w:hAnsi="Times New Roman" w:cs="Times New Roman"/>
          <w:sz w:val="24"/>
        </w:rPr>
        <w:t xml:space="preserve"> 2017     </w:t>
      </w:r>
      <w:r w:rsidRPr="00D13670">
        <w:rPr>
          <w:rFonts w:ascii="Times New Roman" w:hAnsi="Times New Roman" w:cs="Times New Roman"/>
          <w:b/>
          <w:sz w:val="24"/>
        </w:rPr>
        <w:t>Fecha Aceptación:</w:t>
      </w:r>
      <w:r w:rsidRPr="00D13670">
        <w:rPr>
          <w:rFonts w:ascii="Times New Roman" w:hAnsi="Times New Roman" w:cs="Times New Roman"/>
          <w:sz w:val="24"/>
        </w:rPr>
        <w:t xml:space="preserve"> </w:t>
      </w:r>
      <w:r>
        <w:rPr>
          <w:rFonts w:ascii="Times New Roman" w:hAnsi="Times New Roman" w:cs="Times New Roman"/>
          <w:sz w:val="24"/>
        </w:rPr>
        <w:t>Mayo</w:t>
      </w:r>
      <w:r w:rsidRPr="00D13670">
        <w:rPr>
          <w:rFonts w:ascii="Times New Roman" w:hAnsi="Times New Roman" w:cs="Times New Roman"/>
          <w:sz w:val="24"/>
        </w:rPr>
        <w:t xml:space="preserve"> 2017</w:t>
      </w:r>
      <w:r w:rsidRPr="00D13670">
        <w:rPr>
          <w:rFonts w:ascii="Times New Roman" w:hAnsi="Times New Roman" w:cs="Times New Roman"/>
          <w:sz w:val="24"/>
        </w:rPr>
        <w:br/>
      </w:r>
      <w:r>
        <w:rPr>
          <w:rFonts w:ascii="Times New Roman" w:hAnsi="Times New Roman" w:cs="Times New Roman"/>
          <w:sz w:val="24"/>
        </w:rPr>
        <w:pict>
          <v:rect id="_x0000_i1025" style="width:446.5pt;height:1.5pt" o:hralign="center" o:hrstd="t" o:hr="t" fillcolor="#a0a0a0" stroked="f"/>
        </w:pict>
      </w:r>
    </w:p>
    <w:p w:rsidR="002C1D42" w:rsidRPr="00516B74" w:rsidRDefault="002C1D42" w:rsidP="002C1D42">
      <w:pPr>
        <w:spacing w:line="360" w:lineRule="auto"/>
        <w:jc w:val="both"/>
        <w:rPr>
          <w:rFonts w:ascii="Times New Roman" w:hAnsi="Times New Roman" w:cs="Times New Roman"/>
          <w:lang w:val="en-US"/>
        </w:rPr>
      </w:pPr>
    </w:p>
    <w:p w:rsidR="00F34F9D" w:rsidRPr="002C1D42" w:rsidRDefault="00F34F9D" w:rsidP="007E1016">
      <w:pPr>
        <w:spacing w:line="360" w:lineRule="auto"/>
        <w:jc w:val="both"/>
        <w:rPr>
          <w:rFonts w:ascii="Calibri" w:eastAsia="Cambria" w:hAnsi="Calibri" w:cs="Times New Roman"/>
          <w:b/>
          <w:color w:val="000000"/>
          <w:sz w:val="28"/>
          <w:szCs w:val="24"/>
          <w:lang w:eastAsia="es-ES"/>
        </w:rPr>
      </w:pPr>
      <w:r w:rsidRPr="002C1D42">
        <w:rPr>
          <w:rFonts w:ascii="Calibri" w:eastAsia="Cambria" w:hAnsi="Calibri" w:cs="Times New Roman"/>
          <w:b/>
          <w:color w:val="000000"/>
          <w:sz w:val="28"/>
          <w:szCs w:val="24"/>
          <w:lang w:eastAsia="es-ES"/>
        </w:rPr>
        <w:t>Introducción</w:t>
      </w:r>
    </w:p>
    <w:p w:rsidR="007C69EC" w:rsidRPr="00E4439F" w:rsidRDefault="007C69EC" w:rsidP="007C69EC">
      <w:pPr>
        <w:tabs>
          <w:tab w:val="left" w:pos="3293"/>
        </w:tabs>
        <w:spacing w:before="240" w:line="360" w:lineRule="auto"/>
        <w:ind w:right="-93"/>
        <w:mirrorIndents/>
        <w:jc w:val="both"/>
        <w:rPr>
          <w:rFonts w:ascii="Times New Roman" w:eastAsia="Times New Roman" w:hAnsi="Times New Roman" w:cs="Times New Roman"/>
          <w:bCs/>
          <w:sz w:val="24"/>
          <w:szCs w:val="40"/>
          <w:lang w:eastAsia="es-ES"/>
        </w:rPr>
      </w:pPr>
      <w:r>
        <w:rPr>
          <w:rFonts w:ascii="Times New Roman" w:eastAsia="Times New Roman" w:hAnsi="Times New Roman" w:cs="Times New Roman"/>
          <w:bCs/>
          <w:sz w:val="24"/>
          <w:szCs w:val="40"/>
          <w:lang w:eastAsia="es-ES"/>
        </w:rPr>
        <w:t>La violencia escolar</w:t>
      </w:r>
      <w:r w:rsidRPr="00E4439F">
        <w:rPr>
          <w:rFonts w:ascii="Times New Roman" w:eastAsia="Times New Roman" w:hAnsi="Times New Roman" w:cs="Times New Roman"/>
          <w:bCs/>
          <w:sz w:val="24"/>
          <w:szCs w:val="40"/>
          <w:lang w:eastAsia="es-ES"/>
        </w:rPr>
        <w:t xml:space="preserve"> no es </w:t>
      </w:r>
      <w:r w:rsidR="00A36971" w:rsidRPr="00E4439F">
        <w:rPr>
          <w:rFonts w:ascii="Times New Roman" w:eastAsia="Times New Roman" w:hAnsi="Times New Roman" w:cs="Times New Roman"/>
          <w:bCs/>
          <w:sz w:val="24"/>
          <w:szCs w:val="40"/>
          <w:lang w:eastAsia="es-ES"/>
        </w:rPr>
        <w:t>nueva</w:t>
      </w:r>
      <w:r w:rsidRPr="00E4439F">
        <w:rPr>
          <w:rFonts w:ascii="Times New Roman" w:eastAsia="Times New Roman" w:hAnsi="Times New Roman" w:cs="Times New Roman"/>
          <w:bCs/>
          <w:sz w:val="24"/>
          <w:szCs w:val="40"/>
          <w:lang w:eastAsia="es-ES"/>
        </w:rPr>
        <w:t xml:space="preserve"> en la historia de la educación porque desde épocas pasadas, los maestros con </w:t>
      </w:r>
      <w:r w:rsidR="000D4056">
        <w:rPr>
          <w:rFonts w:ascii="Times New Roman" w:eastAsia="Times New Roman" w:hAnsi="Times New Roman" w:cs="Times New Roman"/>
          <w:bCs/>
          <w:sz w:val="24"/>
          <w:szCs w:val="40"/>
          <w:lang w:eastAsia="es-ES"/>
        </w:rPr>
        <w:t>el afán de disciplinar, castigaban física y verbalmente de manera rígida a sus</w:t>
      </w:r>
      <w:r w:rsidRPr="00E4439F">
        <w:rPr>
          <w:rFonts w:ascii="Times New Roman" w:eastAsia="Times New Roman" w:hAnsi="Times New Roman" w:cs="Times New Roman"/>
          <w:bCs/>
          <w:sz w:val="24"/>
          <w:szCs w:val="40"/>
          <w:lang w:eastAsia="es-ES"/>
        </w:rPr>
        <w:t xml:space="preserve"> alumnos, contando con el consentimiento de los padres y con la aprobación de la sociedad en general.</w:t>
      </w:r>
    </w:p>
    <w:p w:rsidR="007C69EC" w:rsidRDefault="007C69EC" w:rsidP="007C69EC">
      <w:pPr>
        <w:tabs>
          <w:tab w:val="left" w:pos="3293"/>
        </w:tabs>
        <w:spacing w:before="240" w:after="240" w:line="360" w:lineRule="auto"/>
        <w:ind w:right="-93"/>
        <w:mirrorIndents/>
        <w:jc w:val="both"/>
        <w:rPr>
          <w:rFonts w:ascii="Times New Roman" w:eastAsia="Times New Roman" w:hAnsi="Times New Roman" w:cs="Times New Roman"/>
          <w:bCs/>
          <w:sz w:val="24"/>
          <w:szCs w:val="40"/>
          <w:lang w:eastAsia="es-ES"/>
        </w:rPr>
      </w:pPr>
      <w:r w:rsidRPr="00E4439F">
        <w:rPr>
          <w:rFonts w:ascii="Times New Roman" w:eastAsia="Times New Roman" w:hAnsi="Times New Roman" w:cs="Times New Roman"/>
          <w:bCs/>
          <w:sz w:val="24"/>
          <w:szCs w:val="40"/>
          <w:lang w:eastAsia="es-ES"/>
        </w:rPr>
        <w:t xml:space="preserve">En la actualidad, se ha ido incrementando notablemente la violencia en niños y jóvenes, lo cual </w:t>
      </w:r>
      <w:r w:rsidRPr="00E4439F">
        <w:rPr>
          <w:rFonts w:ascii="Times New Roman" w:eastAsia="Times New Roman" w:hAnsi="Times New Roman" w:cs="Times New Roman"/>
          <w:bCs/>
          <w:sz w:val="24"/>
          <w:szCs w:val="40"/>
          <w:lang w:val="es-ES" w:eastAsia="es-ES"/>
        </w:rPr>
        <w:t xml:space="preserve">puede relacionarse con el </w:t>
      </w:r>
      <w:r w:rsidRPr="00E4439F">
        <w:rPr>
          <w:rFonts w:ascii="Times New Roman" w:eastAsia="Times New Roman" w:hAnsi="Times New Roman" w:cs="Times New Roman"/>
          <w:bCs/>
          <w:sz w:val="24"/>
          <w:szCs w:val="40"/>
          <w:lang w:eastAsia="es-ES"/>
        </w:rPr>
        <w:t>alto índice delictivo y de inseguridad</w:t>
      </w:r>
      <w:r w:rsidRPr="00E4439F">
        <w:rPr>
          <w:rFonts w:ascii="Times New Roman" w:eastAsia="Times New Roman" w:hAnsi="Times New Roman" w:cs="Times New Roman"/>
          <w:bCs/>
          <w:sz w:val="24"/>
          <w:szCs w:val="40"/>
          <w:lang w:val="es-ES" w:eastAsia="es-ES"/>
        </w:rPr>
        <w:t xml:space="preserve"> presente</w:t>
      </w:r>
      <w:r w:rsidRPr="00E4439F">
        <w:rPr>
          <w:rFonts w:ascii="Times New Roman" w:eastAsia="Times New Roman" w:hAnsi="Times New Roman" w:cs="Times New Roman"/>
          <w:bCs/>
          <w:sz w:val="24"/>
          <w:szCs w:val="40"/>
          <w:lang w:eastAsia="es-ES"/>
        </w:rPr>
        <w:t xml:space="preserve">, </w:t>
      </w:r>
      <w:r w:rsidRPr="00E4439F">
        <w:rPr>
          <w:rFonts w:ascii="Times New Roman" w:eastAsia="Times New Roman" w:hAnsi="Times New Roman" w:cs="Times New Roman"/>
          <w:bCs/>
          <w:sz w:val="24"/>
          <w:szCs w:val="40"/>
          <w:lang w:val="es-ES" w:eastAsia="es-ES"/>
        </w:rPr>
        <w:t xml:space="preserve">por </w:t>
      </w:r>
      <w:r w:rsidRPr="00E4439F">
        <w:rPr>
          <w:rFonts w:ascii="Times New Roman" w:eastAsia="Times New Roman" w:hAnsi="Times New Roman" w:cs="Times New Roman"/>
          <w:bCs/>
          <w:sz w:val="24"/>
          <w:szCs w:val="40"/>
          <w:lang w:eastAsia="es-ES"/>
        </w:rPr>
        <w:t xml:space="preserve">ello las quejas de la sociedad, </w:t>
      </w:r>
      <w:proofErr w:type="gramStart"/>
      <w:r w:rsidRPr="00E4439F">
        <w:rPr>
          <w:rFonts w:ascii="Times New Roman" w:eastAsia="Times New Roman" w:hAnsi="Times New Roman" w:cs="Times New Roman"/>
          <w:bCs/>
          <w:sz w:val="24"/>
          <w:szCs w:val="40"/>
          <w:lang w:eastAsia="es-ES"/>
        </w:rPr>
        <w:t>expresadas</w:t>
      </w:r>
      <w:proofErr w:type="gramEnd"/>
      <w:r w:rsidRPr="00E4439F">
        <w:rPr>
          <w:rFonts w:ascii="Times New Roman" w:eastAsia="Times New Roman" w:hAnsi="Times New Roman" w:cs="Times New Roman"/>
          <w:bCs/>
          <w:sz w:val="24"/>
          <w:szCs w:val="40"/>
          <w:lang w:eastAsia="es-ES"/>
        </w:rPr>
        <w:t xml:space="preserve"> a través de manifestaciones pidiendo paz para el mundo. </w:t>
      </w:r>
    </w:p>
    <w:p w:rsidR="007C69EC" w:rsidRDefault="007C69EC" w:rsidP="007C69EC">
      <w:pPr>
        <w:tabs>
          <w:tab w:val="left" w:pos="3293"/>
        </w:tabs>
        <w:spacing w:before="240" w:after="240" w:line="360" w:lineRule="auto"/>
        <w:ind w:right="-93"/>
        <w:mirrorIndents/>
        <w:jc w:val="both"/>
        <w:rPr>
          <w:rFonts w:ascii="Times New Roman" w:eastAsia="Times New Roman" w:hAnsi="Times New Roman" w:cs="Times New Roman"/>
          <w:bCs/>
          <w:sz w:val="24"/>
          <w:szCs w:val="40"/>
          <w:lang w:eastAsia="es-ES"/>
        </w:rPr>
      </w:pPr>
      <w:r>
        <w:rPr>
          <w:rFonts w:ascii="Times New Roman" w:eastAsia="Times New Roman" w:hAnsi="Times New Roman" w:cs="Times New Roman"/>
          <w:bCs/>
          <w:sz w:val="24"/>
          <w:szCs w:val="40"/>
          <w:lang w:eastAsia="es-ES"/>
        </w:rPr>
        <w:t xml:space="preserve">Existen diversos factores causales que </w:t>
      </w:r>
      <w:r w:rsidR="00A36971">
        <w:rPr>
          <w:rFonts w:ascii="Times New Roman" w:eastAsia="Times New Roman" w:hAnsi="Times New Roman" w:cs="Times New Roman"/>
          <w:bCs/>
          <w:sz w:val="24"/>
          <w:szCs w:val="40"/>
          <w:lang w:eastAsia="es-ES"/>
        </w:rPr>
        <w:t>originan la</w:t>
      </w:r>
      <w:r>
        <w:rPr>
          <w:rFonts w:ascii="Times New Roman" w:eastAsia="Times New Roman" w:hAnsi="Times New Roman" w:cs="Times New Roman"/>
          <w:bCs/>
          <w:sz w:val="24"/>
          <w:szCs w:val="40"/>
          <w:lang w:eastAsia="es-ES"/>
        </w:rPr>
        <w:t xml:space="preserve"> violencia escolar</w:t>
      </w:r>
      <w:r w:rsidR="0023718A">
        <w:rPr>
          <w:rFonts w:ascii="Times New Roman" w:eastAsia="Times New Roman" w:hAnsi="Times New Roman" w:cs="Times New Roman"/>
          <w:bCs/>
          <w:sz w:val="24"/>
          <w:szCs w:val="40"/>
          <w:lang w:eastAsia="es-ES"/>
        </w:rPr>
        <w:t xml:space="preserve"> como </w:t>
      </w:r>
      <w:r w:rsidR="00E577F0">
        <w:rPr>
          <w:rFonts w:ascii="Times New Roman" w:eastAsia="Times New Roman" w:hAnsi="Times New Roman" w:cs="Times New Roman"/>
          <w:bCs/>
          <w:sz w:val="24"/>
          <w:szCs w:val="40"/>
          <w:lang w:eastAsia="es-ES"/>
        </w:rPr>
        <w:t xml:space="preserve">pueden ser </w:t>
      </w:r>
      <w:r w:rsidR="0023718A">
        <w:rPr>
          <w:rFonts w:ascii="Times New Roman" w:eastAsia="Times New Roman" w:hAnsi="Times New Roman" w:cs="Times New Roman"/>
          <w:bCs/>
          <w:sz w:val="24"/>
          <w:szCs w:val="40"/>
          <w:lang w:eastAsia="es-ES"/>
        </w:rPr>
        <w:t>el contexto social y cultural, ámbito familiar y el contexto escolar</w:t>
      </w:r>
      <w:r>
        <w:rPr>
          <w:rFonts w:ascii="Times New Roman" w:eastAsia="Times New Roman" w:hAnsi="Times New Roman" w:cs="Times New Roman"/>
          <w:bCs/>
          <w:sz w:val="24"/>
          <w:szCs w:val="40"/>
          <w:lang w:eastAsia="es-ES"/>
        </w:rPr>
        <w:t>; sin embargo, en este artículo sólo se va a analizar a la familia como uno de los princip</w:t>
      </w:r>
      <w:r w:rsidR="00A41B37">
        <w:rPr>
          <w:rFonts w:ascii="Times New Roman" w:eastAsia="Times New Roman" w:hAnsi="Times New Roman" w:cs="Times New Roman"/>
          <w:bCs/>
          <w:sz w:val="24"/>
          <w:szCs w:val="40"/>
          <w:lang w:eastAsia="es-ES"/>
        </w:rPr>
        <w:t>ales elementos</w:t>
      </w:r>
      <w:r w:rsidR="00284355">
        <w:rPr>
          <w:rFonts w:ascii="Times New Roman" w:eastAsia="Times New Roman" w:hAnsi="Times New Roman" w:cs="Times New Roman"/>
          <w:bCs/>
          <w:sz w:val="24"/>
          <w:szCs w:val="40"/>
          <w:lang w:eastAsia="es-ES"/>
        </w:rPr>
        <w:t xml:space="preserve"> psicológicos</w:t>
      </w:r>
      <w:r w:rsidR="00724685">
        <w:rPr>
          <w:rFonts w:ascii="Times New Roman" w:eastAsia="Times New Roman" w:hAnsi="Times New Roman" w:cs="Times New Roman"/>
          <w:bCs/>
          <w:sz w:val="24"/>
          <w:szCs w:val="40"/>
          <w:lang w:eastAsia="es-ES"/>
        </w:rPr>
        <w:t xml:space="preserve"> que influyen en su</w:t>
      </w:r>
      <w:r>
        <w:rPr>
          <w:rFonts w:ascii="Times New Roman" w:eastAsia="Times New Roman" w:hAnsi="Times New Roman" w:cs="Times New Roman"/>
          <w:bCs/>
          <w:sz w:val="24"/>
          <w:szCs w:val="40"/>
          <w:lang w:eastAsia="es-ES"/>
        </w:rPr>
        <w:t xml:space="preserve"> de</w:t>
      </w:r>
      <w:r w:rsidR="00724685">
        <w:rPr>
          <w:rFonts w:ascii="Times New Roman" w:eastAsia="Times New Roman" w:hAnsi="Times New Roman" w:cs="Times New Roman"/>
          <w:bCs/>
          <w:sz w:val="24"/>
          <w:szCs w:val="40"/>
          <w:lang w:eastAsia="es-ES"/>
        </w:rPr>
        <w:t>sarrollo</w:t>
      </w:r>
      <w:r>
        <w:rPr>
          <w:rFonts w:ascii="Times New Roman" w:eastAsia="Times New Roman" w:hAnsi="Times New Roman" w:cs="Times New Roman"/>
          <w:bCs/>
          <w:sz w:val="24"/>
          <w:szCs w:val="40"/>
          <w:lang w:eastAsia="es-ES"/>
        </w:rPr>
        <w:t xml:space="preserve">. </w:t>
      </w:r>
    </w:p>
    <w:p w:rsidR="00F34F9D" w:rsidRPr="007E1016" w:rsidRDefault="00F34F9D" w:rsidP="007E1016">
      <w:pPr>
        <w:spacing w:line="360" w:lineRule="auto"/>
        <w:jc w:val="both"/>
        <w:rPr>
          <w:rFonts w:ascii="Times New Roman" w:hAnsi="Times New Roman" w:cs="Times New Roman"/>
          <w:b/>
          <w:sz w:val="24"/>
          <w:szCs w:val="24"/>
        </w:rPr>
      </w:pPr>
      <w:r w:rsidRPr="007E1016">
        <w:rPr>
          <w:rFonts w:ascii="Times New Roman" w:hAnsi="Times New Roman" w:cs="Times New Roman"/>
          <w:b/>
          <w:sz w:val="24"/>
          <w:szCs w:val="24"/>
        </w:rPr>
        <w:t>Contextualización</w:t>
      </w:r>
    </w:p>
    <w:p w:rsidR="007706E0" w:rsidRDefault="002D4948" w:rsidP="002D4948">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E74C94">
        <w:rPr>
          <w:rFonts w:ascii="Times New Roman" w:hAnsi="Times New Roman" w:cs="Times New Roman"/>
          <w:sz w:val="24"/>
          <w:szCs w:val="24"/>
        </w:rPr>
        <w:t>l presente trabajo surge de l</w:t>
      </w:r>
      <w:r>
        <w:rPr>
          <w:rFonts w:ascii="Times New Roman" w:hAnsi="Times New Roman" w:cs="Times New Roman"/>
          <w:sz w:val="24"/>
          <w:szCs w:val="24"/>
        </w:rPr>
        <w:t xml:space="preserve">a investigación </w:t>
      </w:r>
      <w:r w:rsidR="00C84A2D">
        <w:rPr>
          <w:rFonts w:ascii="Times New Roman" w:hAnsi="Times New Roman" w:cs="Times New Roman"/>
          <w:sz w:val="24"/>
          <w:szCs w:val="24"/>
        </w:rPr>
        <w:t xml:space="preserve">que </w:t>
      </w:r>
      <w:r w:rsidR="00022126">
        <w:rPr>
          <w:rFonts w:ascii="Times New Roman" w:hAnsi="Times New Roman" w:cs="Times New Roman"/>
          <w:sz w:val="24"/>
          <w:szCs w:val="24"/>
        </w:rPr>
        <w:t>se llevó a cabo en</w:t>
      </w:r>
      <w:r>
        <w:rPr>
          <w:rFonts w:ascii="Times New Roman" w:hAnsi="Times New Roman" w:cs="Times New Roman"/>
          <w:sz w:val="24"/>
          <w:szCs w:val="24"/>
        </w:rPr>
        <w:t xml:space="preserve"> </w:t>
      </w:r>
      <w:r w:rsidR="007706E0">
        <w:rPr>
          <w:rFonts w:ascii="Times New Roman" w:hAnsi="Times New Roman" w:cs="Times New Roman"/>
          <w:sz w:val="24"/>
          <w:szCs w:val="24"/>
        </w:rPr>
        <w:t>el J</w:t>
      </w:r>
      <w:r>
        <w:rPr>
          <w:rFonts w:ascii="Times New Roman" w:hAnsi="Times New Roman" w:cs="Times New Roman"/>
          <w:sz w:val="24"/>
          <w:szCs w:val="24"/>
        </w:rPr>
        <w:t>ardín de</w:t>
      </w:r>
      <w:r w:rsidR="007706E0">
        <w:rPr>
          <w:rFonts w:ascii="Times New Roman" w:hAnsi="Times New Roman" w:cs="Times New Roman"/>
          <w:sz w:val="24"/>
          <w:szCs w:val="24"/>
        </w:rPr>
        <w:t xml:space="preserve"> N</w:t>
      </w:r>
      <w:r w:rsidR="00C84A2D">
        <w:rPr>
          <w:rFonts w:ascii="Times New Roman" w:hAnsi="Times New Roman" w:cs="Times New Roman"/>
          <w:sz w:val="24"/>
          <w:szCs w:val="24"/>
        </w:rPr>
        <w:t xml:space="preserve">iños </w:t>
      </w:r>
      <w:r w:rsidR="007706E0">
        <w:rPr>
          <w:rFonts w:ascii="Times New Roman" w:hAnsi="Times New Roman" w:cs="Times New Roman"/>
          <w:sz w:val="24"/>
          <w:szCs w:val="24"/>
        </w:rPr>
        <w:t xml:space="preserve">“Vicente Riva Palacio” ubicado en el </w:t>
      </w:r>
      <w:r>
        <w:rPr>
          <w:rFonts w:ascii="Times New Roman" w:hAnsi="Times New Roman" w:cs="Times New Roman"/>
          <w:sz w:val="24"/>
          <w:szCs w:val="24"/>
        </w:rPr>
        <w:t xml:space="preserve">poblado </w:t>
      </w:r>
      <w:r w:rsidR="007706E0">
        <w:rPr>
          <w:rFonts w:ascii="Times New Roman" w:hAnsi="Times New Roman" w:cs="Times New Roman"/>
          <w:sz w:val="24"/>
          <w:szCs w:val="24"/>
        </w:rPr>
        <w:t xml:space="preserve">de </w:t>
      </w:r>
      <w:proofErr w:type="spellStart"/>
      <w:r w:rsidR="007706E0">
        <w:rPr>
          <w:rFonts w:ascii="Times New Roman" w:hAnsi="Times New Roman" w:cs="Times New Roman"/>
          <w:sz w:val="24"/>
          <w:szCs w:val="24"/>
        </w:rPr>
        <w:t>Mochitlán</w:t>
      </w:r>
      <w:proofErr w:type="spellEnd"/>
      <w:r w:rsidR="007706E0">
        <w:rPr>
          <w:rFonts w:ascii="Times New Roman" w:hAnsi="Times New Roman" w:cs="Times New Roman"/>
          <w:sz w:val="24"/>
          <w:szCs w:val="24"/>
        </w:rPr>
        <w:t>, Guerrero, en la Región</w:t>
      </w:r>
      <w:r>
        <w:rPr>
          <w:rFonts w:ascii="Times New Roman" w:hAnsi="Times New Roman" w:cs="Times New Roman"/>
          <w:sz w:val="24"/>
          <w:szCs w:val="24"/>
        </w:rPr>
        <w:t xml:space="preserve"> Centro d</w:t>
      </w:r>
      <w:r w:rsidR="007706E0">
        <w:rPr>
          <w:rFonts w:ascii="Times New Roman" w:hAnsi="Times New Roman" w:cs="Times New Roman"/>
          <w:sz w:val="24"/>
          <w:szCs w:val="24"/>
        </w:rPr>
        <w:t>el Estado de Guerrero</w:t>
      </w:r>
      <w:r w:rsidR="000C6449">
        <w:rPr>
          <w:rFonts w:ascii="Times New Roman" w:hAnsi="Times New Roman" w:cs="Times New Roman"/>
          <w:sz w:val="24"/>
          <w:szCs w:val="24"/>
        </w:rPr>
        <w:t>.</w:t>
      </w:r>
    </w:p>
    <w:p w:rsidR="001B6143" w:rsidRDefault="000038B5" w:rsidP="00621FD3">
      <w:pPr>
        <w:spacing w:line="360" w:lineRule="auto"/>
        <w:jc w:val="both"/>
        <w:rPr>
          <w:rFonts w:ascii="Times New Roman" w:hAnsi="Times New Roman" w:cs="Times New Roman"/>
          <w:sz w:val="24"/>
        </w:rPr>
      </w:pPr>
      <w:r>
        <w:rPr>
          <w:rFonts w:ascii="Times New Roman" w:hAnsi="Times New Roman" w:cs="Times New Roman"/>
          <w:sz w:val="24"/>
          <w:szCs w:val="24"/>
        </w:rPr>
        <w:lastRenderedPageBreak/>
        <w:t xml:space="preserve">La localidad de </w:t>
      </w:r>
      <w:proofErr w:type="spellStart"/>
      <w:r w:rsidR="00B35C4C">
        <w:rPr>
          <w:rFonts w:ascii="Times New Roman" w:hAnsi="Times New Roman" w:cs="Times New Roman"/>
          <w:sz w:val="24"/>
          <w:szCs w:val="24"/>
        </w:rPr>
        <w:t>Mochitlán</w:t>
      </w:r>
      <w:proofErr w:type="spellEnd"/>
      <w:r w:rsidR="00022126">
        <w:rPr>
          <w:rFonts w:ascii="Times New Roman" w:hAnsi="Times New Roman" w:cs="Times New Roman"/>
          <w:sz w:val="24"/>
          <w:szCs w:val="24"/>
        </w:rPr>
        <w:t>,</w:t>
      </w:r>
      <w:r>
        <w:rPr>
          <w:rFonts w:ascii="Times New Roman" w:hAnsi="Times New Roman" w:cs="Times New Roman"/>
          <w:sz w:val="24"/>
          <w:szCs w:val="24"/>
        </w:rPr>
        <w:t xml:space="preserve"> </w:t>
      </w:r>
      <w:r w:rsidR="000C6449">
        <w:rPr>
          <w:rFonts w:ascii="Times New Roman" w:hAnsi="Times New Roman" w:cs="Times New Roman"/>
          <w:sz w:val="24"/>
          <w:szCs w:val="24"/>
        </w:rPr>
        <w:t xml:space="preserve"> es</w:t>
      </w:r>
      <w:r w:rsidR="007F7169">
        <w:rPr>
          <w:rFonts w:ascii="Times New Roman" w:hAnsi="Times New Roman" w:cs="Times New Roman"/>
          <w:sz w:val="24"/>
          <w:szCs w:val="24"/>
        </w:rPr>
        <w:t xml:space="preserve"> un lugar semiurbano,</w:t>
      </w:r>
      <w:r>
        <w:rPr>
          <w:rFonts w:ascii="Times New Roman" w:hAnsi="Times New Roman" w:cs="Times New Roman"/>
          <w:sz w:val="24"/>
          <w:szCs w:val="24"/>
        </w:rPr>
        <w:t xml:space="preserve"> </w:t>
      </w:r>
      <w:r w:rsidR="007F7169">
        <w:rPr>
          <w:rFonts w:ascii="Times New Roman" w:hAnsi="Times New Roman" w:cs="Times New Roman"/>
          <w:sz w:val="24"/>
          <w:szCs w:val="24"/>
        </w:rPr>
        <w:t xml:space="preserve"> </w:t>
      </w:r>
      <w:r>
        <w:rPr>
          <w:rFonts w:ascii="Times New Roman" w:hAnsi="Times New Roman" w:cs="Times New Roman"/>
          <w:sz w:val="24"/>
          <w:szCs w:val="24"/>
        </w:rPr>
        <w:t xml:space="preserve">con aproximadamente  </w:t>
      </w:r>
      <w:r w:rsidR="00B35C4C">
        <w:rPr>
          <w:rFonts w:ascii="Times New Roman" w:hAnsi="Times New Roman" w:cs="Times New Roman"/>
          <w:sz w:val="24"/>
          <w:szCs w:val="24"/>
        </w:rPr>
        <w:t>52</w:t>
      </w:r>
      <w:r>
        <w:rPr>
          <w:rFonts w:ascii="Times New Roman" w:hAnsi="Times New Roman" w:cs="Times New Roman"/>
          <w:sz w:val="24"/>
          <w:szCs w:val="24"/>
        </w:rPr>
        <w:t>69  habitantes (INEGI, 2010)</w:t>
      </w:r>
      <w:r w:rsidR="00B35C4C">
        <w:rPr>
          <w:rFonts w:ascii="Times New Roman" w:hAnsi="Times New Roman" w:cs="Times New Roman"/>
          <w:sz w:val="24"/>
          <w:szCs w:val="24"/>
        </w:rPr>
        <w:t>.</w:t>
      </w:r>
      <w:r>
        <w:rPr>
          <w:rFonts w:ascii="Times New Roman" w:hAnsi="Times New Roman" w:cs="Times New Roman"/>
          <w:sz w:val="24"/>
          <w:szCs w:val="24"/>
        </w:rPr>
        <w:t xml:space="preserve"> </w:t>
      </w:r>
      <w:r w:rsidR="00B35C4C">
        <w:rPr>
          <w:rFonts w:ascii="Times New Roman" w:hAnsi="Times New Roman" w:cs="Times New Roman"/>
          <w:sz w:val="24"/>
        </w:rPr>
        <w:t>L</w:t>
      </w:r>
      <w:r w:rsidRPr="00841485">
        <w:rPr>
          <w:rFonts w:ascii="Times New Roman" w:hAnsi="Times New Roman" w:cs="Times New Roman"/>
          <w:sz w:val="24"/>
        </w:rPr>
        <w:t>as actividades a las q</w:t>
      </w:r>
      <w:r>
        <w:rPr>
          <w:rFonts w:ascii="Times New Roman" w:hAnsi="Times New Roman" w:cs="Times New Roman"/>
          <w:sz w:val="24"/>
        </w:rPr>
        <w:t xml:space="preserve">ue se dedican </w:t>
      </w:r>
      <w:r w:rsidR="00B35C4C">
        <w:rPr>
          <w:rFonts w:ascii="Times New Roman" w:hAnsi="Times New Roman" w:cs="Times New Roman"/>
          <w:sz w:val="24"/>
        </w:rPr>
        <w:t>su</w:t>
      </w:r>
      <w:r>
        <w:rPr>
          <w:rFonts w:ascii="Times New Roman" w:hAnsi="Times New Roman" w:cs="Times New Roman"/>
          <w:sz w:val="24"/>
        </w:rPr>
        <w:t xml:space="preserve">s habitantes </w:t>
      </w:r>
      <w:r w:rsidR="00B35C4C">
        <w:rPr>
          <w:rFonts w:ascii="Times New Roman" w:hAnsi="Times New Roman" w:cs="Times New Roman"/>
          <w:sz w:val="24"/>
        </w:rPr>
        <w:t>es</w:t>
      </w:r>
      <w:r>
        <w:rPr>
          <w:rFonts w:ascii="Times New Roman" w:hAnsi="Times New Roman" w:cs="Times New Roman"/>
          <w:sz w:val="24"/>
        </w:rPr>
        <w:t xml:space="preserve"> la agricultura</w:t>
      </w:r>
      <w:r w:rsidR="00B35C4C">
        <w:rPr>
          <w:rFonts w:ascii="Times New Roman" w:hAnsi="Times New Roman" w:cs="Times New Roman"/>
          <w:sz w:val="24"/>
        </w:rPr>
        <w:t>,</w:t>
      </w:r>
      <w:r>
        <w:rPr>
          <w:rFonts w:ascii="Times New Roman" w:hAnsi="Times New Roman" w:cs="Times New Roman"/>
          <w:sz w:val="24"/>
        </w:rPr>
        <w:t xml:space="preserve"> con cultivos de maíz, jí</w:t>
      </w:r>
      <w:r w:rsidR="00B35C4C">
        <w:rPr>
          <w:rFonts w:ascii="Times New Roman" w:hAnsi="Times New Roman" w:cs="Times New Roman"/>
          <w:sz w:val="24"/>
        </w:rPr>
        <w:t>cama, cacahuate, sorgo y frijol; l</w:t>
      </w:r>
      <w:r w:rsidR="008D7427">
        <w:rPr>
          <w:rFonts w:ascii="Times New Roman" w:hAnsi="Times New Roman" w:cs="Times New Roman"/>
          <w:sz w:val="24"/>
        </w:rPr>
        <w:t xml:space="preserve">a ganadería conformada de </w:t>
      </w:r>
      <w:r>
        <w:rPr>
          <w:rFonts w:ascii="Times New Roman" w:hAnsi="Times New Roman" w:cs="Times New Roman"/>
          <w:sz w:val="24"/>
        </w:rPr>
        <w:t>bovinos, porcinos, caprinos</w:t>
      </w:r>
      <w:r w:rsidR="00B35C4C">
        <w:rPr>
          <w:rFonts w:ascii="Times New Roman" w:hAnsi="Times New Roman" w:cs="Times New Roman"/>
          <w:sz w:val="24"/>
        </w:rPr>
        <w:t>, ovinos y aves; la microindustria como</w:t>
      </w:r>
      <w:r>
        <w:rPr>
          <w:rFonts w:ascii="Times New Roman" w:hAnsi="Times New Roman" w:cs="Times New Roman"/>
          <w:sz w:val="24"/>
        </w:rPr>
        <w:t xml:space="preserve"> son panaderías, tortill</w:t>
      </w:r>
      <w:r w:rsidR="00EC3DA9">
        <w:rPr>
          <w:rFonts w:ascii="Times New Roman" w:hAnsi="Times New Roman" w:cs="Times New Roman"/>
          <w:sz w:val="24"/>
        </w:rPr>
        <w:t>e</w:t>
      </w:r>
      <w:r w:rsidR="005444D3">
        <w:rPr>
          <w:rFonts w:ascii="Times New Roman" w:hAnsi="Times New Roman" w:cs="Times New Roman"/>
          <w:sz w:val="24"/>
        </w:rPr>
        <w:t>rías y destiladoras de mezcal;</w:t>
      </w:r>
      <w:r w:rsidR="008D7427">
        <w:rPr>
          <w:rFonts w:ascii="Times New Roman" w:hAnsi="Times New Roman" w:cs="Times New Roman"/>
          <w:sz w:val="24"/>
        </w:rPr>
        <w:t xml:space="preserve"> el</w:t>
      </w:r>
      <w:r w:rsidR="00EC3DA9">
        <w:rPr>
          <w:rFonts w:ascii="Times New Roman" w:hAnsi="Times New Roman" w:cs="Times New Roman"/>
          <w:sz w:val="24"/>
        </w:rPr>
        <w:t xml:space="preserve"> comercio</w:t>
      </w:r>
      <w:r w:rsidR="005444D3">
        <w:rPr>
          <w:rFonts w:ascii="Times New Roman" w:hAnsi="Times New Roman" w:cs="Times New Roman"/>
          <w:sz w:val="24"/>
        </w:rPr>
        <w:t xml:space="preserve"> con tiendas de abarrotes, restaurantes y farmacias</w:t>
      </w:r>
      <w:r w:rsidR="009554E6">
        <w:rPr>
          <w:rFonts w:ascii="Times New Roman" w:hAnsi="Times New Roman" w:cs="Times New Roman"/>
          <w:sz w:val="24"/>
        </w:rPr>
        <w:t>;</w:t>
      </w:r>
      <w:r w:rsidR="005444D3">
        <w:rPr>
          <w:rFonts w:ascii="Times New Roman" w:hAnsi="Times New Roman" w:cs="Times New Roman"/>
          <w:sz w:val="24"/>
        </w:rPr>
        <w:t xml:space="preserve"> e</w:t>
      </w:r>
      <w:r w:rsidR="008D7427">
        <w:rPr>
          <w:rFonts w:ascii="Times New Roman" w:hAnsi="Times New Roman" w:cs="Times New Roman"/>
          <w:sz w:val="24"/>
        </w:rPr>
        <w:t>n su minoría son profesionistas como maestros, enfermeras, médicos, abogados, entre otros.</w:t>
      </w:r>
      <w:r w:rsidR="009554E6">
        <w:rPr>
          <w:rFonts w:ascii="Times New Roman" w:hAnsi="Times New Roman" w:cs="Times New Roman"/>
          <w:sz w:val="24"/>
        </w:rPr>
        <w:t xml:space="preserve">  </w:t>
      </w:r>
    </w:p>
    <w:p w:rsidR="00621FD3" w:rsidRPr="00560487" w:rsidRDefault="009554E6" w:rsidP="00621FD3">
      <w:pPr>
        <w:spacing w:line="360" w:lineRule="auto"/>
        <w:jc w:val="both"/>
        <w:rPr>
          <w:rFonts w:ascii="Times New Roman" w:hAnsi="Times New Roman" w:cs="Times New Roman"/>
          <w:sz w:val="24"/>
        </w:rPr>
      </w:pPr>
      <w:r>
        <w:rPr>
          <w:rFonts w:ascii="Times New Roman" w:hAnsi="Times New Roman" w:cs="Times New Roman"/>
          <w:sz w:val="24"/>
        </w:rPr>
        <w:t>Esta población c</w:t>
      </w:r>
      <w:r w:rsidR="000038B5">
        <w:rPr>
          <w:rFonts w:ascii="Times New Roman" w:hAnsi="Times New Roman" w:cs="Times New Roman"/>
          <w:sz w:val="24"/>
          <w:szCs w:val="24"/>
        </w:rPr>
        <w:t xml:space="preserve">uenta con </w:t>
      </w:r>
      <w:r w:rsidR="007F7169">
        <w:rPr>
          <w:rFonts w:ascii="Times New Roman" w:hAnsi="Times New Roman" w:cs="Times New Roman"/>
          <w:sz w:val="24"/>
          <w:szCs w:val="24"/>
        </w:rPr>
        <w:t>diversos</w:t>
      </w:r>
      <w:r w:rsidR="000C6449">
        <w:rPr>
          <w:rFonts w:ascii="Times New Roman" w:hAnsi="Times New Roman" w:cs="Times New Roman"/>
          <w:sz w:val="24"/>
          <w:szCs w:val="24"/>
        </w:rPr>
        <w:t xml:space="preserve"> servicios públicos</w:t>
      </w:r>
      <w:r w:rsidR="007F7169">
        <w:rPr>
          <w:rFonts w:ascii="Times New Roman" w:hAnsi="Times New Roman" w:cs="Times New Roman"/>
          <w:sz w:val="24"/>
          <w:szCs w:val="24"/>
        </w:rPr>
        <w:t xml:space="preserve"> como son</w:t>
      </w:r>
      <w:r w:rsidR="00621FD3">
        <w:rPr>
          <w:rFonts w:ascii="Times New Roman" w:hAnsi="Times New Roman" w:cs="Times New Roman"/>
          <w:sz w:val="24"/>
          <w:szCs w:val="24"/>
        </w:rPr>
        <w:t xml:space="preserve">: </w:t>
      </w:r>
      <w:r w:rsidR="00621FD3">
        <w:rPr>
          <w:rFonts w:ascii="Times New Roman" w:hAnsi="Times New Roman" w:cs="Times New Roman"/>
          <w:sz w:val="24"/>
        </w:rPr>
        <w:t>centros de salud que ofrecen los servicios de medicina general y una clínica de diabetes; escuelas de nivel básico (tres instituciones preescolares, cuatro primarias, una secundaria), y un plantel de bachillerato;</w:t>
      </w:r>
      <w:r w:rsidR="007F7169">
        <w:rPr>
          <w:rFonts w:ascii="Times New Roman" w:hAnsi="Times New Roman" w:cs="Times New Roman"/>
          <w:sz w:val="24"/>
          <w:szCs w:val="24"/>
        </w:rPr>
        <w:t xml:space="preserve"> </w:t>
      </w:r>
      <w:r w:rsidR="00621FD3">
        <w:rPr>
          <w:rFonts w:ascii="Times New Roman" w:hAnsi="Times New Roman" w:cs="Times New Roman"/>
          <w:sz w:val="24"/>
        </w:rPr>
        <w:t xml:space="preserve">energía eléctrica, agua potable, alcantarillado, alumbrado público, camión recolector de basura, transporte público, seguridad pública, teléfono e internet. </w:t>
      </w:r>
    </w:p>
    <w:p w:rsidR="0087720A" w:rsidRDefault="007706E0" w:rsidP="00621FD3">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8D7427">
        <w:rPr>
          <w:rFonts w:ascii="Times New Roman" w:hAnsi="Times New Roman" w:cs="Times New Roman"/>
          <w:sz w:val="24"/>
          <w:szCs w:val="24"/>
        </w:rPr>
        <w:t xml:space="preserve">l Jardín de Niños “Vicente Riva Palacio” </w:t>
      </w:r>
      <w:r>
        <w:rPr>
          <w:rFonts w:ascii="Times New Roman" w:hAnsi="Times New Roman" w:cs="Times New Roman"/>
          <w:sz w:val="24"/>
          <w:szCs w:val="24"/>
        </w:rPr>
        <w:t>es de organización completa porque cuenta con el siguiente personal: la directora, seis educadoras, una maestra de la Unidad de Servicios de Apoyo a la Educación Regular (USAER), una maestra de educación física, un maestro de música, un administrativo, dos asistentes de servicio, una cocinera y seis practicantes normalistas. Está organizada</w:t>
      </w:r>
      <w:r w:rsidR="00C84A2D">
        <w:rPr>
          <w:rFonts w:ascii="Times New Roman" w:hAnsi="Times New Roman" w:cs="Times New Roman"/>
          <w:sz w:val="24"/>
          <w:szCs w:val="24"/>
        </w:rPr>
        <w:t xml:space="preserve"> en seis gr</w:t>
      </w:r>
      <w:r w:rsidR="00DE31A2">
        <w:rPr>
          <w:rFonts w:ascii="Times New Roman" w:hAnsi="Times New Roman" w:cs="Times New Roman"/>
          <w:sz w:val="24"/>
          <w:szCs w:val="24"/>
        </w:rPr>
        <w:t>upos, dos de cada grado escolar;</w:t>
      </w:r>
      <w:r w:rsidR="00BF57A4">
        <w:rPr>
          <w:rFonts w:ascii="Times New Roman" w:hAnsi="Times New Roman" w:cs="Times New Roman"/>
          <w:sz w:val="24"/>
          <w:szCs w:val="24"/>
        </w:rPr>
        <w:t xml:space="preserve"> tiene una matrícula de</w:t>
      </w:r>
      <w:r w:rsidR="00C84A2D">
        <w:rPr>
          <w:rFonts w:ascii="Times New Roman" w:hAnsi="Times New Roman" w:cs="Times New Roman"/>
          <w:sz w:val="24"/>
          <w:szCs w:val="24"/>
        </w:rPr>
        <w:t xml:space="preserve"> ciento cincuenta</w:t>
      </w:r>
      <w:r>
        <w:rPr>
          <w:rFonts w:ascii="Times New Roman" w:hAnsi="Times New Roman" w:cs="Times New Roman"/>
          <w:sz w:val="24"/>
          <w:szCs w:val="24"/>
        </w:rPr>
        <w:t xml:space="preserve"> alumnos distribuidos</w:t>
      </w:r>
      <w:r w:rsidR="00C84A2D">
        <w:rPr>
          <w:rFonts w:ascii="Times New Roman" w:hAnsi="Times New Roman" w:cs="Times New Roman"/>
          <w:sz w:val="24"/>
          <w:szCs w:val="24"/>
        </w:rPr>
        <w:t xml:space="preserve"> aproximadamente </w:t>
      </w:r>
      <w:r w:rsidR="00DE31A2">
        <w:rPr>
          <w:rFonts w:ascii="Times New Roman" w:hAnsi="Times New Roman" w:cs="Times New Roman"/>
          <w:sz w:val="24"/>
          <w:szCs w:val="24"/>
        </w:rPr>
        <w:t xml:space="preserve">en </w:t>
      </w:r>
      <w:r w:rsidR="00C84A2D">
        <w:rPr>
          <w:rFonts w:ascii="Times New Roman" w:hAnsi="Times New Roman" w:cs="Times New Roman"/>
          <w:sz w:val="24"/>
          <w:szCs w:val="24"/>
        </w:rPr>
        <w:t>veinticinco</w:t>
      </w:r>
      <w:r w:rsidR="00BF57A4">
        <w:rPr>
          <w:rFonts w:ascii="Times New Roman" w:hAnsi="Times New Roman" w:cs="Times New Roman"/>
          <w:sz w:val="24"/>
          <w:szCs w:val="24"/>
        </w:rPr>
        <w:t xml:space="preserve"> niños por</w:t>
      </w:r>
      <w:r w:rsidR="00C84A2D">
        <w:rPr>
          <w:rFonts w:ascii="Times New Roman" w:hAnsi="Times New Roman" w:cs="Times New Roman"/>
          <w:sz w:val="24"/>
          <w:szCs w:val="24"/>
        </w:rPr>
        <w:t xml:space="preserve"> cada grupo</w:t>
      </w:r>
      <w:r>
        <w:rPr>
          <w:rFonts w:ascii="Times New Roman" w:hAnsi="Times New Roman" w:cs="Times New Roman"/>
          <w:sz w:val="24"/>
          <w:szCs w:val="24"/>
        </w:rPr>
        <w:t>.</w:t>
      </w:r>
    </w:p>
    <w:p w:rsidR="00E129BE" w:rsidRDefault="00E129BE" w:rsidP="00621FD3">
      <w:pPr>
        <w:spacing w:line="360" w:lineRule="auto"/>
        <w:jc w:val="both"/>
        <w:rPr>
          <w:rFonts w:ascii="Times New Roman" w:hAnsi="Times New Roman" w:cs="Times New Roman"/>
          <w:sz w:val="24"/>
          <w:szCs w:val="24"/>
        </w:rPr>
      </w:pPr>
      <w:r>
        <w:rPr>
          <w:rFonts w:ascii="Times New Roman" w:hAnsi="Times New Roman" w:cs="Times New Roman"/>
          <w:sz w:val="24"/>
          <w:szCs w:val="24"/>
        </w:rPr>
        <w:t>La mayoría de los padres de familia que hay en este plantel educativo tienen un nivel socio económico bajo; algunos son campesinos, empleadas domésticas, albañiles, carpinteros, amas de casa, conductores del transporte público, comerciantes y muy pocos son profesionista</w:t>
      </w:r>
      <w:r w:rsidR="00FB6FE1">
        <w:rPr>
          <w:rFonts w:ascii="Times New Roman" w:hAnsi="Times New Roman" w:cs="Times New Roman"/>
          <w:sz w:val="24"/>
          <w:szCs w:val="24"/>
        </w:rPr>
        <w:t xml:space="preserve">s; sin embargo, </w:t>
      </w:r>
      <w:r w:rsidR="00AB6F9C">
        <w:rPr>
          <w:rFonts w:ascii="Times New Roman" w:hAnsi="Times New Roman" w:cs="Times New Roman"/>
          <w:sz w:val="24"/>
          <w:szCs w:val="24"/>
        </w:rPr>
        <w:t>a pesar de tal diver</w:t>
      </w:r>
      <w:r w:rsidR="00A63805">
        <w:rPr>
          <w:rFonts w:ascii="Times New Roman" w:hAnsi="Times New Roman" w:cs="Times New Roman"/>
          <w:sz w:val="24"/>
          <w:szCs w:val="24"/>
        </w:rPr>
        <w:t>sidad,</w:t>
      </w:r>
      <w:r w:rsidR="00AB6F9C">
        <w:rPr>
          <w:rFonts w:ascii="Times New Roman" w:hAnsi="Times New Roman" w:cs="Times New Roman"/>
          <w:sz w:val="24"/>
          <w:szCs w:val="24"/>
        </w:rPr>
        <w:t xml:space="preserve"> se pudo constatar que </w:t>
      </w:r>
      <w:r w:rsidR="00A93E21">
        <w:rPr>
          <w:rFonts w:ascii="Times New Roman" w:hAnsi="Times New Roman" w:cs="Times New Roman"/>
          <w:sz w:val="24"/>
          <w:szCs w:val="24"/>
        </w:rPr>
        <w:t>el nivel socio económico y cultural puede ser un factor ca</w:t>
      </w:r>
      <w:r w:rsidR="00A63805">
        <w:rPr>
          <w:rFonts w:ascii="Times New Roman" w:hAnsi="Times New Roman" w:cs="Times New Roman"/>
          <w:sz w:val="24"/>
          <w:szCs w:val="24"/>
        </w:rPr>
        <w:t xml:space="preserve">usal de la violencia escolar </w:t>
      </w:r>
      <w:r w:rsidR="00A93E21">
        <w:rPr>
          <w:rFonts w:ascii="Times New Roman" w:hAnsi="Times New Roman" w:cs="Times New Roman"/>
          <w:sz w:val="24"/>
          <w:szCs w:val="24"/>
        </w:rPr>
        <w:t>que influye pero no la</w:t>
      </w:r>
      <w:r w:rsidR="00FB6FE1">
        <w:rPr>
          <w:rFonts w:ascii="Times New Roman" w:hAnsi="Times New Roman" w:cs="Times New Roman"/>
          <w:sz w:val="24"/>
          <w:szCs w:val="24"/>
        </w:rPr>
        <w:t xml:space="preserve"> determina</w:t>
      </w:r>
      <w:r w:rsidR="00A93E21">
        <w:rPr>
          <w:rFonts w:ascii="Times New Roman" w:hAnsi="Times New Roman" w:cs="Times New Roman"/>
          <w:sz w:val="24"/>
          <w:szCs w:val="24"/>
        </w:rPr>
        <w:t>.</w:t>
      </w:r>
    </w:p>
    <w:p w:rsidR="00CF16D7" w:rsidRDefault="00CF16D7" w:rsidP="007E1016">
      <w:pPr>
        <w:spacing w:line="360" w:lineRule="auto"/>
        <w:jc w:val="both"/>
        <w:rPr>
          <w:rFonts w:ascii="Times New Roman" w:hAnsi="Times New Roman" w:cs="Times New Roman"/>
          <w:b/>
          <w:sz w:val="24"/>
          <w:szCs w:val="24"/>
        </w:rPr>
      </w:pPr>
    </w:p>
    <w:p w:rsidR="002C1D42" w:rsidRDefault="002C1D42" w:rsidP="007E1016">
      <w:pPr>
        <w:spacing w:line="360" w:lineRule="auto"/>
        <w:jc w:val="both"/>
        <w:rPr>
          <w:rFonts w:ascii="Times New Roman" w:hAnsi="Times New Roman" w:cs="Times New Roman"/>
          <w:b/>
          <w:sz w:val="24"/>
          <w:szCs w:val="24"/>
        </w:rPr>
      </w:pPr>
    </w:p>
    <w:p w:rsidR="002C1D42" w:rsidRDefault="002C1D42" w:rsidP="007E1016">
      <w:pPr>
        <w:spacing w:line="360" w:lineRule="auto"/>
        <w:jc w:val="both"/>
        <w:rPr>
          <w:rFonts w:ascii="Times New Roman" w:hAnsi="Times New Roman" w:cs="Times New Roman"/>
          <w:b/>
          <w:sz w:val="24"/>
          <w:szCs w:val="24"/>
        </w:rPr>
      </w:pPr>
    </w:p>
    <w:p w:rsidR="00F34F9D" w:rsidRPr="007E1016" w:rsidRDefault="00F34F9D" w:rsidP="007E1016">
      <w:pPr>
        <w:spacing w:line="360" w:lineRule="auto"/>
        <w:jc w:val="both"/>
        <w:rPr>
          <w:rFonts w:ascii="Times New Roman" w:hAnsi="Times New Roman" w:cs="Times New Roman"/>
          <w:b/>
          <w:sz w:val="24"/>
          <w:szCs w:val="24"/>
        </w:rPr>
      </w:pPr>
      <w:r w:rsidRPr="007E1016">
        <w:rPr>
          <w:rFonts w:ascii="Times New Roman" w:hAnsi="Times New Roman" w:cs="Times New Roman"/>
          <w:b/>
          <w:sz w:val="24"/>
          <w:szCs w:val="24"/>
        </w:rPr>
        <w:lastRenderedPageBreak/>
        <w:t>Marco teórico</w:t>
      </w:r>
    </w:p>
    <w:p w:rsidR="00AB5AC1" w:rsidRDefault="00AB5AC1" w:rsidP="00AB5AC1">
      <w:pPr>
        <w:autoSpaceDE w:val="0"/>
        <w:autoSpaceDN w:val="0"/>
        <w:adjustRightInd w:val="0"/>
        <w:spacing w:before="240" w:after="240" w:line="360" w:lineRule="auto"/>
        <w:mirrorIndents/>
        <w:jc w:val="both"/>
        <w:rPr>
          <w:rFonts w:ascii="Times New Roman" w:hAnsi="Times New Roman" w:cs="Times New Roman"/>
          <w:sz w:val="24"/>
          <w:szCs w:val="24"/>
        </w:rPr>
      </w:pPr>
      <w:r w:rsidRPr="00E4439F">
        <w:rPr>
          <w:rFonts w:ascii="Times New Roman" w:hAnsi="Times New Roman" w:cs="Times New Roman"/>
          <w:sz w:val="24"/>
          <w:szCs w:val="24"/>
        </w:rPr>
        <w:t xml:space="preserve">La violencia escolar, también </w:t>
      </w:r>
      <w:r w:rsidRPr="00E4439F">
        <w:rPr>
          <w:rFonts w:ascii="Times New Roman" w:hAnsi="Times New Roman" w:cs="Times New Roman"/>
          <w:sz w:val="24"/>
          <w:szCs w:val="24"/>
          <w:lang w:val="es-ES"/>
        </w:rPr>
        <w:t>conocida</w:t>
      </w:r>
      <w:r>
        <w:rPr>
          <w:rFonts w:ascii="Times New Roman" w:hAnsi="Times New Roman" w:cs="Times New Roman"/>
          <w:sz w:val="24"/>
          <w:szCs w:val="24"/>
          <w:lang w:val="es-ES"/>
        </w:rPr>
        <w:t xml:space="preserve"> en México</w:t>
      </w:r>
      <w:r w:rsidRPr="00E4439F">
        <w:rPr>
          <w:rFonts w:ascii="Times New Roman" w:hAnsi="Times New Roman" w:cs="Times New Roman"/>
          <w:sz w:val="24"/>
          <w:szCs w:val="24"/>
        </w:rPr>
        <w:t xml:space="preserve"> como acoso escolar, o por su equivalente en inglés, </w:t>
      </w:r>
      <w:proofErr w:type="spellStart"/>
      <w:r w:rsidRPr="00E4439F">
        <w:rPr>
          <w:rFonts w:ascii="Times New Roman" w:hAnsi="Times New Roman" w:cs="Times New Roman"/>
          <w:i/>
          <w:sz w:val="24"/>
          <w:szCs w:val="24"/>
        </w:rPr>
        <w:t>bullying</w:t>
      </w:r>
      <w:proofErr w:type="spellEnd"/>
      <w:r w:rsidRPr="00E4439F">
        <w:rPr>
          <w:rFonts w:ascii="Times New Roman" w:hAnsi="Times New Roman" w:cs="Times New Roman"/>
          <w:sz w:val="24"/>
          <w:szCs w:val="24"/>
        </w:rPr>
        <w:t>, es un término introducido al lenguaje de la salud mental por el psiquiatra Noruego</w:t>
      </w:r>
      <w:r w:rsidR="00022126">
        <w:rPr>
          <w:rFonts w:ascii="Times New Roman" w:hAnsi="Times New Roman" w:cs="Times New Roman"/>
          <w:sz w:val="24"/>
          <w:szCs w:val="24"/>
        </w:rPr>
        <w:t xml:space="preserve"> </w:t>
      </w:r>
      <w:r w:rsidRPr="00E4439F">
        <w:rPr>
          <w:rFonts w:ascii="Times New Roman" w:hAnsi="Times New Roman" w:cs="Times New Roman"/>
          <w:sz w:val="24"/>
          <w:szCs w:val="24"/>
        </w:rPr>
        <w:t xml:space="preserve">Dan </w:t>
      </w:r>
      <w:proofErr w:type="spellStart"/>
      <w:r w:rsidRPr="00E4439F">
        <w:rPr>
          <w:rFonts w:ascii="Times New Roman" w:hAnsi="Times New Roman" w:cs="Times New Roman"/>
          <w:sz w:val="24"/>
          <w:szCs w:val="24"/>
        </w:rPr>
        <w:t>Olweus</w:t>
      </w:r>
      <w:proofErr w:type="spellEnd"/>
      <w:r w:rsidRPr="00E4439F">
        <w:rPr>
          <w:rFonts w:ascii="Times New Roman" w:hAnsi="Times New Roman" w:cs="Times New Roman"/>
          <w:sz w:val="24"/>
          <w:szCs w:val="24"/>
        </w:rPr>
        <w:t>, a mitad de la década de los 80, quién lo define como cualquier forma de maltrato físico, psicológico o verbal producida entre estudiantes de manera repetitiva (</w:t>
      </w:r>
      <w:proofErr w:type="spellStart"/>
      <w:r w:rsidRPr="00E4439F">
        <w:rPr>
          <w:rFonts w:ascii="Times New Roman" w:hAnsi="Times New Roman" w:cs="Times New Roman"/>
          <w:sz w:val="24"/>
          <w:szCs w:val="24"/>
        </w:rPr>
        <w:t>Olweus</w:t>
      </w:r>
      <w:proofErr w:type="spellEnd"/>
      <w:r w:rsidRPr="00E4439F">
        <w:rPr>
          <w:rFonts w:ascii="Times New Roman" w:hAnsi="Times New Roman" w:cs="Times New Roman"/>
          <w:sz w:val="24"/>
          <w:szCs w:val="24"/>
        </w:rPr>
        <w:t xml:space="preserve">, 1993).  </w:t>
      </w:r>
    </w:p>
    <w:p w:rsidR="004E5301" w:rsidRDefault="004E5301" w:rsidP="004E5301">
      <w:pPr>
        <w:autoSpaceDE w:val="0"/>
        <w:autoSpaceDN w:val="0"/>
        <w:adjustRightInd w:val="0"/>
        <w:spacing w:before="240" w:line="360" w:lineRule="auto"/>
        <w:mirrorIndents/>
        <w:jc w:val="both"/>
        <w:rPr>
          <w:rFonts w:ascii="Times New Roman" w:hAnsi="Times New Roman" w:cs="Times New Roman"/>
          <w:sz w:val="24"/>
          <w:szCs w:val="24"/>
        </w:rPr>
      </w:pPr>
      <w:r>
        <w:rPr>
          <w:rFonts w:ascii="Times New Roman" w:hAnsi="Times New Roman" w:cs="Times New Roman"/>
          <w:sz w:val="24"/>
          <w:szCs w:val="24"/>
        </w:rPr>
        <w:t>“El acoso escolar… es una especie de tortura metódica y sistemática, en la que el agresor somete a la víctima, a menudo con el silencio, la indiferencia o la complicidad de otros compañeros” (San Martín, citado en Mendoza, 2011, p. 9).</w:t>
      </w:r>
    </w:p>
    <w:p w:rsidR="00AB5AC1" w:rsidRDefault="00AB5AC1" w:rsidP="00AB5AC1">
      <w:pPr>
        <w:autoSpaceDE w:val="0"/>
        <w:autoSpaceDN w:val="0"/>
        <w:adjustRightInd w:val="0"/>
        <w:spacing w:before="240" w:after="240" w:line="360" w:lineRule="auto"/>
        <w:mirrorIndents/>
        <w:jc w:val="both"/>
        <w:rPr>
          <w:rFonts w:ascii="Times New Roman" w:hAnsi="Times New Roman" w:cs="Times New Roman"/>
          <w:sz w:val="24"/>
          <w:szCs w:val="24"/>
        </w:rPr>
      </w:pPr>
      <w:r>
        <w:rPr>
          <w:rFonts w:ascii="Times New Roman" w:hAnsi="Times New Roman" w:cs="Times New Roman"/>
          <w:sz w:val="24"/>
          <w:szCs w:val="24"/>
        </w:rPr>
        <w:t>Una de las características principales de la violencia escolar para que sea considerada como tal, es que el agresor debe someter a la víctima de manera repetitiva y constante, abusando del poder y de la debilidad de su presa con el único propósito de intimidarla; este tipo de conductas se llevan a cabo de manera intencional y repetitiva.</w:t>
      </w:r>
    </w:p>
    <w:p w:rsidR="004E5301" w:rsidRDefault="004E5301" w:rsidP="004E5301">
      <w:pPr>
        <w:autoSpaceDE w:val="0"/>
        <w:autoSpaceDN w:val="0"/>
        <w:adjustRightInd w:val="0"/>
        <w:spacing w:before="240" w:after="240" w:line="360" w:lineRule="auto"/>
        <w:mirrorIndents/>
        <w:jc w:val="both"/>
        <w:rPr>
          <w:rFonts w:ascii="Times New Roman" w:hAnsi="Times New Roman" w:cs="Times New Roman"/>
          <w:sz w:val="24"/>
          <w:szCs w:val="24"/>
        </w:rPr>
      </w:pPr>
      <w:r>
        <w:rPr>
          <w:rFonts w:ascii="Times New Roman" w:hAnsi="Times New Roman" w:cs="Times New Roman"/>
          <w:sz w:val="24"/>
          <w:szCs w:val="24"/>
        </w:rPr>
        <w:t>La violencia escolar, no se limita a escuel</w:t>
      </w:r>
      <w:r w:rsidR="001001EB">
        <w:rPr>
          <w:rFonts w:ascii="Times New Roman" w:hAnsi="Times New Roman" w:cs="Times New Roman"/>
          <w:sz w:val="24"/>
          <w:szCs w:val="24"/>
        </w:rPr>
        <w:t xml:space="preserve">as de grandes ciudades, </w:t>
      </w:r>
      <w:r w:rsidR="00A36971">
        <w:rPr>
          <w:rFonts w:ascii="Times New Roman" w:hAnsi="Times New Roman" w:cs="Times New Roman"/>
          <w:sz w:val="24"/>
          <w:szCs w:val="24"/>
        </w:rPr>
        <w:t>sino también</w:t>
      </w:r>
      <w:r>
        <w:rPr>
          <w:rFonts w:ascii="Times New Roman" w:hAnsi="Times New Roman" w:cs="Times New Roman"/>
          <w:sz w:val="24"/>
          <w:szCs w:val="24"/>
        </w:rPr>
        <w:t xml:space="preserve"> está presente en instituciones educativas de contextos rurales y marginados; día con día ha ido creciendo esta problemática de manera acelerada. Anteriormente se manifestaba en los chicos de preparatoria y secundaria, después se presentó en alumnos de la escuela primaria; sin embargo, en la actualidad es muy común encontrar casos de violencia escolar en los jardines de niños, lo cual es alarmante porque de acuerdo con Mendoza (2011), un niño que es </w:t>
      </w:r>
      <w:proofErr w:type="spellStart"/>
      <w:r>
        <w:rPr>
          <w:rFonts w:ascii="Times New Roman" w:hAnsi="Times New Roman" w:cs="Times New Roman"/>
          <w:i/>
          <w:sz w:val="24"/>
          <w:szCs w:val="24"/>
        </w:rPr>
        <w:t>bully</w:t>
      </w:r>
      <w:proofErr w:type="spellEnd"/>
      <w:r>
        <w:rPr>
          <w:rFonts w:ascii="Times New Roman" w:hAnsi="Times New Roman" w:cs="Times New Roman"/>
          <w:i/>
          <w:sz w:val="24"/>
          <w:szCs w:val="24"/>
        </w:rPr>
        <w:t xml:space="preserve"> </w:t>
      </w:r>
      <w:r>
        <w:rPr>
          <w:rFonts w:ascii="Times New Roman" w:hAnsi="Times New Roman" w:cs="Times New Roman"/>
          <w:sz w:val="24"/>
          <w:szCs w:val="24"/>
        </w:rPr>
        <w:t>en este nivel educativo, lo seguirá siendo también en la escuela primaria y secundaria, y probablemente durante toda su vida.</w:t>
      </w:r>
    </w:p>
    <w:p w:rsidR="000C2982" w:rsidRDefault="00D0497A" w:rsidP="000C2982">
      <w:pPr>
        <w:tabs>
          <w:tab w:val="left" w:pos="3293"/>
        </w:tabs>
        <w:spacing w:before="240" w:line="360" w:lineRule="auto"/>
        <w:ind w:right="-93"/>
        <w:mirrorIndents/>
        <w:jc w:val="both"/>
        <w:rPr>
          <w:rFonts w:ascii="Times New Roman" w:eastAsia="Times New Roman" w:hAnsi="Times New Roman" w:cs="Times New Roman"/>
          <w:bCs/>
          <w:sz w:val="24"/>
          <w:szCs w:val="24"/>
          <w:lang w:eastAsia="es-ES"/>
        </w:rPr>
      </w:pPr>
      <w:r w:rsidRPr="00E4439F">
        <w:rPr>
          <w:rFonts w:ascii="Times New Roman" w:eastAsia="Times New Roman" w:hAnsi="Times New Roman" w:cs="Times New Roman"/>
          <w:bCs/>
          <w:sz w:val="24"/>
          <w:szCs w:val="24"/>
          <w:lang w:eastAsia="es-ES"/>
        </w:rPr>
        <w:t xml:space="preserve">Según la Organización para la Cooperación y el Desarrollo Económico (OCDE), México ocupa el primer lugar internacional de casos de violencia escolar en educación básica,  afecta a 18 millones 781 mil 875 alumnos de primaria y secundaria tanto públicas como privadas;  así mismo, investigaciones del Instituto Politécnico Nacional y de la Universidad Nacional Autónoma de México, detallan que de los 26 millones 12 mil 816 estudiantes de los niveles preescolar, primaria y secundaria, alrededor de 60 y 70 por ciento ha sufrido </w:t>
      </w:r>
      <w:proofErr w:type="spellStart"/>
      <w:r w:rsidRPr="00D6785E">
        <w:rPr>
          <w:rFonts w:ascii="Times New Roman" w:eastAsia="Times New Roman" w:hAnsi="Times New Roman" w:cs="Times New Roman"/>
          <w:bCs/>
          <w:i/>
          <w:sz w:val="24"/>
          <w:szCs w:val="24"/>
          <w:lang w:eastAsia="es-ES"/>
        </w:rPr>
        <w:t>bullying</w:t>
      </w:r>
      <w:proofErr w:type="spellEnd"/>
      <w:r w:rsidRPr="00D6785E">
        <w:rPr>
          <w:rFonts w:ascii="Times New Roman" w:eastAsia="Times New Roman" w:hAnsi="Times New Roman" w:cs="Times New Roman"/>
          <w:bCs/>
          <w:i/>
          <w:sz w:val="24"/>
          <w:szCs w:val="24"/>
          <w:lang w:eastAsia="es-ES"/>
        </w:rPr>
        <w:t xml:space="preserve"> </w:t>
      </w:r>
      <w:r w:rsidRPr="00E4439F">
        <w:rPr>
          <w:rFonts w:ascii="Times New Roman" w:eastAsia="Times New Roman" w:hAnsi="Times New Roman" w:cs="Times New Roman"/>
          <w:bCs/>
          <w:sz w:val="24"/>
          <w:szCs w:val="24"/>
          <w:lang w:eastAsia="es-ES"/>
        </w:rPr>
        <w:t xml:space="preserve">o violencia escolar. (Valadez, 2014). Razón por la cual es importante que desde la </w:t>
      </w:r>
      <w:r w:rsidRPr="00E4439F">
        <w:rPr>
          <w:rFonts w:ascii="Times New Roman" w:eastAsia="Times New Roman" w:hAnsi="Times New Roman" w:cs="Times New Roman"/>
          <w:bCs/>
          <w:sz w:val="24"/>
          <w:szCs w:val="24"/>
          <w:lang w:eastAsia="es-ES"/>
        </w:rPr>
        <w:lastRenderedPageBreak/>
        <w:t>edad preescolar sea atendida esta problemática porque al identificar los factores que la están generando a edades tempranas, a través de la intervención a tiempo será más fácil provocar cambios positivos en la personalidad de un individuo, en la forma de relacionarse con los demás y por ende evitar el crecimiento de la violencia escolar.</w:t>
      </w:r>
    </w:p>
    <w:p w:rsidR="00CE2367" w:rsidRPr="000C2982" w:rsidRDefault="00CE2367" w:rsidP="000C2982">
      <w:pPr>
        <w:tabs>
          <w:tab w:val="left" w:pos="3293"/>
        </w:tabs>
        <w:spacing w:before="240" w:line="360" w:lineRule="auto"/>
        <w:ind w:right="-93"/>
        <w:mirrorIndents/>
        <w:jc w:val="both"/>
        <w:rPr>
          <w:rFonts w:ascii="Times New Roman" w:eastAsia="Times New Roman" w:hAnsi="Times New Roman" w:cs="Times New Roman"/>
          <w:bCs/>
          <w:sz w:val="24"/>
          <w:szCs w:val="24"/>
          <w:lang w:eastAsia="es-ES"/>
        </w:rPr>
      </w:pPr>
      <w:r w:rsidRPr="00723F14">
        <w:rPr>
          <w:rFonts w:ascii="Times New Roman" w:hAnsi="Times New Roman" w:cs="Times New Roman"/>
          <w:sz w:val="24"/>
          <w:szCs w:val="24"/>
        </w:rPr>
        <w:t>Pocas veces se da la violencia aislada, casi siempre viene acompañada de otras; es decir, se expresa de diversas formas</w:t>
      </w:r>
      <w:r w:rsidR="0070636E">
        <w:rPr>
          <w:rFonts w:ascii="Times New Roman" w:hAnsi="Times New Roman" w:cs="Times New Roman"/>
          <w:sz w:val="24"/>
          <w:szCs w:val="24"/>
        </w:rPr>
        <w:t xml:space="preserve"> como </w:t>
      </w:r>
      <w:r w:rsidR="00362CE6">
        <w:rPr>
          <w:rFonts w:ascii="Times New Roman" w:hAnsi="Times New Roman" w:cs="Times New Roman"/>
          <w:sz w:val="24"/>
          <w:szCs w:val="24"/>
        </w:rPr>
        <w:t xml:space="preserve">puede ser </w:t>
      </w:r>
      <w:r w:rsidR="0070636E">
        <w:rPr>
          <w:rFonts w:ascii="Times New Roman" w:hAnsi="Times New Roman" w:cs="Times New Roman"/>
          <w:sz w:val="24"/>
          <w:szCs w:val="24"/>
        </w:rPr>
        <w:t>la</w:t>
      </w:r>
      <w:r w:rsidR="00362CE6">
        <w:rPr>
          <w:rFonts w:ascii="Times New Roman" w:hAnsi="Times New Roman" w:cs="Times New Roman"/>
          <w:sz w:val="24"/>
          <w:szCs w:val="24"/>
        </w:rPr>
        <w:t xml:space="preserve"> violencia psicológica, física y/o verbal;</w:t>
      </w:r>
      <w:r w:rsidR="00D83B97">
        <w:rPr>
          <w:rFonts w:ascii="Times New Roman" w:hAnsi="Times New Roman" w:cs="Times New Roman"/>
          <w:sz w:val="24"/>
          <w:szCs w:val="24"/>
        </w:rPr>
        <w:t xml:space="preserve"> </w:t>
      </w:r>
      <w:r w:rsidR="00022126">
        <w:rPr>
          <w:rFonts w:ascii="Times New Roman" w:hAnsi="Times New Roman" w:cs="Times New Roman"/>
          <w:sz w:val="24"/>
          <w:szCs w:val="24"/>
        </w:rPr>
        <w:t xml:space="preserve">desafortunadamente </w:t>
      </w:r>
      <w:r w:rsidR="00022126" w:rsidRPr="00723F14">
        <w:rPr>
          <w:rFonts w:ascii="Times New Roman" w:hAnsi="Times New Roman" w:cs="Times New Roman"/>
          <w:sz w:val="24"/>
          <w:szCs w:val="24"/>
        </w:rPr>
        <w:t>la</w:t>
      </w:r>
      <w:r w:rsidRPr="00723F14">
        <w:rPr>
          <w:rFonts w:ascii="Times New Roman" w:hAnsi="Times New Roman" w:cs="Times New Roman"/>
          <w:sz w:val="24"/>
          <w:szCs w:val="24"/>
        </w:rPr>
        <w:t xml:space="preserve"> mayoría de las veces aquella que vemos es el reflejo de otras que están ocultas. </w:t>
      </w:r>
    </w:p>
    <w:p w:rsidR="00CE2367" w:rsidRPr="00723F14" w:rsidRDefault="00CE2367" w:rsidP="00CE2367">
      <w:pPr>
        <w:spacing w:before="200" w:line="360" w:lineRule="auto"/>
        <w:jc w:val="both"/>
        <w:rPr>
          <w:rFonts w:ascii="Times New Roman" w:hAnsi="Times New Roman" w:cs="Times New Roman"/>
          <w:sz w:val="24"/>
          <w:szCs w:val="24"/>
        </w:rPr>
      </w:pPr>
      <w:r w:rsidRPr="00723F14">
        <w:rPr>
          <w:rFonts w:ascii="Times New Roman" w:hAnsi="Times New Roman" w:cs="Times New Roman"/>
          <w:sz w:val="24"/>
          <w:szCs w:val="24"/>
        </w:rPr>
        <w:t xml:space="preserve">De acuerdo con </w:t>
      </w:r>
      <w:proofErr w:type="spellStart"/>
      <w:r w:rsidRPr="00723F14">
        <w:rPr>
          <w:rFonts w:ascii="Times New Roman" w:hAnsi="Times New Roman" w:cs="Times New Roman"/>
          <w:sz w:val="24"/>
          <w:szCs w:val="24"/>
        </w:rPr>
        <w:t>Imberti</w:t>
      </w:r>
      <w:proofErr w:type="spellEnd"/>
      <w:r w:rsidRPr="00723F14">
        <w:rPr>
          <w:rFonts w:ascii="Times New Roman" w:hAnsi="Times New Roman" w:cs="Times New Roman"/>
          <w:sz w:val="24"/>
          <w:szCs w:val="24"/>
        </w:rPr>
        <w:t xml:space="preserve"> </w:t>
      </w:r>
      <w:r w:rsidR="00E742DF">
        <w:rPr>
          <w:rFonts w:ascii="Times New Roman" w:hAnsi="Times New Roman" w:cs="Times New Roman"/>
          <w:sz w:val="24"/>
          <w:szCs w:val="24"/>
        </w:rPr>
        <w:t xml:space="preserve">et al. </w:t>
      </w:r>
      <w:r w:rsidRPr="00723F14">
        <w:rPr>
          <w:rFonts w:ascii="Times New Roman" w:hAnsi="Times New Roman" w:cs="Times New Roman"/>
          <w:sz w:val="24"/>
          <w:szCs w:val="24"/>
        </w:rPr>
        <w:t xml:space="preserve">(2006), la violencia surge en aquellos espacios donde se encuentran las relaciones humanas; por lo tanto, no puede haber violencia en una casa deshabitada o en una escuela sin alumnos y sin agentes educativos; en </w:t>
      </w:r>
      <w:r w:rsidR="001001EB" w:rsidRPr="00723F14">
        <w:rPr>
          <w:rFonts w:ascii="Times New Roman" w:hAnsi="Times New Roman" w:cs="Times New Roman"/>
          <w:sz w:val="24"/>
          <w:szCs w:val="24"/>
        </w:rPr>
        <w:t>consecuencia, se</w:t>
      </w:r>
      <w:r w:rsidRPr="00723F14">
        <w:rPr>
          <w:rFonts w:ascii="Times New Roman" w:hAnsi="Times New Roman" w:cs="Times New Roman"/>
          <w:sz w:val="24"/>
          <w:szCs w:val="24"/>
        </w:rPr>
        <w:t xml:space="preserve"> produce en diferentes escenarios donde interactuamos unos con otros.</w:t>
      </w:r>
    </w:p>
    <w:p w:rsidR="00DF0E2B" w:rsidRPr="00723F14" w:rsidRDefault="00DF0E2B" w:rsidP="00DF0E2B">
      <w:pPr>
        <w:tabs>
          <w:tab w:val="left" w:pos="840"/>
        </w:tabs>
        <w:spacing w:before="200" w:line="360" w:lineRule="auto"/>
        <w:jc w:val="both"/>
        <w:rPr>
          <w:rFonts w:ascii="Times New Roman" w:hAnsi="Times New Roman" w:cs="Times New Roman"/>
          <w:sz w:val="24"/>
          <w:szCs w:val="24"/>
        </w:rPr>
      </w:pPr>
      <w:r w:rsidRPr="00723F14">
        <w:rPr>
          <w:rFonts w:ascii="Times New Roman" w:hAnsi="Times New Roman" w:cs="Times New Roman"/>
          <w:sz w:val="24"/>
          <w:szCs w:val="24"/>
        </w:rPr>
        <w:t xml:space="preserve">La familia se considera como el lugar de la formación de la identidad y de la </w:t>
      </w:r>
      <w:r w:rsidR="001001EB" w:rsidRPr="00723F14">
        <w:rPr>
          <w:rFonts w:ascii="Times New Roman" w:hAnsi="Times New Roman" w:cs="Times New Roman"/>
          <w:sz w:val="24"/>
          <w:szCs w:val="24"/>
        </w:rPr>
        <w:t>protección del</w:t>
      </w:r>
      <w:r w:rsidRPr="00723F14">
        <w:rPr>
          <w:rFonts w:ascii="Times New Roman" w:hAnsi="Times New Roman" w:cs="Times New Roman"/>
          <w:sz w:val="24"/>
          <w:szCs w:val="24"/>
        </w:rPr>
        <w:t xml:space="preserve"> niño, donde crecemos y nos cuidan hasta que aprendemos a valernos por sí mismos; sin embargo, lo cierto es que la familia es fuente de muchos conflictos por la influencia de la cultura, creencias y/o valores, dependiendo del origen de cada familia. </w:t>
      </w:r>
    </w:p>
    <w:p w:rsidR="00DF0E2B" w:rsidRPr="00723F14" w:rsidRDefault="00DF0E2B" w:rsidP="00DF0E2B">
      <w:pPr>
        <w:tabs>
          <w:tab w:val="left" w:pos="840"/>
        </w:tabs>
        <w:spacing w:before="200" w:line="360" w:lineRule="auto"/>
        <w:jc w:val="both"/>
        <w:rPr>
          <w:rFonts w:ascii="Times New Roman" w:hAnsi="Times New Roman" w:cs="Times New Roman"/>
          <w:sz w:val="24"/>
          <w:szCs w:val="24"/>
        </w:rPr>
      </w:pPr>
      <w:r w:rsidRPr="00723F14">
        <w:rPr>
          <w:rFonts w:ascii="Times New Roman" w:hAnsi="Times New Roman" w:cs="Times New Roman"/>
          <w:sz w:val="24"/>
          <w:szCs w:val="24"/>
        </w:rPr>
        <w:t xml:space="preserve">“Según la investigación de </w:t>
      </w:r>
      <w:proofErr w:type="spellStart"/>
      <w:r w:rsidRPr="00723F14">
        <w:rPr>
          <w:rFonts w:ascii="Times New Roman" w:hAnsi="Times New Roman" w:cs="Times New Roman"/>
          <w:sz w:val="24"/>
          <w:szCs w:val="24"/>
        </w:rPr>
        <w:t>Horn</w:t>
      </w:r>
      <w:proofErr w:type="spellEnd"/>
      <w:r w:rsidRPr="00723F14">
        <w:rPr>
          <w:rFonts w:ascii="Times New Roman" w:hAnsi="Times New Roman" w:cs="Times New Roman"/>
          <w:sz w:val="24"/>
          <w:szCs w:val="24"/>
        </w:rPr>
        <w:t xml:space="preserve"> (2000), un niño que es testigo de violencia doméstica en su hogar tiene 15 veces más posibilidades de convertirse en una víctima o agresor”. (</w:t>
      </w:r>
      <w:proofErr w:type="spellStart"/>
      <w:r w:rsidRPr="00723F14">
        <w:rPr>
          <w:rFonts w:ascii="Times New Roman" w:hAnsi="Times New Roman" w:cs="Times New Roman"/>
          <w:sz w:val="24"/>
          <w:szCs w:val="24"/>
        </w:rPr>
        <w:t>Horn</w:t>
      </w:r>
      <w:proofErr w:type="spellEnd"/>
      <w:r w:rsidRPr="00723F14">
        <w:rPr>
          <w:rFonts w:ascii="Times New Roman" w:hAnsi="Times New Roman" w:cs="Times New Roman"/>
          <w:sz w:val="24"/>
          <w:szCs w:val="24"/>
        </w:rPr>
        <w:t>, citado en Mendoza, 2011, p. 16).</w:t>
      </w:r>
    </w:p>
    <w:p w:rsidR="00DF0E2B" w:rsidRDefault="00DF0E2B" w:rsidP="00DF0E2B">
      <w:pPr>
        <w:spacing w:line="360" w:lineRule="auto"/>
        <w:jc w:val="both"/>
        <w:rPr>
          <w:rFonts w:ascii="Times New Roman" w:hAnsi="Times New Roman" w:cs="Times New Roman"/>
          <w:sz w:val="24"/>
          <w:szCs w:val="24"/>
        </w:rPr>
      </w:pPr>
      <w:r>
        <w:rPr>
          <w:rFonts w:ascii="Times New Roman" w:hAnsi="Times New Roman" w:cs="Times New Roman"/>
          <w:sz w:val="24"/>
          <w:szCs w:val="24"/>
        </w:rPr>
        <w:t>Indiscutiblemente, la familia juega un papel determinante en el desarrollo de la violencia escolar, porque es ahí donde se originan los conflictos y el niño los refleja con su comportamiento en la escuela; por tanto</w:t>
      </w:r>
      <w:r w:rsidR="001001EB">
        <w:rPr>
          <w:rFonts w:ascii="Times New Roman" w:hAnsi="Times New Roman" w:cs="Times New Roman"/>
          <w:sz w:val="24"/>
          <w:szCs w:val="24"/>
        </w:rPr>
        <w:t>,</w:t>
      </w:r>
      <w:r>
        <w:rPr>
          <w:rFonts w:ascii="Times New Roman" w:hAnsi="Times New Roman" w:cs="Times New Roman"/>
          <w:sz w:val="24"/>
          <w:szCs w:val="24"/>
        </w:rPr>
        <w:t xml:space="preserve"> si se pretende trabajar en pro de la prevención de la violencia escolar es necesario hacer partícipe no sólo a los niños sino también a </w:t>
      </w:r>
      <w:r w:rsidR="004E152D">
        <w:rPr>
          <w:rFonts w:ascii="Times New Roman" w:hAnsi="Times New Roman" w:cs="Times New Roman"/>
          <w:sz w:val="24"/>
          <w:szCs w:val="24"/>
        </w:rPr>
        <w:t>los padres de familia.</w:t>
      </w:r>
      <w:r>
        <w:rPr>
          <w:rFonts w:ascii="Times New Roman" w:hAnsi="Times New Roman" w:cs="Times New Roman"/>
          <w:sz w:val="24"/>
          <w:szCs w:val="24"/>
        </w:rPr>
        <w:t xml:space="preserve"> </w:t>
      </w:r>
    </w:p>
    <w:p w:rsidR="00D5790A" w:rsidRPr="00723F14" w:rsidRDefault="00D5790A" w:rsidP="00D5790A">
      <w:pPr>
        <w:tabs>
          <w:tab w:val="left" w:pos="840"/>
        </w:tabs>
        <w:spacing w:before="200" w:line="360" w:lineRule="auto"/>
        <w:jc w:val="both"/>
        <w:rPr>
          <w:rFonts w:ascii="Times New Roman" w:hAnsi="Times New Roman" w:cs="Times New Roman"/>
          <w:sz w:val="24"/>
          <w:szCs w:val="24"/>
        </w:rPr>
      </w:pPr>
      <w:r w:rsidRPr="00723F14">
        <w:rPr>
          <w:rFonts w:ascii="Times New Roman" w:hAnsi="Times New Roman" w:cs="Times New Roman"/>
          <w:sz w:val="24"/>
          <w:szCs w:val="24"/>
        </w:rPr>
        <w:t xml:space="preserve">En la mayoría de los casos de violencia familiar o doméstica, la ejercen los adultos, por medio de gritos y golpes, disfrazada como parte de una buena educación; o el abuso sexual como un gesto de amor hacia los niños; así mismo también existen algunas familias que operan como si fueran verdaderas dictaduras, haciendo uso de la agresión y del </w:t>
      </w:r>
      <w:r w:rsidRPr="00723F14">
        <w:rPr>
          <w:rFonts w:ascii="Times New Roman" w:hAnsi="Times New Roman" w:cs="Times New Roman"/>
          <w:sz w:val="24"/>
          <w:szCs w:val="24"/>
        </w:rPr>
        <w:lastRenderedPageBreak/>
        <w:t>autoritarismo, donde muchas veces las creencias hacen sentir la violencia como un acto legítimo y necesario para la educación de los niños.</w:t>
      </w:r>
    </w:p>
    <w:p w:rsidR="00D5790A" w:rsidRDefault="00D5790A" w:rsidP="00D5790A">
      <w:pPr>
        <w:tabs>
          <w:tab w:val="left" w:pos="840"/>
        </w:tabs>
        <w:spacing w:before="200" w:after="240" w:line="360" w:lineRule="auto"/>
        <w:jc w:val="both"/>
        <w:rPr>
          <w:rFonts w:ascii="Times New Roman" w:hAnsi="Times New Roman" w:cs="Times New Roman"/>
          <w:sz w:val="24"/>
          <w:szCs w:val="24"/>
        </w:rPr>
      </w:pPr>
      <w:r w:rsidRPr="00723F14">
        <w:rPr>
          <w:rFonts w:ascii="Times New Roman" w:hAnsi="Times New Roman" w:cs="Times New Roman"/>
          <w:sz w:val="24"/>
          <w:szCs w:val="24"/>
        </w:rPr>
        <w:t>En la cultura patriarcal, se ejerce ampliamente la violencia contra la mujer en el entorno familiar y desde esta perspectiva el hombre tiene derecho y poder sobre la mujer y el deber de ésta es obedecer.</w:t>
      </w:r>
    </w:p>
    <w:p w:rsidR="00D5790A" w:rsidRDefault="00D5790A" w:rsidP="00D5790A">
      <w:pPr>
        <w:pStyle w:val="Sinespaciado"/>
        <w:spacing w:after="240" w:line="360" w:lineRule="auto"/>
        <w:ind w:left="567" w:hanging="1276"/>
        <w:jc w:val="both"/>
        <w:rPr>
          <w:rFonts w:ascii="Times New Roman" w:eastAsia="Times New Roman" w:hAnsi="Times New Roman" w:cs="Times New Roman"/>
          <w:color w:val="000000" w:themeColor="text1"/>
          <w:lang w:eastAsia="es-MX"/>
        </w:rPr>
      </w:pPr>
      <w:r w:rsidRPr="003D5E10">
        <w:rPr>
          <w:rFonts w:ascii="Times New Roman" w:eastAsia="Times New Roman" w:hAnsi="Times New Roman" w:cs="Times New Roman"/>
          <w:color w:val="000000" w:themeColor="text1"/>
          <w:lang w:eastAsia="es-MX"/>
        </w:rPr>
        <w:t xml:space="preserve">                     </w:t>
      </w:r>
      <w:r>
        <w:rPr>
          <w:rFonts w:ascii="Times New Roman" w:eastAsia="Times New Roman" w:hAnsi="Times New Roman" w:cs="Times New Roman"/>
          <w:color w:val="000000" w:themeColor="text1"/>
          <w:lang w:eastAsia="es-MX"/>
        </w:rPr>
        <w:t xml:space="preserve">  </w:t>
      </w:r>
      <w:r w:rsidRPr="003D5E10">
        <w:rPr>
          <w:rFonts w:ascii="Times New Roman" w:eastAsia="Times New Roman" w:hAnsi="Times New Roman" w:cs="Times New Roman"/>
          <w:color w:val="000000" w:themeColor="text1"/>
          <w:lang w:eastAsia="es-MX"/>
        </w:rPr>
        <w:t xml:space="preserve">Freud, tomando a la familia como base para el desarrollo psíquico de todo individuo, elaboró cuatro conceptos que establecen una relación entre la configuración específica de la familia y su efecto en el desarrollo de la persona: a) la teoría del trauma psíquico sostiene que intensos sentimientos de ira, de amor o de miedo, sedimentados en el curso de los acontecimientos familiares pueden transformarse en el epicentro de la formación neurótica; b) la teoría del desarrollo psicosexual considera que las reacciones específicas de los padres y de los hermanos al comportamiento del niño en las diferentes fases influyen sobre las capacidades de este último para la resolución de las presiones de las fuerza </w:t>
      </w:r>
      <w:proofErr w:type="spellStart"/>
      <w:r w:rsidRPr="003D5E10">
        <w:rPr>
          <w:rFonts w:ascii="Times New Roman" w:eastAsia="Times New Roman" w:hAnsi="Times New Roman" w:cs="Times New Roman"/>
          <w:color w:val="000000" w:themeColor="text1"/>
          <w:lang w:eastAsia="es-MX"/>
        </w:rPr>
        <w:t>intrapsíquicas</w:t>
      </w:r>
      <w:proofErr w:type="spellEnd"/>
      <w:r w:rsidRPr="003D5E10">
        <w:rPr>
          <w:rFonts w:ascii="Times New Roman" w:eastAsia="Times New Roman" w:hAnsi="Times New Roman" w:cs="Times New Roman"/>
          <w:color w:val="000000" w:themeColor="text1"/>
          <w:lang w:eastAsia="es-MX"/>
        </w:rPr>
        <w:t xml:space="preserve"> contrastantes; c) el complejo de Edipo, considerado el núcleo de toda neurosis; d) por último el concepto de identificación establece que el desarrollo del superyó y en parte del yo, tiene lugar mediante un proceso de interiorización de los padres y de los otros miembros de la familia como objeto de una carga libidinal y hostil. (</w:t>
      </w:r>
      <w:proofErr w:type="spellStart"/>
      <w:r w:rsidRPr="003D5E10">
        <w:rPr>
          <w:rFonts w:ascii="Times New Roman" w:eastAsia="Times New Roman" w:hAnsi="Times New Roman" w:cs="Times New Roman"/>
          <w:color w:val="000000" w:themeColor="text1"/>
          <w:lang w:eastAsia="es-MX"/>
        </w:rPr>
        <w:t>Galimberti</w:t>
      </w:r>
      <w:proofErr w:type="spellEnd"/>
      <w:r w:rsidRPr="003D5E10">
        <w:rPr>
          <w:rFonts w:ascii="Times New Roman" w:eastAsia="Times New Roman" w:hAnsi="Times New Roman" w:cs="Times New Roman"/>
          <w:color w:val="000000" w:themeColor="text1"/>
          <w:lang w:eastAsia="es-MX"/>
        </w:rPr>
        <w:t>, 2009, pp. 486-487).</w:t>
      </w:r>
    </w:p>
    <w:p w:rsidR="00EB6758" w:rsidRDefault="00D5790A" w:rsidP="00D5790A">
      <w:pPr>
        <w:spacing w:before="240" w:after="240" w:line="360" w:lineRule="auto"/>
        <w:jc w:val="both"/>
        <w:rPr>
          <w:rFonts w:ascii="Times New Roman" w:hAnsi="Times New Roman" w:cs="Times New Roman"/>
          <w:sz w:val="24"/>
          <w:szCs w:val="24"/>
        </w:rPr>
      </w:pPr>
      <w:r w:rsidRPr="007E7BDA">
        <w:rPr>
          <w:rFonts w:ascii="Times New Roman" w:hAnsi="Times New Roman" w:cs="Times New Roman"/>
          <w:sz w:val="24"/>
          <w:szCs w:val="24"/>
        </w:rPr>
        <w:t xml:space="preserve">Los padres son una fuente primaria en </w:t>
      </w:r>
      <w:r w:rsidR="001001EB" w:rsidRPr="007E7BDA">
        <w:rPr>
          <w:rFonts w:ascii="Times New Roman" w:hAnsi="Times New Roman" w:cs="Times New Roman"/>
          <w:sz w:val="24"/>
          <w:szCs w:val="24"/>
        </w:rPr>
        <w:t>el desarrollo</w:t>
      </w:r>
      <w:r w:rsidRPr="007E7BDA">
        <w:rPr>
          <w:rFonts w:ascii="Times New Roman" w:hAnsi="Times New Roman" w:cs="Times New Roman"/>
          <w:sz w:val="24"/>
          <w:szCs w:val="24"/>
        </w:rPr>
        <w:t xml:space="preserve"> psíquico de todo individuo debido a la relación tan estrecha que tienen con el niño, sobre todo durante sus primeros años de vida; por tanto, si un infante se encuentra inmerso en una familia donde hay violencia, reproducirá los mismo</w:t>
      </w:r>
      <w:r w:rsidR="001001EB">
        <w:rPr>
          <w:rFonts w:ascii="Times New Roman" w:hAnsi="Times New Roman" w:cs="Times New Roman"/>
          <w:sz w:val="24"/>
          <w:szCs w:val="24"/>
        </w:rPr>
        <w:t>s</w:t>
      </w:r>
      <w:r w:rsidRPr="007E7BDA">
        <w:rPr>
          <w:rFonts w:ascii="Times New Roman" w:hAnsi="Times New Roman" w:cs="Times New Roman"/>
          <w:sz w:val="24"/>
          <w:szCs w:val="24"/>
        </w:rPr>
        <w:t xml:space="preserve"> actos agresivos con sus semejantes como consecuencia de la identificación que tiene con el agresor. </w:t>
      </w:r>
    </w:p>
    <w:p w:rsidR="00D5790A" w:rsidRPr="007E7BDA" w:rsidRDefault="00D5790A" w:rsidP="00D5790A">
      <w:pPr>
        <w:spacing w:before="240" w:after="240" w:line="360" w:lineRule="auto"/>
        <w:jc w:val="both"/>
        <w:rPr>
          <w:rFonts w:ascii="Times New Roman" w:hAnsi="Times New Roman" w:cs="Times New Roman"/>
          <w:sz w:val="24"/>
          <w:szCs w:val="24"/>
        </w:rPr>
      </w:pPr>
      <w:r w:rsidRPr="007E7BDA">
        <w:rPr>
          <w:rFonts w:ascii="Times New Roman" w:hAnsi="Times New Roman" w:cs="Times New Roman"/>
          <w:sz w:val="24"/>
          <w:szCs w:val="24"/>
        </w:rPr>
        <w:t>Freud (2012), menciona que la identificación con el agresor se da cuando el individuo enfrentado a un peligro exterior se identifica con su agresor, ya sea reasumiendo por su cuenta la agresión en la misma forma, ya sea imitando física o moralmente a la persona del agresor, ya sea adoptando ciertos símbolos de poder que lo designan.</w:t>
      </w:r>
    </w:p>
    <w:p w:rsidR="00D5790A" w:rsidRDefault="00D5790A" w:rsidP="00D5790A">
      <w:pPr>
        <w:pStyle w:val="Sinespaciado"/>
        <w:spacing w:after="240" w:line="360" w:lineRule="auto"/>
        <w:ind w:hanging="1418"/>
        <w:jc w:val="both"/>
        <w:rPr>
          <w:rFonts w:ascii="Times New Roman" w:hAnsi="Times New Roman" w:cs="Times New Roman"/>
          <w:sz w:val="24"/>
          <w:szCs w:val="24"/>
        </w:rPr>
      </w:pPr>
      <w:r w:rsidRPr="003D5E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5E10">
        <w:rPr>
          <w:rFonts w:ascii="Times New Roman" w:hAnsi="Times New Roman" w:cs="Times New Roman"/>
          <w:sz w:val="24"/>
          <w:szCs w:val="24"/>
        </w:rPr>
        <w:t>Si el niño se desarrolla bajo circunstancias favorables en la familia, principalmente si hay amor, comprensión, límites y sobre todo si los padres asumen con responsabilidad su rol tenderá a manifestar conductas menos violentas.</w:t>
      </w:r>
    </w:p>
    <w:p w:rsidR="00D5790A" w:rsidRPr="00B22A45" w:rsidRDefault="00D5790A" w:rsidP="00D5790A">
      <w:pPr>
        <w:pStyle w:val="Sinespaciado"/>
        <w:spacing w:after="240" w:line="360" w:lineRule="auto"/>
        <w:ind w:hanging="12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Pr="00B22A45">
        <w:rPr>
          <w:rFonts w:ascii="Times New Roman" w:hAnsi="Times New Roman" w:cs="Times New Roman"/>
          <w:sz w:val="24"/>
          <w:szCs w:val="24"/>
        </w:rPr>
        <w:t>Winnico</w:t>
      </w:r>
      <w:r>
        <w:rPr>
          <w:rFonts w:ascii="Times New Roman" w:hAnsi="Times New Roman" w:cs="Times New Roman"/>
          <w:sz w:val="24"/>
          <w:szCs w:val="24"/>
        </w:rPr>
        <w:t>t</w:t>
      </w:r>
      <w:r w:rsidRPr="00B22A45">
        <w:rPr>
          <w:rFonts w:ascii="Times New Roman" w:hAnsi="Times New Roman" w:cs="Times New Roman"/>
          <w:sz w:val="24"/>
          <w:szCs w:val="24"/>
        </w:rPr>
        <w:t>t</w:t>
      </w:r>
      <w:proofErr w:type="spellEnd"/>
      <w:r w:rsidR="004E152D">
        <w:rPr>
          <w:rFonts w:ascii="Times New Roman" w:hAnsi="Times New Roman" w:cs="Times New Roman"/>
          <w:sz w:val="24"/>
          <w:szCs w:val="24"/>
        </w:rPr>
        <w:t xml:space="preserve"> (2009) considera</w:t>
      </w:r>
      <w:r w:rsidRPr="00B22A45">
        <w:rPr>
          <w:rFonts w:ascii="Times New Roman" w:hAnsi="Times New Roman" w:cs="Times New Roman"/>
          <w:sz w:val="24"/>
          <w:szCs w:val="24"/>
        </w:rPr>
        <w:t xml:space="preserve"> que el impulso del amor primitivo no siempre tiene un fin agresivo, si el bebé cuenta con los cuidados necesarios y favorables de una madre suficientemente buena; sin embargo, cuando el suministro materno es deficiente, entonces el bebé se encontraría ante un caos.</w:t>
      </w:r>
    </w:p>
    <w:p w:rsidR="00D5790A" w:rsidRPr="00606D50" w:rsidRDefault="00D5790A" w:rsidP="00D5790A">
      <w:pPr>
        <w:spacing w:after="240" w:line="360" w:lineRule="auto"/>
        <w:ind w:left="426"/>
        <w:jc w:val="both"/>
        <w:rPr>
          <w:rFonts w:ascii="Times New Roman" w:hAnsi="Times New Roman" w:cs="Times New Roman"/>
          <w:sz w:val="24"/>
          <w:szCs w:val="24"/>
        </w:rPr>
      </w:pPr>
      <w:r w:rsidRPr="00B22A45">
        <w:rPr>
          <w:rFonts w:ascii="Times New Roman" w:hAnsi="Times New Roman" w:cs="Times New Roman"/>
        </w:rPr>
        <w:t>“La madre que guía a cada hijo con sensibilidad y delicadeza a través de esta etapa vital de su desarrollo temprano le da tiempo para adquirir toda clase de habilidades, que le permitirán afrontar el sacudón de reconocer la existencia de un mundo que escapa a su control mágico. Si se le da tiempo para que desarrolle sus procesos de maduración, el bebé podrá ser destructivo, odiar, patear y berrear, en vez de aniquilar mágicamente ese mundo. Las ideas y la conducta agresivas adquieren un valor positivo comparadas con la destrucción mágica, en tanto que el odio se transforma en una señal de civilización cuando tenemos presente el proceso global de desarrollo emocional del individuo, y en particular sus etapas más tempranas”. (</w:t>
      </w:r>
      <w:proofErr w:type="spellStart"/>
      <w:r w:rsidRPr="00B22A45">
        <w:rPr>
          <w:rFonts w:ascii="Times New Roman" w:hAnsi="Times New Roman" w:cs="Times New Roman"/>
        </w:rPr>
        <w:t>Winnicott</w:t>
      </w:r>
      <w:proofErr w:type="spellEnd"/>
      <w:r w:rsidRPr="00B22A45">
        <w:rPr>
          <w:rFonts w:ascii="Times New Roman" w:hAnsi="Times New Roman" w:cs="Times New Roman"/>
        </w:rPr>
        <w:t>, 2009, p. 120).</w:t>
      </w:r>
    </w:p>
    <w:p w:rsidR="00D5790A" w:rsidRDefault="00D5790A" w:rsidP="00D5790A">
      <w:pPr>
        <w:spacing w:after="240" w:line="360" w:lineRule="auto"/>
        <w:jc w:val="both"/>
        <w:rPr>
          <w:rFonts w:ascii="Times New Roman" w:hAnsi="Times New Roman" w:cs="Times New Roman"/>
          <w:sz w:val="24"/>
          <w:szCs w:val="24"/>
        </w:rPr>
      </w:pPr>
      <w:r w:rsidRPr="00606D50">
        <w:rPr>
          <w:rFonts w:ascii="Times New Roman" w:hAnsi="Times New Roman" w:cs="Times New Roman"/>
          <w:sz w:val="24"/>
          <w:szCs w:val="24"/>
        </w:rPr>
        <w:t>Si un bebé cuenta con un buen sostén, con una madre suficientemente buena capaz de conectarse con sus necesidades</w:t>
      </w:r>
      <w:r w:rsidR="00B95FF5">
        <w:rPr>
          <w:rFonts w:ascii="Times New Roman" w:hAnsi="Times New Roman" w:cs="Times New Roman"/>
          <w:sz w:val="24"/>
          <w:szCs w:val="24"/>
        </w:rPr>
        <w:t xml:space="preserve"> de su hijo</w:t>
      </w:r>
      <w:r w:rsidRPr="00606D50">
        <w:rPr>
          <w:rFonts w:ascii="Times New Roman" w:hAnsi="Times New Roman" w:cs="Times New Roman"/>
          <w:sz w:val="24"/>
          <w:szCs w:val="24"/>
        </w:rPr>
        <w:t xml:space="preserve">, accedería a una vida sana, teniendo la capacidad de dejar a un lado el control y la destrucción mágicos, de disfrutar de la agresión interna, gozaría de las gratificaciones y de las relaciones afectivas. </w:t>
      </w:r>
    </w:p>
    <w:p w:rsidR="00D5790A" w:rsidRDefault="00D5790A" w:rsidP="00D5790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Martin </w:t>
      </w:r>
      <w:proofErr w:type="spellStart"/>
      <w:r>
        <w:rPr>
          <w:rFonts w:ascii="Times New Roman" w:hAnsi="Times New Roman" w:cs="Times New Roman"/>
          <w:sz w:val="24"/>
          <w:szCs w:val="24"/>
        </w:rPr>
        <w:t>Teicher</w:t>
      </w:r>
      <w:proofErr w:type="spellEnd"/>
      <w:r>
        <w:rPr>
          <w:rFonts w:ascii="Times New Roman" w:hAnsi="Times New Roman" w:cs="Times New Roman"/>
          <w:sz w:val="24"/>
          <w:szCs w:val="24"/>
        </w:rPr>
        <w:t xml:space="preserve">, profesor de la Escuela de Medicina de Harvard, ha investigado que existe una estrecha asociación entre el desarrollo de problemas psiquiátricos (esquizofrenia, paranoia, limítrofe, antisocial, entre otros), maltrato emocional,  abuso sexual y maltrato físico en los niños; encontró que el </w:t>
      </w:r>
      <w:r w:rsidRPr="00A37E37">
        <w:rPr>
          <w:rFonts w:ascii="Times New Roman" w:hAnsi="Times New Roman" w:cs="Times New Roman"/>
          <w:sz w:val="24"/>
          <w:szCs w:val="24"/>
        </w:rPr>
        <w:t xml:space="preserve">hipocampo izquierdo </w:t>
      </w:r>
      <w:r w:rsidRPr="008C038F">
        <w:rPr>
          <w:rFonts w:ascii="Times New Roman" w:hAnsi="Times New Roman" w:cs="Times New Roman"/>
          <w:sz w:val="24"/>
          <w:szCs w:val="24"/>
        </w:rPr>
        <w:t xml:space="preserve">(desempeña </w:t>
      </w:r>
      <w:r w:rsidRPr="008C038F">
        <w:rPr>
          <w:rFonts w:ascii="Times New Roman" w:hAnsi="Times New Roman" w:cs="Times New Roman"/>
          <w:sz w:val="24"/>
          <w:szCs w:val="24"/>
          <w:shd w:val="clear" w:color="auto" w:fill="FFFFFF"/>
        </w:rPr>
        <w:t>funciones importantes en la </w:t>
      </w:r>
      <w:hyperlink r:id="rId10" w:tooltip="Memoria (proceso)" w:history="1">
        <w:r w:rsidRPr="008C038F">
          <w:rPr>
            <w:rFonts w:ascii="Times New Roman" w:hAnsi="Times New Roman" w:cs="Times New Roman"/>
            <w:sz w:val="24"/>
            <w:szCs w:val="24"/>
            <w:shd w:val="clear" w:color="auto" w:fill="FFFFFF"/>
          </w:rPr>
          <w:t>memoria</w:t>
        </w:r>
      </w:hyperlink>
      <w:r w:rsidRPr="008C038F">
        <w:rPr>
          <w:rFonts w:ascii="Times New Roman" w:hAnsi="Times New Roman" w:cs="Times New Roman"/>
          <w:sz w:val="24"/>
          <w:szCs w:val="24"/>
          <w:shd w:val="clear" w:color="auto" w:fill="FFFFFF"/>
        </w:rPr>
        <w:t> y el manejo del espacio)</w:t>
      </w:r>
      <w:r w:rsidRPr="008C038F">
        <w:rPr>
          <w:rFonts w:ascii="Times New Roman" w:hAnsi="Times New Roman" w:cs="Times New Roman"/>
          <w:sz w:val="24"/>
          <w:szCs w:val="24"/>
        </w:rPr>
        <w:t xml:space="preserve"> de lo</w:t>
      </w:r>
      <w:r>
        <w:rPr>
          <w:rFonts w:ascii="Times New Roman" w:hAnsi="Times New Roman" w:cs="Times New Roman"/>
          <w:sz w:val="24"/>
          <w:szCs w:val="24"/>
        </w:rPr>
        <w:t>s pacientes analizados que en su infancia fueron víctimas de algún abuso era en promedio 20% más pequeño que el de personas normales; esto debido a que el maltrato infantil ocurre en una etapa crítica de la formación del cerebro, lo cual alteran de manera irreversible el desarrollo neuronal (</w:t>
      </w:r>
      <w:proofErr w:type="spellStart"/>
      <w:r>
        <w:rPr>
          <w:rFonts w:ascii="Times New Roman" w:hAnsi="Times New Roman" w:cs="Times New Roman"/>
          <w:sz w:val="24"/>
          <w:szCs w:val="24"/>
        </w:rPr>
        <w:t>Teicher</w:t>
      </w:r>
      <w:proofErr w:type="spellEnd"/>
      <w:r>
        <w:rPr>
          <w:rFonts w:ascii="Times New Roman" w:hAnsi="Times New Roman" w:cs="Times New Roman"/>
          <w:sz w:val="24"/>
          <w:szCs w:val="24"/>
        </w:rPr>
        <w:t xml:space="preserve"> citado en </w:t>
      </w:r>
      <w:proofErr w:type="spellStart"/>
      <w:r>
        <w:rPr>
          <w:rFonts w:ascii="Times New Roman" w:hAnsi="Times New Roman" w:cs="Times New Roman"/>
          <w:sz w:val="24"/>
          <w:szCs w:val="24"/>
        </w:rPr>
        <w:t>Ostrosky</w:t>
      </w:r>
      <w:proofErr w:type="spellEnd"/>
      <w:r>
        <w:rPr>
          <w:rFonts w:ascii="Times New Roman" w:hAnsi="Times New Roman" w:cs="Times New Roman"/>
          <w:sz w:val="24"/>
          <w:szCs w:val="24"/>
        </w:rPr>
        <w:t>, 2011).</w:t>
      </w:r>
    </w:p>
    <w:p w:rsidR="004E5301" w:rsidRDefault="004E5301" w:rsidP="004E5301">
      <w:pPr>
        <w:pStyle w:val="NormalWeb"/>
        <w:spacing w:before="0" w:beforeAutospacing="0" w:after="240" w:afterAutospacing="0" w:line="360" w:lineRule="auto"/>
        <w:jc w:val="both"/>
        <w:textAlignment w:val="baseline"/>
        <w:rPr>
          <w:color w:val="000000"/>
        </w:rPr>
      </w:pPr>
      <w:r>
        <w:rPr>
          <w:color w:val="000000"/>
        </w:rPr>
        <w:t>Según Albert</w:t>
      </w:r>
      <w:r w:rsidRPr="007A20EB">
        <w:rPr>
          <w:color w:val="000000"/>
        </w:rPr>
        <w:t xml:space="preserve"> Bandura</w:t>
      </w:r>
      <w:r>
        <w:rPr>
          <w:color w:val="000000"/>
        </w:rPr>
        <w:t>,</w:t>
      </w:r>
      <w:r w:rsidRPr="007A20EB">
        <w:rPr>
          <w:color w:val="000000"/>
        </w:rPr>
        <w:t xml:space="preserve"> los niños se hacen agresivos por imitación de la conducta </w:t>
      </w:r>
      <w:r>
        <w:rPr>
          <w:color w:val="000000"/>
        </w:rPr>
        <w:t>de los adultos y de otros infantes</w:t>
      </w:r>
      <w:r w:rsidRPr="007A20EB">
        <w:rPr>
          <w:color w:val="000000"/>
        </w:rPr>
        <w:t xml:space="preserve"> que vivieron o presenciaron situaciones violentas</w:t>
      </w:r>
      <w:r>
        <w:rPr>
          <w:color w:val="000000"/>
        </w:rPr>
        <w:t>, donde adquiere gran importancia la influencia del medio donde se desenvuelven</w:t>
      </w:r>
      <w:r w:rsidRPr="007A20EB">
        <w:rPr>
          <w:color w:val="000000"/>
        </w:rPr>
        <w:t>.</w:t>
      </w:r>
      <w:r>
        <w:rPr>
          <w:color w:val="000000"/>
        </w:rPr>
        <w:t xml:space="preserve"> </w:t>
      </w:r>
    </w:p>
    <w:p w:rsidR="004E5301" w:rsidRDefault="004E5301" w:rsidP="004E5301">
      <w:pPr>
        <w:pStyle w:val="NormalWeb"/>
        <w:spacing w:before="0" w:beforeAutospacing="0" w:after="240" w:afterAutospacing="0" w:line="360" w:lineRule="auto"/>
        <w:jc w:val="both"/>
        <w:textAlignment w:val="baseline"/>
        <w:rPr>
          <w:color w:val="000000"/>
        </w:rPr>
      </w:pPr>
      <w:r>
        <w:rPr>
          <w:color w:val="000000"/>
        </w:rPr>
        <w:lastRenderedPageBreak/>
        <w:t>De acuerdo con este teórico, cuando se habla de violencia escolar, lo más probable es que sea una imitación de lo que los niños viven de manera cotidiana en sus hogares, en la calle, en lo que observan en los medios de comunicación, videojuegos, entre otros.</w:t>
      </w:r>
      <w:r w:rsidRPr="007A20EB">
        <w:rPr>
          <w:color w:val="000000"/>
        </w:rPr>
        <w:t xml:space="preserve"> </w:t>
      </w:r>
    </w:p>
    <w:p w:rsidR="00D5790A" w:rsidRDefault="008418DB" w:rsidP="00D5790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Bandura (1969</w:t>
      </w:r>
      <w:r w:rsidR="00D5790A">
        <w:rPr>
          <w:rFonts w:ascii="Times New Roman" w:hAnsi="Times New Roman" w:cs="Times New Roman"/>
          <w:sz w:val="24"/>
          <w:szCs w:val="24"/>
        </w:rPr>
        <w:t xml:space="preserve">), refiere que principalmente aprendemos por la </w:t>
      </w:r>
      <w:r w:rsidR="00B95FF5">
        <w:rPr>
          <w:rFonts w:ascii="Times New Roman" w:hAnsi="Times New Roman" w:cs="Times New Roman"/>
          <w:sz w:val="24"/>
          <w:szCs w:val="24"/>
        </w:rPr>
        <w:t>observación a</w:t>
      </w:r>
      <w:r w:rsidR="00D5790A">
        <w:rPr>
          <w:rFonts w:ascii="Times New Roman" w:hAnsi="Times New Roman" w:cs="Times New Roman"/>
          <w:sz w:val="24"/>
          <w:szCs w:val="24"/>
        </w:rPr>
        <w:t xml:space="preserve"> otros modelos, donde la familia adquiere un papel fundamental y los modelos más </w:t>
      </w:r>
      <w:r w:rsidR="00A36971">
        <w:rPr>
          <w:rFonts w:ascii="Times New Roman" w:hAnsi="Times New Roman" w:cs="Times New Roman"/>
          <w:sz w:val="24"/>
          <w:szCs w:val="24"/>
        </w:rPr>
        <w:t>importantes son</w:t>
      </w:r>
      <w:r w:rsidR="00D5790A">
        <w:rPr>
          <w:rFonts w:ascii="Times New Roman" w:hAnsi="Times New Roman" w:cs="Times New Roman"/>
          <w:sz w:val="24"/>
          <w:szCs w:val="24"/>
        </w:rPr>
        <w:t xml:space="preserve"> los padres y las personas mayores como son los hermanos, tíos, primos, abuelos u otros parientes cercanos, por lo que a través de conductas de imposición y dominación generan en los niños pautas agresivas porque imitan lo observado y vivido en la familia y lo repiten con sus compañeros de escuela.</w:t>
      </w:r>
    </w:p>
    <w:p w:rsidR="00D5790A" w:rsidRDefault="00D5790A" w:rsidP="00D5790A">
      <w:pPr>
        <w:spacing w:after="240" w:line="360" w:lineRule="auto"/>
        <w:ind w:left="567" w:hanging="567"/>
        <w:jc w:val="both"/>
        <w:rPr>
          <w:rFonts w:ascii="Times New Roman" w:hAnsi="Times New Roman" w:cs="Times New Roman"/>
        </w:rPr>
      </w:pPr>
      <w:r>
        <w:rPr>
          <w:rFonts w:ascii="Times New Roman" w:hAnsi="Times New Roman" w:cs="Times New Roman"/>
        </w:rPr>
        <w:t xml:space="preserve">          </w:t>
      </w:r>
      <w:r w:rsidRPr="00936CAA">
        <w:rPr>
          <w:rFonts w:ascii="Times New Roman" w:hAnsi="Times New Roman" w:cs="Times New Roman"/>
        </w:rPr>
        <w:t xml:space="preserve">Se ha descubierto que los niños muy agresivos tienen padres que desaprueban, censuran y castigan enérgicamente la agresión en el hogar, resultado que solía interpretarse como un ejemplo del desplazamiento. Pero como los padres de estos niños alientan y recompensan la agresión fuera del hogar, la agresión que aparentemente se ha desplazado, puede que sea fundamentalmente un resultado de la instrucción discriminativa (Bandura y </w:t>
      </w:r>
      <w:proofErr w:type="spellStart"/>
      <w:r w:rsidRPr="00936CAA">
        <w:rPr>
          <w:rFonts w:ascii="Times New Roman" w:hAnsi="Times New Roman" w:cs="Times New Roman"/>
        </w:rPr>
        <w:t>Walters</w:t>
      </w:r>
      <w:proofErr w:type="spellEnd"/>
      <w:r w:rsidRPr="00936CAA">
        <w:rPr>
          <w:rFonts w:ascii="Times New Roman" w:hAnsi="Times New Roman" w:cs="Times New Roman"/>
        </w:rPr>
        <w:t>, 1974, p. 19).</w:t>
      </w:r>
    </w:p>
    <w:p w:rsidR="00D5790A" w:rsidRDefault="00D5790A" w:rsidP="00D5790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Es decir, hay padres que confunden a sus hijos con sus actitudes, por un lado en el hogar reprimen y castigan las conductas agresivas, si entre hermanos se pelean; pero por otra parte, incitan a sus hijos a llevar a cabo actos agresivos con</w:t>
      </w:r>
      <w:r w:rsidR="00496BA6">
        <w:rPr>
          <w:rFonts w:ascii="Times New Roman" w:hAnsi="Times New Roman" w:cs="Times New Roman"/>
          <w:sz w:val="24"/>
          <w:szCs w:val="24"/>
        </w:rPr>
        <w:t xml:space="preserve"> sus compañeros de escuela o de su colonia</w:t>
      </w:r>
      <w:r>
        <w:rPr>
          <w:rFonts w:ascii="Times New Roman" w:hAnsi="Times New Roman" w:cs="Times New Roman"/>
          <w:sz w:val="24"/>
          <w:szCs w:val="24"/>
        </w:rPr>
        <w:t xml:space="preserve">; un claro ejemplo es cuando les dicen si te pegan, también tu </w:t>
      </w:r>
      <w:r w:rsidR="00B95FF5">
        <w:rPr>
          <w:rFonts w:ascii="Times New Roman" w:hAnsi="Times New Roman" w:cs="Times New Roman"/>
          <w:sz w:val="24"/>
          <w:szCs w:val="24"/>
        </w:rPr>
        <w:t>pega porque</w:t>
      </w:r>
      <w:r>
        <w:rPr>
          <w:rFonts w:ascii="Times New Roman" w:hAnsi="Times New Roman" w:cs="Times New Roman"/>
          <w:sz w:val="24"/>
          <w:szCs w:val="24"/>
        </w:rPr>
        <w:t xml:space="preserve"> te tienes que saber defender de los demás</w:t>
      </w:r>
      <w:r w:rsidR="00496BA6">
        <w:rPr>
          <w:rFonts w:ascii="Times New Roman" w:hAnsi="Times New Roman" w:cs="Times New Roman"/>
          <w:sz w:val="24"/>
          <w:szCs w:val="24"/>
        </w:rPr>
        <w:t xml:space="preserve"> y si no lo haces cuando llegues a casa yo también te voy a pegar</w:t>
      </w:r>
      <w:r>
        <w:rPr>
          <w:rFonts w:ascii="Times New Roman" w:hAnsi="Times New Roman" w:cs="Times New Roman"/>
          <w:sz w:val="24"/>
          <w:szCs w:val="24"/>
        </w:rPr>
        <w:t>.</w:t>
      </w:r>
    </w:p>
    <w:p w:rsidR="00D5790A" w:rsidRPr="00E81776" w:rsidRDefault="00D5790A" w:rsidP="00D5790A">
      <w:pPr>
        <w:spacing w:after="240" w:line="360" w:lineRule="auto"/>
        <w:ind w:left="567" w:hanging="567"/>
        <w:jc w:val="both"/>
        <w:rPr>
          <w:rFonts w:ascii="Times New Roman" w:hAnsi="Times New Roman" w:cs="Times New Roman"/>
        </w:rPr>
      </w:pPr>
      <w:r>
        <w:rPr>
          <w:rFonts w:ascii="Times New Roman" w:hAnsi="Times New Roman" w:cs="Times New Roman"/>
        </w:rPr>
        <w:t xml:space="preserve">         </w:t>
      </w:r>
      <w:r w:rsidRPr="00E81776">
        <w:rPr>
          <w:rFonts w:ascii="Times New Roman" w:hAnsi="Times New Roman" w:cs="Times New Roman"/>
        </w:rPr>
        <w:t xml:space="preserve">Bandura y </w:t>
      </w:r>
      <w:proofErr w:type="spellStart"/>
      <w:r w:rsidRPr="00E81776">
        <w:rPr>
          <w:rFonts w:ascii="Times New Roman" w:hAnsi="Times New Roman" w:cs="Times New Roman"/>
        </w:rPr>
        <w:t>Walters</w:t>
      </w:r>
      <w:proofErr w:type="spellEnd"/>
      <w:r w:rsidRPr="00E81776">
        <w:rPr>
          <w:rFonts w:ascii="Times New Roman" w:hAnsi="Times New Roman" w:cs="Times New Roman"/>
        </w:rPr>
        <w:t xml:space="preserve"> (1959) constataron que los niños no-agresivos, comparados con los agresivos, mostraban mayor preferencia por sus padres y se percibían a sí mismos con más frecuencia pensando y actuando igual que él… Los padres de los niños agresivos castigaban mucho más que los niños que no lo eran (Bandura y </w:t>
      </w:r>
      <w:proofErr w:type="spellStart"/>
      <w:r w:rsidRPr="00E81776">
        <w:rPr>
          <w:rFonts w:ascii="Times New Roman" w:hAnsi="Times New Roman" w:cs="Times New Roman"/>
        </w:rPr>
        <w:t>Walters</w:t>
      </w:r>
      <w:proofErr w:type="spellEnd"/>
      <w:r w:rsidRPr="00E81776">
        <w:rPr>
          <w:rFonts w:ascii="Times New Roman" w:hAnsi="Times New Roman" w:cs="Times New Roman"/>
        </w:rPr>
        <w:t xml:space="preserve"> citado en Bandura y </w:t>
      </w:r>
      <w:proofErr w:type="spellStart"/>
      <w:r w:rsidRPr="00E81776">
        <w:rPr>
          <w:rFonts w:ascii="Times New Roman" w:hAnsi="Times New Roman" w:cs="Times New Roman"/>
        </w:rPr>
        <w:t>Walters</w:t>
      </w:r>
      <w:proofErr w:type="spellEnd"/>
      <w:r w:rsidRPr="00E81776">
        <w:rPr>
          <w:rFonts w:ascii="Times New Roman" w:hAnsi="Times New Roman" w:cs="Times New Roman"/>
        </w:rPr>
        <w:t>, 1974, p. 85)</w:t>
      </w:r>
      <w:r>
        <w:rPr>
          <w:rFonts w:ascii="Times New Roman" w:hAnsi="Times New Roman" w:cs="Times New Roman"/>
        </w:rPr>
        <w:t>.</w:t>
      </w:r>
    </w:p>
    <w:p w:rsidR="002C1D42" w:rsidRDefault="002C1D42" w:rsidP="00D5790A">
      <w:pPr>
        <w:spacing w:after="240" w:line="360" w:lineRule="auto"/>
        <w:jc w:val="both"/>
        <w:rPr>
          <w:rFonts w:ascii="Times New Roman" w:hAnsi="Times New Roman" w:cs="Times New Roman"/>
          <w:sz w:val="24"/>
          <w:szCs w:val="24"/>
        </w:rPr>
      </w:pPr>
    </w:p>
    <w:p w:rsidR="00D5790A" w:rsidRDefault="00D5790A" w:rsidP="00D5790A">
      <w:pPr>
        <w:spacing w:after="24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De acuerdo con las investigaciones realizadas por Bandura, existe más tendencia de que los niños reproduzcan una fiel imitación cuando observan hechos de la vida real, que cuando observan modelos fílmicos; por tanto, </w:t>
      </w:r>
      <w:r w:rsidRPr="000F02A8">
        <w:rPr>
          <w:rFonts w:ascii="Times New Roman" w:hAnsi="Times New Roman" w:cs="Times New Roman"/>
          <w:sz w:val="24"/>
          <w:szCs w:val="24"/>
        </w:rPr>
        <w:t>la familia princip</w:t>
      </w:r>
      <w:r w:rsidR="004E5301">
        <w:rPr>
          <w:rFonts w:ascii="Times New Roman" w:hAnsi="Times New Roman" w:cs="Times New Roman"/>
          <w:sz w:val="24"/>
          <w:szCs w:val="24"/>
        </w:rPr>
        <w:t>almente, es uno de los factore</w:t>
      </w:r>
      <w:r w:rsidRPr="000F02A8">
        <w:rPr>
          <w:rFonts w:ascii="Times New Roman" w:hAnsi="Times New Roman" w:cs="Times New Roman"/>
          <w:sz w:val="24"/>
          <w:szCs w:val="24"/>
        </w:rPr>
        <w:t>s determinantes en el desarrollo de la personalidad de un individu</w:t>
      </w:r>
      <w:r>
        <w:rPr>
          <w:rFonts w:ascii="Times New Roman" w:hAnsi="Times New Roman" w:cs="Times New Roman"/>
          <w:sz w:val="24"/>
          <w:szCs w:val="24"/>
        </w:rPr>
        <w:t>o debido a la relación</w:t>
      </w:r>
      <w:r w:rsidRPr="000F02A8">
        <w:rPr>
          <w:rFonts w:ascii="Times New Roman" w:hAnsi="Times New Roman" w:cs="Times New Roman"/>
          <w:sz w:val="24"/>
          <w:szCs w:val="24"/>
        </w:rPr>
        <w:t xml:space="preserve"> que tienen a partir de la gestación y de los primeros años de vida</w:t>
      </w:r>
      <w:r>
        <w:rPr>
          <w:rFonts w:ascii="Times New Roman" w:hAnsi="Times New Roman" w:cs="Times New Roman"/>
          <w:sz w:val="24"/>
          <w:szCs w:val="24"/>
        </w:rPr>
        <w:t>.</w:t>
      </w:r>
    </w:p>
    <w:p w:rsidR="006372DE" w:rsidRDefault="006372DE" w:rsidP="00D5790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Mendoza (2011</w:t>
      </w:r>
      <w:r w:rsidR="00B95FF5">
        <w:rPr>
          <w:rFonts w:ascii="Times New Roman" w:hAnsi="Times New Roman" w:cs="Times New Roman"/>
          <w:sz w:val="24"/>
          <w:szCs w:val="24"/>
        </w:rPr>
        <w:t>) menciona</w:t>
      </w:r>
      <w:r w:rsidR="00396A66">
        <w:rPr>
          <w:rFonts w:ascii="Times New Roman" w:hAnsi="Times New Roman" w:cs="Times New Roman"/>
          <w:sz w:val="24"/>
          <w:szCs w:val="24"/>
        </w:rPr>
        <w:t xml:space="preserve"> que </w:t>
      </w:r>
      <w:r>
        <w:rPr>
          <w:rFonts w:ascii="Times New Roman" w:hAnsi="Times New Roman" w:cs="Times New Roman"/>
          <w:sz w:val="24"/>
          <w:szCs w:val="24"/>
        </w:rPr>
        <w:t>el modelo de familia puede ser un facilitador de la conducta agresiva de los niños, algunas de las variables que intervienen en la formación y desarrollo de la violencia escolar son:</w:t>
      </w:r>
    </w:p>
    <w:p w:rsidR="006372DE" w:rsidRDefault="006372DE" w:rsidP="006372DE">
      <w:pPr>
        <w:pStyle w:val="Prrafodelista"/>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Rechazo de los padres de familia hacia su hijo.</w:t>
      </w:r>
    </w:p>
    <w:p w:rsidR="006372DE" w:rsidRDefault="006372DE" w:rsidP="006372DE">
      <w:pPr>
        <w:pStyle w:val="Prrafodelista"/>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Actitud negativa entre padres e hijos.</w:t>
      </w:r>
    </w:p>
    <w:p w:rsidR="006372DE" w:rsidRDefault="006372DE" w:rsidP="006372DE">
      <w:pPr>
        <w:pStyle w:val="Prrafodelista"/>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Práctic</w:t>
      </w:r>
      <w:r w:rsidR="00061198">
        <w:rPr>
          <w:rFonts w:ascii="Times New Roman" w:hAnsi="Times New Roman" w:cs="Times New Roman"/>
          <w:sz w:val="24"/>
          <w:szCs w:val="24"/>
        </w:rPr>
        <w:t>as de disciplina inconsistentes (falta de límites).</w:t>
      </w:r>
    </w:p>
    <w:p w:rsidR="006372DE" w:rsidRDefault="006372DE" w:rsidP="006372DE">
      <w:pPr>
        <w:pStyle w:val="Prrafodelista"/>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Prácticas de disciplina exageradamente punitivas</w:t>
      </w:r>
      <w:r w:rsidR="009B5B9E">
        <w:rPr>
          <w:rFonts w:ascii="Times New Roman" w:hAnsi="Times New Roman" w:cs="Times New Roman"/>
          <w:sz w:val="24"/>
          <w:szCs w:val="24"/>
        </w:rPr>
        <w:t xml:space="preserve"> (padres autoritarios)</w:t>
      </w:r>
      <w:r>
        <w:rPr>
          <w:rFonts w:ascii="Times New Roman" w:hAnsi="Times New Roman" w:cs="Times New Roman"/>
          <w:sz w:val="24"/>
          <w:szCs w:val="24"/>
        </w:rPr>
        <w:t>.</w:t>
      </w:r>
    </w:p>
    <w:p w:rsidR="006372DE" w:rsidRDefault="006372DE" w:rsidP="006372DE">
      <w:pPr>
        <w:pStyle w:val="Prrafodelista"/>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Falta de control hacia los hijos por parte de los padres (permisivos).</w:t>
      </w:r>
    </w:p>
    <w:p w:rsidR="006372DE" w:rsidRDefault="006372DE" w:rsidP="006372DE">
      <w:pPr>
        <w:pStyle w:val="Prrafodelista"/>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Uso de la violencia física y verbal como una práctica </w:t>
      </w:r>
      <w:proofErr w:type="spellStart"/>
      <w:r>
        <w:rPr>
          <w:rFonts w:ascii="Times New Roman" w:hAnsi="Times New Roman" w:cs="Times New Roman"/>
          <w:sz w:val="24"/>
          <w:szCs w:val="24"/>
        </w:rPr>
        <w:t>sociofamiliar</w:t>
      </w:r>
      <w:proofErr w:type="spellEnd"/>
      <w:r>
        <w:rPr>
          <w:rFonts w:ascii="Times New Roman" w:hAnsi="Times New Roman" w:cs="Times New Roman"/>
          <w:sz w:val="24"/>
          <w:szCs w:val="24"/>
        </w:rPr>
        <w:t xml:space="preserve"> aceptable.</w:t>
      </w:r>
    </w:p>
    <w:p w:rsidR="006372DE" w:rsidRDefault="009B5B9E" w:rsidP="006372DE">
      <w:pPr>
        <w:pStyle w:val="Prrafodelista"/>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Empleo de castigos corporales.</w:t>
      </w:r>
    </w:p>
    <w:p w:rsidR="009B5B9E" w:rsidRDefault="009B5B9E" w:rsidP="006372DE">
      <w:pPr>
        <w:pStyle w:val="Prrafodelista"/>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Aislamiento social de la familia.</w:t>
      </w:r>
    </w:p>
    <w:p w:rsidR="0087720A" w:rsidRDefault="00DF60AB" w:rsidP="00DF0E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forma se puede ver que en la mayoría de los casos la violencia se aprende y los niños </w:t>
      </w:r>
      <w:r w:rsidR="00B95FF5">
        <w:rPr>
          <w:rFonts w:ascii="Times New Roman" w:hAnsi="Times New Roman" w:cs="Times New Roman"/>
          <w:sz w:val="24"/>
          <w:szCs w:val="24"/>
        </w:rPr>
        <w:t>simplemente reproducen</w:t>
      </w:r>
      <w:r>
        <w:rPr>
          <w:rFonts w:ascii="Times New Roman" w:hAnsi="Times New Roman" w:cs="Times New Roman"/>
          <w:sz w:val="24"/>
          <w:szCs w:val="24"/>
        </w:rPr>
        <w:t xml:space="preserve"> lo que ocurre en casa porque son el reflejo de su familia</w:t>
      </w:r>
      <w:r w:rsidR="006E1BCA">
        <w:rPr>
          <w:rFonts w:ascii="Times New Roman" w:hAnsi="Times New Roman" w:cs="Times New Roman"/>
          <w:sz w:val="24"/>
          <w:szCs w:val="24"/>
        </w:rPr>
        <w:t>.</w:t>
      </w:r>
    </w:p>
    <w:p w:rsidR="006C3BDE" w:rsidRPr="006C3BDE" w:rsidRDefault="006C3BDE" w:rsidP="006C3BDE">
      <w:pPr>
        <w:spacing w:line="360" w:lineRule="auto"/>
        <w:jc w:val="both"/>
        <w:rPr>
          <w:rFonts w:ascii="Times New Roman" w:hAnsi="Times New Roman" w:cs="Times New Roman"/>
          <w:sz w:val="24"/>
          <w:szCs w:val="24"/>
        </w:rPr>
      </w:pPr>
      <w:r w:rsidRPr="006C3BDE">
        <w:rPr>
          <w:rFonts w:ascii="Times New Roman" w:hAnsi="Times New Roman" w:cs="Times New Roman"/>
          <w:sz w:val="24"/>
          <w:szCs w:val="24"/>
        </w:rPr>
        <w:t xml:space="preserve">La condición económica, social y cultural de las familias puede ser una fuerte influencia en los comportamientos agresivos de los niños, pero no los determinan ya que hay alumnos que provienen de familia de bajos recursos económicos y de </w:t>
      </w:r>
      <w:r w:rsidR="003B3E56">
        <w:rPr>
          <w:rFonts w:ascii="Times New Roman" w:hAnsi="Times New Roman" w:cs="Times New Roman"/>
          <w:sz w:val="24"/>
          <w:szCs w:val="24"/>
        </w:rPr>
        <w:t xml:space="preserve">padres con bajo nivel educativo </w:t>
      </w:r>
      <w:r w:rsidRPr="006C3BDE">
        <w:rPr>
          <w:rFonts w:ascii="Times New Roman" w:hAnsi="Times New Roman" w:cs="Times New Roman"/>
          <w:sz w:val="24"/>
          <w:szCs w:val="24"/>
        </w:rPr>
        <w:t>y no siempre presentan actos de violencia</w:t>
      </w:r>
      <w:r w:rsidR="003B3E56">
        <w:rPr>
          <w:rFonts w:ascii="Times New Roman" w:hAnsi="Times New Roman" w:cs="Times New Roman"/>
          <w:sz w:val="24"/>
          <w:szCs w:val="24"/>
        </w:rPr>
        <w:t>,</w:t>
      </w:r>
      <w:r w:rsidRPr="006C3BDE">
        <w:rPr>
          <w:rFonts w:ascii="Times New Roman" w:hAnsi="Times New Roman" w:cs="Times New Roman"/>
          <w:sz w:val="24"/>
          <w:szCs w:val="24"/>
        </w:rPr>
        <w:t xml:space="preserve"> y cuando manifiestan </w:t>
      </w:r>
      <w:r w:rsidR="003B3E56">
        <w:rPr>
          <w:rFonts w:ascii="Times New Roman" w:hAnsi="Times New Roman" w:cs="Times New Roman"/>
          <w:sz w:val="24"/>
          <w:szCs w:val="24"/>
        </w:rPr>
        <w:t xml:space="preserve">algún </w:t>
      </w:r>
      <w:r w:rsidRPr="006C3BDE">
        <w:rPr>
          <w:rFonts w:ascii="Times New Roman" w:hAnsi="Times New Roman" w:cs="Times New Roman"/>
          <w:sz w:val="24"/>
          <w:szCs w:val="24"/>
        </w:rPr>
        <w:t>comportamiento agresivo sus padres se interesan para que cambie el niño; sin embargo, hay hijos de padres profesionistas qu</w:t>
      </w:r>
      <w:r w:rsidR="003B3E56">
        <w:rPr>
          <w:rFonts w:ascii="Times New Roman" w:hAnsi="Times New Roman" w:cs="Times New Roman"/>
          <w:sz w:val="24"/>
          <w:szCs w:val="24"/>
        </w:rPr>
        <w:t>e manifiestan</w:t>
      </w:r>
      <w:r w:rsidRPr="006C3BDE">
        <w:rPr>
          <w:rFonts w:ascii="Times New Roman" w:hAnsi="Times New Roman" w:cs="Times New Roman"/>
          <w:sz w:val="24"/>
          <w:szCs w:val="24"/>
        </w:rPr>
        <w:t xml:space="preserve"> este tipo de</w:t>
      </w:r>
      <w:r w:rsidR="004D75D4">
        <w:rPr>
          <w:rFonts w:ascii="Times New Roman" w:hAnsi="Times New Roman" w:cs="Times New Roman"/>
          <w:sz w:val="24"/>
          <w:szCs w:val="24"/>
        </w:rPr>
        <w:t xml:space="preserve"> comportamiento y</w:t>
      </w:r>
      <w:r w:rsidRPr="006C3BDE">
        <w:rPr>
          <w:rFonts w:ascii="Times New Roman" w:hAnsi="Times New Roman" w:cs="Times New Roman"/>
          <w:sz w:val="24"/>
          <w:szCs w:val="24"/>
        </w:rPr>
        <w:t xml:space="preserve"> </w:t>
      </w:r>
      <w:r w:rsidR="003B3E56">
        <w:rPr>
          <w:rFonts w:ascii="Times New Roman" w:hAnsi="Times New Roman" w:cs="Times New Roman"/>
          <w:sz w:val="24"/>
          <w:szCs w:val="24"/>
        </w:rPr>
        <w:t>en la mayoría de</w:t>
      </w:r>
      <w:r w:rsidR="004D75D4">
        <w:rPr>
          <w:rFonts w:ascii="Times New Roman" w:hAnsi="Times New Roman" w:cs="Times New Roman"/>
          <w:sz w:val="24"/>
          <w:szCs w:val="24"/>
        </w:rPr>
        <w:t xml:space="preserve"> los casos se caracterizan por permanec</w:t>
      </w:r>
      <w:r w:rsidR="003B3E56">
        <w:rPr>
          <w:rFonts w:ascii="Times New Roman" w:hAnsi="Times New Roman" w:cs="Times New Roman"/>
          <w:sz w:val="24"/>
          <w:szCs w:val="24"/>
        </w:rPr>
        <w:t>er indiferentes ante esta problemática en la que se encuentra inmerso su hijo;</w:t>
      </w:r>
      <w:r w:rsidRPr="006C3BDE">
        <w:rPr>
          <w:rFonts w:ascii="Times New Roman" w:hAnsi="Times New Roman" w:cs="Times New Roman"/>
          <w:sz w:val="24"/>
          <w:szCs w:val="24"/>
        </w:rPr>
        <w:t xml:space="preserve"> algunas razones pueden ser porque los padres no están motivados y comprometidos con la educación de sus hijos.</w:t>
      </w:r>
    </w:p>
    <w:p w:rsidR="007A21CE" w:rsidRPr="00DF0E2B" w:rsidRDefault="00D94F3F" w:rsidP="00DF0E2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677724">
        <w:rPr>
          <w:rFonts w:ascii="Times New Roman" w:hAnsi="Times New Roman" w:cs="Times New Roman"/>
          <w:sz w:val="24"/>
          <w:szCs w:val="24"/>
        </w:rPr>
        <w:t xml:space="preserve">or ejemplo se observó un caso donde la madre de un niño canalizado que </w:t>
      </w:r>
      <w:r>
        <w:rPr>
          <w:rFonts w:ascii="Times New Roman" w:hAnsi="Times New Roman" w:cs="Times New Roman"/>
          <w:sz w:val="24"/>
          <w:szCs w:val="24"/>
        </w:rPr>
        <w:t xml:space="preserve">se dedicaba a lavar ropa ajena </w:t>
      </w:r>
      <w:r w:rsidR="00677724">
        <w:rPr>
          <w:rFonts w:ascii="Times New Roman" w:hAnsi="Times New Roman" w:cs="Times New Roman"/>
          <w:sz w:val="24"/>
          <w:szCs w:val="24"/>
        </w:rPr>
        <w:t xml:space="preserve"> cuando se le citaba para tratar lo de su hijo jamás objetaba su trabajo para no asistir, siempre manifestó que iba a cambiar su horario de actividades porque le interesaba que su hijo cambiara; sin embargo, otro caso donde la madre es profesionista siempre se </w:t>
      </w:r>
      <w:r>
        <w:rPr>
          <w:rFonts w:ascii="Times New Roman" w:hAnsi="Times New Roman" w:cs="Times New Roman"/>
          <w:sz w:val="24"/>
          <w:szCs w:val="24"/>
        </w:rPr>
        <w:t>excusaba</w:t>
      </w:r>
      <w:r w:rsidR="00677724">
        <w:rPr>
          <w:rFonts w:ascii="Times New Roman" w:hAnsi="Times New Roman" w:cs="Times New Roman"/>
          <w:sz w:val="24"/>
          <w:szCs w:val="24"/>
        </w:rPr>
        <w:t xml:space="preserve"> en su trabajo para no asistir cuando se le requería; en consecuencia tuvo más cambios positivos el hijo de la madre de bajos recursos económicos y de bajo nivel educativo que el hijo de la madre profesionista.</w:t>
      </w:r>
    </w:p>
    <w:p w:rsidR="00F34F9D" w:rsidRPr="007E1016" w:rsidRDefault="00154AAF" w:rsidP="007E101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Conclusiones</w:t>
      </w:r>
    </w:p>
    <w:p w:rsidR="0087720A" w:rsidRDefault="008D3EC5" w:rsidP="005B5836">
      <w:pPr>
        <w:spacing w:line="360" w:lineRule="auto"/>
        <w:jc w:val="both"/>
        <w:rPr>
          <w:rFonts w:ascii="Times New Roman" w:hAnsi="Times New Roman" w:cs="Times New Roman"/>
          <w:sz w:val="24"/>
          <w:szCs w:val="24"/>
        </w:rPr>
      </w:pPr>
      <w:r>
        <w:rPr>
          <w:rFonts w:ascii="Times New Roman" w:hAnsi="Times New Roman" w:cs="Times New Roman"/>
          <w:sz w:val="24"/>
          <w:szCs w:val="24"/>
        </w:rPr>
        <w:t>La violencia escolar es un fenómeno que afecta e</w:t>
      </w:r>
      <w:r w:rsidR="00B95FF5">
        <w:rPr>
          <w:rFonts w:ascii="Times New Roman" w:hAnsi="Times New Roman" w:cs="Times New Roman"/>
          <w:sz w:val="24"/>
          <w:szCs w:val="24"/>
        </w:rPr>
        <w:t>l proceso enseñanza aprendizaje;</w:t>
      </w:r>
      <w:r>
        <w:rPr>
          <w:rFonts w:ascii="Times New Roman" w:hAnsi="Times New Roman" w:cs="Times New Roman"/>
          <w:sz w:val="24"/>
          <w:szCs w:val="24"/>
        </w:rPr>
        <w:t xml:space="preserve"> por tanto</w:t>
      </w:r>
      <w:r w:rsidR="00B95FF5">
        <w:rPr>
          <w:rFonts w:ascii="Times New Roman" w:hAnsi="Times New Roman" w:cs="Times New Roman"/>
          <w:sz w:val="24"/>
          <w:szCs w:val="24"/>
        </w:rPr>
        <w:t>,</w:t>
      </w:r>
      <w:r>
        <w:rPr>
          <w:rFonts w:ascii="Times New Roman" w:hAnsi="Times New Roman" w:cs="Times New Roman"/>
          <w:sz w:val="24"/>
          <w:szCs w:val="24"/>
        </w:rPr>
        <w:t xml:space="preserve"> los maestros deben estar atentos con lo que ocurre en su grupo para detectar esta </w:t>
      </w:r>
      <w:r w:rsidR="00B95FF5">
        <w:rPr>
          <w:rFonts w:ascii="Times New Roman" w:hAnsi="Times New Roman" w:cs="Times New Roman"/>
          <w:sz w:val="24"/>
          <w:szCs w:val="24"/>
        </w:rPr>
        <w:t>problemática que</w:t>
      </w:r>
      <w:r>
        <w:rPr>
          <w:rFonts w:ascii="Times New Roman" w:hAnsi="Times New Roman" w:cs="Times New Roman"/>
          <w:sz w:val="24"/>
          <w:szCs w:val="24"/>
        </w:rPr>
        <w:t xml:space="preserve"> día con día ha ido creciendo</w:t>
      </w:r>
      <w:r w:rsidR="0057382D">
        <w:rPr>
          <w:rFonts w:ascii="Times New Roman" w:hAnsi="Times New Roman" w:cs="Times New Roman"/>
          <w:sz w:val="24"/>
          <w:szCs w:val="24"/>
        </w:rPr>
        <w:t xml:space="preserve"> de manera acelerada, y en consecuencia buscar las estrategias pertinentes para atenderla.</w:t>
      </w:r>
    </w:p>
    <w:p w:rsidR="008D3EC5" w:rsidRDefault="008D3EC5" w:rsidP="005B5836">
      <w:pPr>
        <w:spacing w:line="360" w:lineRule="auto"/>
        <w:jc w:val="both"/>
        <w:rPr>
          <w:rFonts w:ascii="Times New Roman" w:hAnsi="Times New Roman" w:cs="Times New Roman"/>
          <w:sz w:val="24"/>
          <w:szCs w:val="24"/>
        </w:rPr>
      </w:pPr>
      <w:r>
        <w:rPr>
          <w:rFonts w:ascii="Times New Roman" w:hAnsi="Times New Roman" w:cs="Times New Roman"/>
          <w:sz w:val="24"/>
          <w:szCs w:val="24"/>
        </w:rPr>
        <w:t>La familia es uno de los principales elementos psicológicos que influyen en el desarrollo de la violencia escolar puesto que es el contexto más cercano que tiene el niño donde convive diariamente y es partícipe de la forma de vida de los miembros que la integran, por lo que las escuelas en su afán de prevenir o disminuir la violencia escolar debe</w:t>
      </w:r>
      <w:r w:rsidR="0008407B">
        <w:rPr>
          <w:rFonts w:ascii="Times New Roman" w:hAnsi="Times New Roman" w:cs="Times New Roman"/>
          <w:sz w:val="24"/>
          <w:szCs w:val="24"/>
        </w:rPr>
        <w:t>n</w:t>
      </w:r>
      <w:r>
        <w:rPr>
          <w:rFonts w:ascii="Times New Roman" w:hAnsi="Times New Roman" w:cs="Times New Roman"/>
          <w:sz w:val="24"/>
          <w:szCs w:val="24"/>
        </w:rPr>
        <w:t xml:space="preserve"> establecer un fuerte vínculo para trabajar de manera integral sobre el mismo objetivo </w:t>
      </w:r>
      <w:r w:rsidR="00234F1D">
        <w:rPr>
          <w:rFonts w:ascii="Times New Roman" w:hAnsi="Times New Roman" w:cs="Times New Roman"/>
          <w:sz w:val="24"/>
          <w:szCs w:val="24"/>
        </w:rPr>
        <w:t>implementando diversas acciones no sólo con los niños y personal de la institución educativa, sino también con l</w:t>
      </w:r>
      <w:r w:rsidR="00880A3E">
        <w:rPr>
          <w:rFonts w:ascii="Times New Roman" w:hAnsi="Times New Roman" w:cs="Times New Roman"/>
          <w:sz w:val="24"/>
          <w:szCs w:val="24"/>
        </w:rPr>
        <w:t>os padres de familia, por tanto</w:t>
      </w:r>
      <w:r w:rsidR="00234F1D">
        <w:rPr>
          <w:rFonts w:ascii="Times New Roman" w:hAnsi="Times New Roman" w:cs="Times New Roman"/>
          <w:sz w:val="24"/>
          <w:szCs w:val="24"/>
        </w:rPr>
        <w:t xml:space="preserve"> se propone desarrollar un taller denominado “Aprendiendo a ser padres”.</w:t>
      </w:r>
    </w:p>
    <w:p w:rsidR="00720A59" w:rsidRDefault="008B17B0" w:rsidP="005B58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taller buscará concientizar a los padres de familia acerca de </w:t>
      </w:r>
      <w:r w:rsidR="00B37358">
        <w:rPr>
          <w:rFonts w:ascii="Times New Roman" w:hAnsi="Times New Roman" w:cs="Times New Roman"/>
          <w:sz w:val="24"/>
          <w:szCs w:val="24"/>
        </w:rPr>
        <w:t>cómo afecta la violencia escolar en todas las áreas de desarrollo de los niños y lo importante que es prevenirla desde edades tempranas</w:t>
      </w:r>
      <w:r w:rsidR="00E55162">
        <w:rPr>
          <w:rFonts w:ascii="Times New Roman" w:hAnsi="Times New Roman" w:cs="Times New Roman"/>
          <w:sz w:val="24"/>
          <w:szCs w:val="24"/>
        </w:rPr>
        <w:t>, se llevar</w:t>
      </w:r>
      <w:r w:rsidR="00793E36">
        <w:rPr>
          <w:rFonts w:ascii="Times New Roman" w:hAnsi="Times New Roman" w:cs="Times New Roman"/>
          <w:sz w:val="24"/>
          <w:szCs w:val="24"/>
        </w:rPr>
        <w:t>á</w:t>
      </w:r>
      <w:r w:rsidR="00E55162">
        <w:rPr>
          <w:rFonts w:ascii="Times New Roman" w:hAnsi="Times New Roman" w:cs="Times New Roman"/>
          <w:sz w:val="24"/>
          <w:szCs w:val="24"/>
        </w:rPr>
        <w:t xml:space="preserve"> a cabo</w:t>
      </w:r>
      <w:r w:rsidR="00793E36">
        <w:rPr>
          <w:rFonts w:ascii="Times New Roman" w:hAnsi="Times New Roman" w:cs="Times New Roman"/>
          <w:sz w:val="24"/>
          <w:szCs w:val="24"/>
        </w:rPr>
        <w:t xml:space="preserve"> en cuatro sesiones</w:t>
      </w:r>
      <w:r w:rsidR="00C5627C">
        <w:rPr>
          <w:rFonts w:ascii="Times New Roman" w:hAnsi="Times New Roman" w:cs="Times New Roman"/>
          <w:sz w:val="24"/>
          <w:szCs w:val="24"/>
        </w:rPr>
        <w:t>,</w:t>
      </w:r>
      <w:r w:rsidR="00E55162">
        <w:rPr>
          <w:rFonts w:ascii="Times New Roman" w:hAnsi="Times New Roman" w:cs="Times New Roman"/>
          <w:sz w:val="24"/>
          <w:szCs w:val="24"/>
        </w:rPr>
        <w:t xml:space="preserve"> </w:t>
      </w:r>
      <w:r w:rsidR="00B95FF5">
        <w:rPr>
          <w:rFonts w:ascii="Times New Roman" w:hAnsi="Times New Roman" w:cs="Times New Roman"/>
          <w:sz w:val="24"/>
          <w:szCs w:val="24"/>
        </w:rPr>
        <w:t xml:space="preserve">abordando </w:t>
      </w:r>
      <w:r w:rsidR="00E55162">
        <w:rPr>
          <w:rFonts w:ascii="Times New Roman" w:hAnsi="Times New Roman" w:cs="Times New Roman"/>
          <w:sz w:val="24"/>
          <w:szCs w:val="24"/>
        </w:rPr>
        <w:t>un tema</w:t>
      </w:r>
      <w:r w:rsidR="00F316FD">
        <w:rPr>
          <w:rFonts w:ascii="Times New Roman" w:hAnsi="Times New Roman" w:cs="Times New Roman"/>
          <w:sz w:val="24"/>
          <w:szCs w:val="24"/>
        </w:rPr>
        <w:t xml:space="preserve"> cada mes con el </w:t>
      </w:r>
      <w:r w:rsidR="004705EB">
        <w:rPr>
          <w:rFonts w:ascii="Times New Roman" w:hAnsi="Times New Roman" w:cs="Times New Roman"/>
          <w:sz w:val="24"/>
          <w:szCs w:val="24"/>
        </w:rPr>
        <w:t>propósito de aplicar</w:t>
      </w:r>
      <w:r w:rsidR="00C5627C">
        <w:rPr>
          <w:rFonts w:ascii="Times New Roman" w:hAnsi="Times New Roman" w:cs="Times New Roman"/>
          <w:sz w:val="24"/>
          <w:szCs w:val="24"/>
        </w:rPr>
        <w:t xml:space="preserve"> con sus hijos </w:t>
      </w:r>
      <w:r w:rsidR="00F316FD">
        <w:rPr>
          <w:rFonts w:ascii="Times New Roman" w:hAnsi="Times New Roman" w:cs="Times New Roman"/>
          <w:sz w:val="24"/>
          <w:szCs w:val="24"/>
        </w:rPr>
        <w:t>lo analizado</w:t>
      </w:r>
      <w:r w:rsidR="00C5627C">
        <w:rPr>
          <w:rFonts w:ascii="Times New Roman" w:hAnsi="Times New Roman" w:cs="Times New Roman"/>
          <w:sz w:val="24"/>
          <w:szCs w:val="24"/>
        </w:rPr>
        <w:t xml:space="preserve"> en cada sesión; los temas que se desarrollarán son:</w:t>
      </w:r>
    </w:p>
    <w:p w:rsidR="00333D18" w:rsidRPr="00333D18" w:rsidRDefault="00333D18" w:rsidP="00333D18">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Conoce a tu hijo.</w:t>
      </w:r>
    </w:p>
    <w:p w:rsidR="00333D18" w:rsidRPr="00333D18" w:rsidRDefault="00F82B55" w:rsidP="00333D18">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El rol de los padres (t</w:t>
      </w:r>
      <w:r w:rsidR="00333D18" w:rsidRPr="00333D18">
        <w:rPr>
          <w:rFonts w:ascii="Times New Roman" w:hAnsi="Times New Roman" w:cs="Times New Roman"/>
          <w:sz w:val="24"/>
          <w:szCs w:val="24"/>
          <w:lang w:val="es-ES"/>
        </w:rPr>
        <w:t>ipos de padres</w:t>
      </w:r>
      <w:r>
        <w:rPr>
          <w:rFonts w:ascii="Times New Roman" w:hAnsi="Times New Roman" w:cs="Times New Roman"/>
          <w:sz w:val="24"/>
          <w:szCs w:val="24"/>
          <w:lang w:val="es-ES"/>
        </w:rPr>
        <w:t>)</w:t>
      </w:r>
      <w:r w:rsidR="00333D18" w:rsidRPr="00333D18">
        <w:rPr>
          <w:rFonts w:ascii="Times New Roman" w:hAnsi="Times New Roman" w:cs="Times New Roman"/>
          <w:sz w:val="24"/>
          <w:szCs w:val="24"/>
          <w:lang w:val="es-ES"/>
        </w:rPr>
        <w:t>.</w:t>
      </w:r>
    </w:p>
    <w:p w:rsidR="00CD2CBA" w:rsidRPr="00CD2CBA" w:rsidRDefault="00333D18" w:rsidP="00333D18">
      <w:pPr>
        <w:pStyle w:val="Prrafodelista"/>
        <w:numPr>
          <w:ilvl w:val="0"/>
          <w:numId w:val="4"/>
        </w:numPr>
        <w:spacing w:line="360" w:lineRule="auto"/>
        <w:jc w:val="both"/>
        <w:rPr>
          <w:rFonts w:ascii="Times New Roman" w:hAnsi="Times New Roman" w:cs="Times New Roman"/>
          <w:sz w:val="24"/>
          <w:szCs w:val="24"/>
        </w:rPr>
      </w:pPr>
      <w:r w:rsidRPr="00CD2CBA">
        <w:rPr>
          <w:rFonts w:ascii="Times New Roman" w:hAnsi="Times New Roman" w:cs="Times New Roman"/>
          <w:sz w:val="24"/>
          <w:szCs w:val="24"/>
          <w:lang w:val="es-ES"/>
        </w:rPr>
        <w:t>Normas y límites en la crianza de sus hijos</w:t>
      </w:r>
      <w:r w:rsidR="00CD2CBA">
        <w:rPr>
          <w:rFonts w:ascii="Times New Roman" w:hAnsi="Times New Roman" w:cs="Times New Roman"/>
          <w:sz w:val="24"/>
          <w:szCs w:val="24"/>
          <w:lang w:val="es-ES"/>
        </w:rPr>
        <w:t xml:space="preserve"> y c</w:t>
      </w:r>
      <w:r w:rsidRPr="00CD2CBA">
        <w:rPr>
          <w:rFonts w:ascii="Times New Roman" w:hAnsi="Times New Roman" w:cs="Times New Roman"/>
          <w:sz w:val="24"/>
          <w:szCs w:val="24"/>
          <w:lang w:val="es-ES"/>
        </w:rPr>
        <w:t>omunicación asertiva.</w:t>
      </w:r>
    </w:p>
    <w:p w:rsidR="00E55162" w:rsidRPr="00CD2CBA" w:rsidRDefault="00333D18" w:rsidP="00333D18">
      <w:pPr>
        <w:pStyle w:val="Prrafodelista"/>
        <w:numPr>
          <w:ilvl w:val="0"/>
          <w:numId w:val="4"/>
        </w:numPr>
        <w:spacing w:line="360" w:lineRule="auto"/>
        <w:jc w:val="both"/>
        <w:rPr>
          <w:rFonts w:ascii="Times New Roman" w:hAnsi="Times New Roman" w:cs="Times New Roman"/>
          <w:sz w:val="24"/>
          <w:szCs w:val="24"/>
        </w:rPr>
      </w:pPr>
      <w:r w:rsidRPr="00CD2CBA">
        <w:rPr>
          <w:rFonts w:ascii="Times New Roman" w:hAnsi="Times New Roman" w:cs="Times New Roman"/>
          <w:sz w:val="24"/>
          <w:szCs w:val="24"/>
          <w:lang w:val="es-ES"/>
        </w:rPr>
        <w:lastRenderedPageBreak/>
        <w:t xml:space="preserve"> Compartir las tareas familiares</w:t>
      </w:r>
      <w:r w:rsidR="00CD2CBA">
        <w:rPr>
          <w:rFonts w:ascii="Times New Roman" w:hAnsi="Times New Roman" w:cs="Times New Roman"/>
          <w:sz w:val="24"/>
          <w:szCs w:val="24"/>
          <w:lang w:val="es-ES"/>
        </w:rPr>
        <w:t>.</w:t>
      </w:r>
    </w:p>
    <w:p w:rsidR="00F34F9D" w:rsidRPr="007E1016" w:rsidRDefault="002C1D42" w:rsidP="007E1016">
      <w:pPr>
        <w:spacing w:line="360" w:lineRule="auto"/>
        <w:jc w:val="both"/>
        <w:rPr>
          <w:rFonts w:ascii="Times New Roman" w:hAnsi="Times New Roman" w:cs="Times New Roman"/>
          <w:b/>
          <w:sz w:val="24"/>
          <w:szCs w:val="24"/>
        </w:rPr>
      </w:pPr>
      <w:r>
        <w:rPr>
          <w:rFonts w:ascii="Calibri" w:eastAsia="Cambria" w:hAnsi="Calibri" w:cs="Times New Roman"/>
          <w:b/>
          <w:color w:val="000000"/>
          <w:sz w:val="28"/>
          <w:szCs w:val="24"/>
          <w:lang w:eastAsia="es-ES"/>
        </w:rPr>
        <w:t>Bibliografía</w:t>
      </w:r>
    </w:p>
    <w:p w:rsidR="0087490C" w:rsidRPr="00887768" w:rsidRDefault="0087490C" w:rsidP="00187B94">
      <w:pPr>
        <w:autoSpaceDE w:val="0"/>
        <w:autoSpaceDN w:val="0"/>
        <w:adjustRightInd w:val="0"/>
        <w:spacing w:before="240" w:after="240" w:line="360" w:lineRule="auto"/>
        <w:ind w:left="851" w:hanging="851"/>
        <w:jc w:val="both"/>
        <w:rPr>
          <w:rFonts w:ascii="Times New Roman" w:hAnsi="Times New Roman" w:cs="Times New Roman"/>
          <w:sz w:val="24"/>
          <w:szCs w:val="24"/>
        </w:rPr>
      </w:pPr>
      <w:r w:rsidRPr="0045686F">
        <w:rPr>
          <w:rFonts w:ascii="Times New Roman" w:hAnsi="Times New Roman" w:cs="Times New Roman"/>
          <w:sz w:val="24"/>
          <w:szCs w:val="24"/>
          <w:lang w:val="en-US"/>
        </w:rPr>
        <w:t xml:space="preserve">Bandura, A. (1969). </w:t>
      </w:r>
      <w:r w:rsidRPr="0045686F">
        <w:rPr>
          <w:rFonts w:ascii="Times New Roman" w:hAnsi="Times New Roman" w:cs="Times New Roman"/>
          <w:i/>
          <w:sz w:val="24"/>
          <w:szCs w:val="24"/>
          <w:lang w:val="en-US"/>
        </w:rPr>
        <w:t>Principles of</w:t>
      </w:r>
      <w:proofErr w:type="gramStart"/>
      <w:r w:rsidRPr="0045686F">
        <w:rPr>
          <w:rFonts w:ascii="Times New Roman" w:hAnsi="Times New Roman" w:cs="Times New Roman"/>
          <w:i/>
          <w:sz w:val="24"/>
          <w:szCs w:val="24"/>
          <w:lang w:val="en-US"/>
        </w:rPr>
        <w:t> </w:t>
      </w:r>
      <w:r w:rsidRPr="0045686F">
        <w:rPr>
          <w:rStyle w:val="apple-converted-space"/>
          <w:rFonts w:ascii="Times New Roman" w:hAnsi="Times New Roman" w:cs="Times New Roman"/>
          <w:i/>
          <w:sz w:val="24"/>
          <w:szCs w:val="24"/>
          <w:lang w:val="en-US"/>
        </w:rPr>
        <w:t> </w:t>
      </w:r>
      <w:r w:rsidRPr="0045686F">
        <w:rPr>
          <w:rFonts w:ascii="Times New Roman" w:hAnsi="Times New Roman" w:cs="Times New Roman"/>
          <w:i/>
          <w:sz w:val="24"/>
          <w:szCs w:val="24"/>
          <w:lang w:val="en-US"/>
        </w:rPr>
        <w:t>Behavior</w:t>
      </w:r>
      <w:proofErr w:type="gramEnd"/>
      <w:r w:rsidRPr="0045686F">
        <w:rPr>
          <w:rFonts w:ascii="Times New Roman" w:hAnsi="Times New Roman" w:cs="Times New Roman"/>
          <w:i/>
          <w:sz w:val="24"/>
          <w:szCs w:val="24"/>
          <w:lang w:val="en-US"/>
        </w:rPr>
        <w:t xml:space="preserve"> Modification.</w:t>
      </w:r>
      <w:r w:rsidRPr="0045686F">
        <w:rPr>
          <w:rFonts w:ascii="Times New Roman" w:hAnsi="Times New Roman" w:cs="Times New Roman"/>
          <w:sz w:val="24"/>
          <w:szCs w:val="24"/>
          <w:lang w:val="en-US"/>
        </w:rPr>
        <w:t xml:space="preserve"> </w:t>
      </w:r>
      <w:r>
        <w:rPr>
          <w:rFonts w:ascii="Times New Roman" w:hAnsi="Times New Roman" w:cs="Times New Roman"/>
          <w:sz w:val="24"/>
          <w:szCs w:val="24"/>
        </w:rPr>
        <w:t>Estados Unidos de América</w:t>
      </w:r>
      <w:r w:rsidRPr="00887768">
        <w:rPr>
          <w:rFonts w:ascii="Times New Roman" w:hAnsi="Times New Roman" w:cs="Times New Roman"/>
          <w:sz w:val="24"/>
          <w:szCs w:val="24"/>
        </w:rPr>
        <w:t xml:space="preserve">: </w:t>
      </w:r>
      <w:proofErr w:type="spellStart"/>
      <w:r w:rsidRPr="00887768">
        <w:rPr>
          <w:rFonts w:ascii="Times New Roman" w:hAnsi="Times New Roman" w:cs="Times New Roman"/>
          <w:sz w:val="24"/>
          <w:szCs w:val="24"/>
          <w:shd w:val="clear" w:color="auto" w:fill="FFFFFF"/>
        </w:rPr>
        <w:t>Holt</w:t>
      </w:r>
      <w:proofErr w:type="spellEnd"/>
      <w:r w:rsidRPr="00887768">
        <w:rPr>
          <w:rFonts w:ascii="Times New Roman" w:hAnsi="Times New Roman" w:cs="Times New Roman"/>
          <w:sz w:val="24"/>
          <w:szCs w:val="24"/>
          <w:shd w:val="clear" w:color="auto" w:fill="FFFFFF"/>
        </w:rPr>
        <w:t xml:space="preserve">, </w:t>
      </w:r>
      <w:proofErr w:type="spellStart"/>
      <w:r w:rsidRPr="00887768">
        <w:rPr>
          <w:rFonts w:ascii="Times New Roman" w:hAnsi="Times New Roman" w:cs="Times New Roman"/>
          <w:sz w:val="24"/>
          <w:szCs w:val="24"/>
          <w:shd w:val="clear" w:color="auto" w:fill="FFFFFF"/>
        </w:rPr>
        <w:t>Rinehart</w:t>
      </w:r>
      <w:proofErr w:type="spellEnd"/>
      <w:r w:rsidRPr="00887768">
        <w:rPr>
          <w:rFonts w:ascii="Times New Roman" w:hAnsi="Times New Roman" w:cs="Times New Roman"/>
          <w:sz w:val="24"/>
          <w:szCs w:val="24"/>
          <w:shd w:val="clear" w:color="auto" w:fill="FFFFFF"/>
        </w:rPr>
        <w:t xml:space="preserve"> and Winston, Inc.</w:t>
      </w:r>
    </w:p>
    <w:p w:rsidR="002B4DC5" w:rsidRDefault="002B4DC5" w:rsidP="00187B94">
      <w:pPr>
        <w:tabs>
          <w:tab w:val="left" w:pos="1134"/>
        </w:tabs>
        <w:spacing w:line="360" w:lineRule="auto"/>
        <w:ind w:left="851" w:hanging="851"/>
        <w:mirrorIndents/>
        <w:jc w:val="both"/>
        <w:rPr>
          <w:rFonts w:ascii="Times New Roman" w:hAnsi="Times New Roman" w:cs="Times New Roman"/>
          <w:sz w:val="24"/>
          <w:szCs w:val="24"/>
        </w:rPr>
      </w:pPr>
      <w:r>
        <w:rPr>
          <w:rFonts w:ascii="Times New Roman" w:hAnsi="Times New Roman" w:cs="Times New Roman"/>
          <w:sz w:val="24"/>
          <w:szCs w:val="24"/>
        </w:rPr>
        <w:t xml:space="preserve">Bandura, A. &amp; </w:t>
      </w:r>
      <w:proofErr w:type="spellStart"/>
      <w:r>
        <w:rPr>
          <w:rFonts w:ascii="Times New Roman" w:hAnsi="Times New Roman" w:cs="Times New Roman"/>
          <w:sz w:val="24"/>
          <w:szCs w:val="24"/>
        </w:rPr>
        <w:t>Walters</w:t>
      </w:r>
      <w:proofErr w:type="spellEnd"/>
      <w:r>
        <w:rPr>
          <w:rFonts w:ascii="Times New Roman" w:hAnsi="Times New Roman" w:cs="Times New Roman"/>
          <w:sz w:val="24"/>
          <w:szCs w:val="24"/>
        </w:rPr>
        <w:t xml:space="preserve">, R. H. (1974). </w:t>
      </w:r>
      <w:r>
        <w:rPr>
          <w:rFonts w:ascii="Times New Roman" w:hAnsi="Times New Roman" w:cs="Times New Roman"/>
          <w:i/>
          <w:sz w:val="24"/>
          <w:szCs w:val="24"/>
        </w:rPr>
        <w:t>Aprendizaje social y desarrollo de la personalidad.</w:t>
      </w:r>
      <w:r>
        <w:rPr>
          <w:rFonts w:ascii="Times New Roman" w:hAnsi="Times New Roman" w:cs="Times New Roman"/>
          <w:sz w:val="24"/>
          <w:szCs w:val="24"/>
        </w:rPr>
        <w:t xml:space="preserve"> Madrid España: Alianza Editorial.</w:t>
      </w:r>
    </w:p>
    <w:p w:rsidR="002B4DC5" w:rsidRDefault="002B4DC5" w:rsidP="00187B94">
      <w:pPr>
        <w:tabs>
          <w:tab w:val="left" w:pos="1134"/>
        </w:tabs>
        <w:spacing w:line="360" w:lineRule="auto"/>
        <w:ind w:left="851" w:hanging="851"/>
        <w:mirrorIndents/>
        <w:jc w:val="both"/>
        <w:rPr>
          <w:rStyle w:val="Hipervnculo"/>
          <w:rFonts w:ascii="Times New Roman" w:hAnsi="Times New Roman" w:cs="Times New Roman"/>
          <w:color w:val="000000" w:themeColor="text1"/>
          <w:sz w:val="24"/>
          <w:szCs w:val="24"/>
        </w:rPr>
      </w:pPr>
      <w:r w:rsidRPr="00E4439F">
        <w:rPr>
          <w:rFonts w:ascii="Times New Roman" w:hAnsi="Times New Roman" w:cs="Times New Roman"/>
          <w:sz w:val="24"/>
          <w:szCs w:val="24"/>
        </w:rPr>
        <w:t>Centro de Investigación para la Promoción de la Salud. [</w:t>
      </w:r>
      <w:proofErr w:type="spellStart"/>
      <w:r w:rsidRPr="00E4439F">
        <w:rPr>
          <w:rFonts w:ascii="Times New Roman" w:hAnsi="Times New Roman" w:cs="Times New Roman"/>
          <w:sz w:val="24"/>
          <w:szCs w:val="24"/>
        </w:rPr>
        <w:t>ca</w:t>
      </w:r>
      <w:proofErr w:type="spellEnd"/>
      <w:r w:rsidRPr="00E4439F">
        <w:rPr>
          <w:rFonts w:ascii="Times New Roman" w:hAnsi="Times New Roman" w:cs="Times New Roman"/>
          <w:sz w:val="24"/>
          <w:szCs w:val="24"/>
        </w:rPr>
        <w:t xml:space="preserve">. 1998]. </w:t>
      </w:r>
      <w:r w:rsidRPr="00E4439F">
        <w:rPr>
          <w:rFonts w:ascii="Times New Roman" w:hAnsi="Times New Roman" w:cs="Times New Roman"/>
          <w:i/>
          <w:sz w:val="24"/>
          <w:szCs w:val="24"/>
        </w:rPr>
        <w:t>Acoso escolar, “</w:t>
      </w:r>
      <w:proofErr w:type="spellStart"/>
      <w:r w:rsidRPr="00E4439F">
        <w:rPr>
          <w:rFonts w:ascii="Times New Roman" w:hAnsi="Times New Roman" w:cs="Times New Roman"/>
          <w:i/>
          <w:sz w:val="24"/>
          <w:szCs w:val="24"/>
        </w:rPr>
        <w:t>Bullying</w:t>
      </w:r>
      <w:proofErr w:type="spellEnd"/>
      <w:r w:rsidRPr="00E4439F">
        <w:rPr>
          <w:rFonts w:ascii="Times New Roman" w:hAnsi="Times New Roman" w:cs="Times New Roman"/>
          <w:i/>
          <w:sz w:val="24"/>
          <w:szCs w:val="24"/>
        </w:rPr>
        <w:t xml:space="preserve">”, en las escuelas: Hechos e intervenciones. Dan </w:t>
      </w:r>
      <w:proofErr w:type="spellStart"/>
      <w:r w:rsidRPr="00E4439F">
        <w:rPr>
          <w:rFonts w:ascii="Times New Roman" w:hAnsi="Times New Roman" w:cs="Times New Roman"/>
          <w:i/>
          <w:sz w:val="24"/>
          <w:szCs w:val="24"/>
        </w:rPr>
        <w:t>Olweus</w:t>
      </w:r>
      <w:proofErr w:type="spellEnd"/>
      <w:r w:rsidRPr="00E4439F">
        <w:rPr>
          <w:rFonts w:ascii="Times New Roman" w:hAnsi="Times New Roman" w:cs="Times New Roman"/>
          <w:i/>
          <w:sz w:val="24"/>
          <w:szCs w:val="24"/>
        </w:rPr>
        <w:t xml:space="preserve">. </w:t>
      </w:r>
      <w:r w:rsidRPr="00E4439F">
        <w:rPr>
          <w:rFonts w:ascii="Times New Roman" w:hAnsi="Times New Roman" w:cs="Times New Roman"/>
          <w:sz w:val="24"/>
          <w:szCs w:val="24"/>
        </w:rPr>
        <w:t>Noruega: Universidad de Bergen. Re</w:t>
      </w:r>
      <w:r w:rsidR="007608A7">
        <w:rPr>
          <w:rFonts w:ascii="Times New Roman" w:hAnsi="Times New Roman" w:cs="Times New Roman"/>
          <w:sz w:val="24"/>
          <w:szCs w:val="24"/>
        </w:rPr>
        <w:t>cuperado</w:t>
      </w:r>
      <w:r w:rsidR="004537F1">
        <w:rPr>
          <w:rFonts w:ascii="Times New Roman" w:hAnsi="Times New Roman" w:cs="Times New Roman"/>
          <w:sz w:val="24"/>
          <w:szCs w:val="24"/>
        </w:rPr>
        <w:t xml:space="preserve"> de</w:t>
      </w:r>
      <w:r w:rsidRPr="00E4439F">
        <w:rPr>
          <w:rFonts w:ascii="Times New Roman" w:hAnsi="Times New Roman" w:cs="Times New Roman"/>
          <w:sz w:val="24"/>
          <w:szCs w:val="24"/>
        </w:rPr>
        <w:t xml:space="preserve"> </w:t>
      </w:r>
      <w:hyperlink r:id="rId11" w:history="1">
        <w:r w:rsidRPr="00046319">
          <w:rPr>
            <w:rStyle w:val="Hipervnculo"/>
            <w:rFonts w:ascii="Times New Roman" w:hAnsi="Times New Roman" w:cs="Times New Roman"/>
            <w:color w:val="000000" w:themeColor="text1"/>
            <w:sz w:val="24"/>
            <w:szCs w:val="24"/>
          </w:rPr>
          <w:t>http</w:t>
        </w:r>
        <w:r w:rsidR="00022126">
          <w:rPr>
            <w:rStyle w:val="Hipervnculo"/>
            <w:rFonts w:ascii="Times New Roman" w:hAnsi="Times New Roman" w:cs="Times New Roman"/>
            <w:color w:val="000000" w:themeColor="text1"/>
            <w:sz w:val="24"/>
            <w:szCs w:val="24"/>
          </w:rPr>
          <w:t>|</w:t>
        </w:r>
        <w:r w:rsidRPr="00046319">
          <w:rPr>
            <w:rStyle w:val="Hipervnculo"/>
            <w:rFonts w:ascii="Times New Roman" w:hAnsi="Times New Roman" w:cs="Times New Roman"/>
            <w:color w:val="000000" w:themeColor="text1"/>
            <w:sz w:val="24"/>
            <w:szCs w:val="24"/>
          </w:rPr>
          <w:t>://www.observatorioperu.com/lecturas/acoso_escolar_dolweus.pdf</w:t>
        </w:r>
      </w:hyperlink>
    </w:p>
    <w:p w:rsidR="002B4DC5" w:rsidRDefault="002B4DC5" w:rsidP="00187B94">
      <w:pPr>
        <w:tabs>
          <w:tab w:val="left" w:pos="1134"/>
        </w:tabs>
        <w:spacing w:line="360" w:lineRule="auto"/>
        <w:ind w:left="851" w:hanging="851"/>
        <w:jc w:val="both"/>
        <w:rPr>
          <w:rFonts w:ascii="Times New Roman" w:hAnsi="Times New Roman" w:cs="Times New Roman"/>
          <w:sz w:val="24"/>
          <w:szCs w:val="24"/>
        </w:rPr>
      </w:pPr>
      <w:r w:rsidRPr="008C0D22">
        <w:rPr>
          <w:rFonts w:ascii="Times New Roman" w:hAnsi="Times New Roman" w:cs="Times New Roman"/>
          <w:bCs/>
          <w:sz w:val="24"/>
          <w:szCs w:val="24"/>
          <w:lang w:val="en-US"/>
        </w:rPr>
        <w:t xml:space="preserve">E. </w:t>
      </w:r>
      <w:proofErr w:type="spellStart"/>
      <w:r w:rsidRPr="008C0D22">
        <w:rPr>
          <w:rFonts w:ascii="Times New Roman" w:hAnsi="Times New Roman" w:cs="Times New Roman"/>
          <w:bCs/>
          <w:sz w:val="24"/>
          <w:szCs w:val="24"/>
          <w:lang w:val="en-US"/>
        </w:rPr>
        <w:t>Papalia</w:t>
      </w:r>
      <w:proofErr w:type="spellEnd"/>
      <w:r w:rsidRPr="008C0D22">
        <w:rPr>
          <w:rFonts w:ascii="Times New Roman" w:hAnsi="Times New Roman" w:cs="Times New Roman"/>
          <w:bCs/>
          <w:sz w:val="24"/>
          <w:szCs w:val="24"/>
          <w:lang w:val="en-US"/>
        </w:rPr>
        <w:t xml:space="preserve">, D., </w:t>
      </w:r>
      <w:proofErr w:type="spellStart"/>
      <w:proofErr w:type="gramStart"/>
      <w:r w:rsidRPr="008C0D22">
        <w:rPr>
          <w:rFonts w:ascii="Times New Roman" w:hAnsi="Times New Roman" w:cs="Times New Roman"/>
          <w:bCs/>
          <w:sz w:val="24"/>
          <w:szCs w:val="24"/>
          <w:lang w:val="en-US"/>
        </w:rPr>
        <w:t>Wendkos</w:t>
      </w:r>
      <w:proofErr w:type="spellEnd"/>
      <w:r w:rsidRPr="008C0D22">
        <w:rPr>
          <w:rFonts w:ascii="Times New Roman" w:hAnsi="Times New Roman" w:cs="Times New Roman"/>
          <w:bCs/>
          <w:sz w:val="24"/>
          <w:szCs w:val="24"/>
          <w:lang w:val="en-US"/>
        </w:rPr>
        <w:t xml:space="preserve">  Olds</w:t>
      </w:r>
      <w:proofErr w:type="gramEnd"/>
      <w:r w:rsidRPr="008C0D22">
        <w:rPr>
          <w:rFonts w:ascii="Times New Roman" w:hAnsi="Times New Roman" w:cs="Times New Roman"/>
          <w:bCs/>
          <w:sz w:val="24"/>
          <w:szCs w:val="24"/>
          <w:lang w:val="en-US"/>
        </w:rPr>
        <w:t xml:space="preserve">, S. &amp; </w:t>
      </w:r>
      <w:proofErr w:type="spellStart"/>
      <w:r w:rsidRPr="008C0D22">
        <w:rPr>
          <w:rFonts w:ascii="Times New Roman" w:hAnsi="Times New Roman" w:cs="Times New Roman"/>
          <w:bCs/>
          <w:sz w:val="24"/>
          <w:szCs w:val="24"/>
          <w:lang w:val="en-US"/>
        </w:rPr>
        <w:t>Duskin</w:t>
      </w:r>
      <w:proofErr w:type="spellEnd"/>
      <w:r w:rsidRPr="008C0D22">
        <w:rPr>
          <w:rFonts w:ascii="Times New Roman" w:hAnsi="Times New Roman" w:cs="Times New Roman"/>
          <w:bCs/>
          <w:sz w:val="24"/>
          <w:szCs w:val="24"/>
          <w:lang w:val="en-US"/>
        </w:rPr>
        <w:t xml:space="preserve">,  R. (2004). </w:t>
      </w:r>
      <w:r w:rsidRPr="00E4439F">
        <w:rPr>
          <w:rFonts w:ascii="Times New Roman" w:hAnsi="Times New Roman" w:cs="Times New Roman"/>
          <w:bCs/>
          <w:i/>
          <w:sz w:val="24"/>
          <w:szCs w:val="24"/>
        </w:rPr>
        <w:t xml:space="preserve">Psicología del desarrollo. De la infancia a la adolescencia. </w:t>
      </w:r>
      <w:r w:rsidRPr="00E4439F">
        <w:rPr>
          <w:rFonts w:ascii="Times New Roman" w:hAnsi="Times New Roman" w:cs="Times New Roman"/>
          <w:bCs/>
          <w:sz w:val="24"/>
          <w:szCs w:val="24"/>
        </w:rPr>
        <w:t xml:space="preserve">México: </w:t>
      </w:r>
      <w:r w:rsidRPr="00E4439F">
        <w:rPr>
          <w:rFonts w:ascii="Times New Roman" w:hAnsi="Times New Roman" w:cs="Times New Roman"/>
          <w:sz w:val="24"/>
          <w:szCs w:val="24"/>
        </w:rPr>
        <w:t>Mc Graw Hill.</w:t>
      </w:r>
    </w:p>
    <w:p w:rsidR="0087490C" w:rsidRPr="00CF1102" w:rsidRDefault="0087490C" w:rsidP="00187B94">
      <w:pPr>
        <w:spacing w:line="360" w:lineRule="auto"/>
        <w:ind w:left="851" w:hanging="851"/>
        <w:jc w:val="both"/>
        <w:rPr>
          <w:rFonts w:ascii="Times New Roman" w:hAnsi="Times New Roman" w:cs="Times New Roman"/>
          <w:sz w:val="24"/>
          <w:szCs w:val="24"/>
        </w:rPr>
      </w:pPr>
      <w:r w:rsidRPr="00CF1102">
        <w:rPr>
          <w:rFonts w:ascii="Times New Roman" w:hAnsi="Times New Roman" w:cs="Times New Roman"/>
          <w:sz w:val="24"/>
          <w:szCs w:val="24"/>
        </w:rPr>
        <w:t xml:space="preserve">Freud, A. (1992). </w:t>
      </w:r>
      <w:r w:rsidRPr="00CF1102">
        <w:rPr>
          <w:rFonts w:ascii="Times New Roman" w:hAnsi="Times New Roman" w:cs="Times New Roman"/>
          <w:i/>
          <w:sz w:val="24"/>
          <w:szCs w:val="24"/>
        </w:rPr>
        <w:t xml:space="preserve"> Psicoanálisis del desarrollo del niño y del adolescente. </w:t>
      </w:r>
      <w:r w:rsidRPr="00CF1102">
        <w:rPr>
          <w:rFonts w:ascii="Times New Roman" w:hAnsi="Times New Roman" w:cs="Times New Roman"/>
          <w:sz w:val="24"/>
          <w:szCs w:val="24"/>
        </w:rPr>
        <w:t>España: Paidós.</w:t>
      </w:r>
    </w:p>
    <w:p w:rsidR="0087490C" w:rsidRDefault="0087490C" w:rsidP="00187B94">
      <w:pPr>
        <w:spacing w:line="360" w:lineRule="auto"/>
        <w:ind w:left="851" w:hanging="851"/>
        <w:jc w:val="both"/>
        <w:rPr>
          <w:rFonts w:ascii="Times New Roman" w:hAnsi="Times New Roman" w:cs="Times New Roman"/>
          <w:sz w:val="24"/>
          <w:szCs w:val="24"/>
        </w:rPr>
      </w:pPr>
      <w:r w:rsidRPr="00CF1102">
        <w:rPr>
          <w:rFonts w:ascii="Times New Roman" w:hAnsi="Times New Roman" w:cs="Times New Roman"/>
          <w:sz w:val="24"/>
          <w:szCs w:val="24"/>
        </w:rPr>
        <w:t xml:space="preserve">Freud, A. (2012). </w:t>
      </w:r>
      <w:r w:rsidRPr="00CF1102">
        <w:rPr>
          <w:rFonts w:ascii="Times New Roman" w:hAnsi="Times New Roman" w:cs="Times New Roman"/>
          <w:i/>
          <w:sz w:val="24"/>
          <w:szCs w:val="24"/>
        </w:rPr>
        <w:t xml:space="preserve">El yo y los mecanismos de defensa. </w:t>
      </w:r>
      <w:r w:rsidRPr="00CF1102">
        <w:rPr>
          <w:rFonts w:ascii="Times New Roman" w:hAnsi="Times New Roman" w:cs="Times New Roman"/>
          <w:sz w:val="24"/>
          <w:szCs w:val="24"/>
        </w:rPr>
        <w:t>México: Paidós.</w:t>
      </w:r>
    </w:p>
    <w:p w:rsidR="0087490C" w:rsidRPr="00CF1102" w:rsidRDefault="0087490C" w:rsidP="00187B94">
      <w:pPr>
        <w:spacing w:after="200" w:line="360" w:lineRule="auto"/>
        <w:ind w:left="851" w:hanging="851"/>
        <w:jc w:val="both"/>
        <w:rPr>
          <w:rFonts w:ascii="Times New Roman" w:hAnsi="Times New Roman" w:cs="Times New Roman"/>
          <w:sz w:val="24"/>
          <w:szCs w:val="24"/>
        </w:rPr>
      </w:pPr>
      <w:proofErr w:type="spellStart"/>
      <w:r w:rsidRPr="00CF1102">
        <w:rPr>
          <w:rFonts w:ascii="Times New Roman" w:hAnsi="Times New Roman" w:cs="Times New Roman"/>
          <w:color w:val="000000" w:themeColor="text1"/>
          <w:sz w:val="24"/>
          <w:szCs w:val="24"/>
          <w:lang w:eastAsia="es-MX"/>
        </w:rPr>
        <w:t>Galimberti</w:t>
      </w:r>
      <w:proofErr w:type="spellEnd"/>
      <w:r w:rsidRPr="00CF1102">
        <w:rPr>
          <w:rFonts w:ascii="Times New Roman" w:hAnsi="Times New Roman" w:cs="Times New Roman"/>
          <w:color w:val="000000" w:themeColor="text1"/>
          <w:sz w:val="24"/>
          <w:szCs w:val="24"/>
          <w:lang w:eastAsia="es-MX"/>
        </w:rPr>
        <w:t xml:space="preserve">, H. (2009). </w:t>
      </w:r>
      <w:r w:rsidRPr="00CF1102">
        <w:rPr>
          <w:rFonts w:ascii="Times New Roman" w:hAnsi="Times New Roman" w:cs="Times New Roman"/>
          <w:i/>
          <w:color w:val="000000" w:themeColor="text1"/>
          <w:sz w:val="24"/>
          <w:szCs w:val="24"/>
          <w:lang w:eastAsia="es-MX"/>
        </w:rPr>
        <w:t>Diccionario de psicología.</w:t>
      </w:r>
      <w:r w:rsidRPr="00CF1102">
        <w:rPr>
          <w:rFonts w:ascii="Times New Roman" w:hAnsi="Times New Roman" w:cs="Times New Roman"/>
          <w:color w:val="000000" w:themeColor="text1"/>
          <w:sz w:val="24"/>
          <w:szCs w:val="24"/>
          <w:lang w:eastAsia="es-MX"/>
        </w:rPr>
        <w:t xml:space="preserve"> México: Siglo veintiuno editores.</w:t>
      </w:r>
    </w:p>
    <w:p w:rsidR="0087490C" w:rsidRDefault="0087490C" w:rsidP="00187B94">
      <w:pPr>
        <w:pStyle w:val="NormalWeb"/>
        <w:tabs>
          <w:tab w:val="left" w:pos="1134"/>
        </w:tabs>
        <w:spacing w:before="240" w:beforeAutospacing="0" w:line="360" w:lineRule="auto"/>
        <w:ind w:left="851" w:hanging="851"/>
        <w:jc w:val="both"/>
      </w:pPr>
      <w:proofErr w:type="spellStart"/>
      <w:r w:rsidRPr="008C0D22">
        <w:t>Imberti</w:t>
      </w:r>
      <w:proofErr w:type="spellEnd"/>
      <w:r w:rsidRPr="008C0D22">
        <w:t xml:space="preserve">, J., Cardoso, N., </w:t>
      </w:r>
      <w:proofErr w:type="spellStart"/>
      <w:r w:rsidRPr="008C0D22">
        <w:t>Chemen</w:t>
      </w:r>
      <w:proofErr w:type="spellEnd"/>
      <w:r w:rsidRPr="008C0D22">
        <w:t xml:space="preserve">, S., Correa, J., </w:t>
      </w:r>
      <w:proofErr w:type="spellStart"/>
      <w:r w:rsidRPr="008C0D22">
        <w:t>Guebel</w:t>
      </w:r>
      <w:proofErr w:type="spellEnd"/>
      <w:r w:rsidRPr="008C0D22">
        <w:t xml:space="preserve">, G. &amp; </w:t>
      </w:r>
      <w:proofErr w:type="spellStart"/>
      <w:r w:rsidRPr="008C0D22">
        <w:t>Herná</w:t>
      </w:r>
      <w:r w:rsidR="00955129">
        <w:t>d</w:t>
      </w:r>
      <w:r w:rsidRPr="008C0D22">
        <w:t>ez</w:t>
      </w:r>
      <w:proofErr w:type="spellEnd"/>
      <w:r w:rsidRPr="008C0D22">
        <w:t xml:space="preserve">, C. (2006). </w:t>
      </w:r>
      <w:r w:rsidRPr="00E4439F">
        <w:rPr>
          <w:i/>
        </w:rPr>
        <w:t xml:space="preserve">Violencia y escuela. Miradas y propuestas concretas. </w:t>
      </w:r>
      <w:r w:rsidRPr="00E4439F">
        <w:t>Argentina: Paidós.</w:t>
      </w:r>
    </w:p>
    <w:p w:rsidR="00C876D5" w:rsidRPr="00E4439F" w:rsidRDefault="00C876D5" w:rsidP="00187B94">
      <w:pPr>
        <w:pStyle w:val="NormalWeb"/>
        <w:tabs>
          <w:tab w:val="left" w:pos="1134"/>
        </w:tabs>
        <w:spacing w:before="240" w:beforeAutospacing="0" w:line="360" w:lineRule="auto"/>
        <w:ind w:left="851" w:hanging="851"/>
        <w:jc w:val="both"/>
      </w:pPr>
      <w:r>
        <w:t>INEGI</w:t>
      </w:r>
      <w:r w:rsidR="00B52DD6">
        <w:t xml:space="preserve"> (2010). </w:t>
      </w:r>
      <w:r w:rsidR="00B52DD6" w:rsidRPr="00B52DD6">
        <w:rPr>
          <w:i/>
        </w:rPr>
        <w:t>Censo de población y vivienda 2010</w:t>
      </w:r>
      <w:r w:rsidR="00B52DD6">
        <w:t>. Recupe</w:t>
      </w:r>
      <w:r w:rsidR="00534079">
        <w:t xml:space="preserve">rado de </w:t>
      </w:r>
      <w:r w:rsidR="00B52DD6" w:rsidRPr="00B52DD6">
        <w:t>http://www.inegi.org.mx/est/contenidos/proyectos/ccpv/cpv2010/Municipios.aspx</w:t>
      </w:r>
    </w:p>
    <w:p w:rsidR="002B4DC5" w:rsidRPr="00E4439F" w:rsidRDefault="00F602AD" w:rsidP="00187B94">
      <w:pPr>
        <w:tabs>
          <w:tab w:val="left" w:pos="1134"/>
        </w:tabs>
        <w:spacing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Mendoza, E.</w:t>
      </w:r>
      <w:r w:rsidR="002B4DC5" w:rsidRPr="00E4439F">
        <w:rPr>
          <w:rFonts w:ascii="Times New Roman" w:hAnsi="Times New Roman" w:cs="Times New Roman"/>
          <w:bCs/>
          <w:sz w:val="24"/>
          <w:szCs w:val="24"/>
        </w:rPr>
        <w:t xml:space="preserve"> M. T. (2011).  </w:t>
      </w:r>
      <w:r w:rsidR="002B4DC5" w:rsidRPr="00E4439F">
        <w:rPr>
          <w:rFonts w:ascii="Times New Roman" w:hAnsi="Times New Roman" w:cs="Times New Roman"/>
          <w:bCs/>
          <w:i/>
          <w:iCs/>
          <w:sz w:val="24"/>
          <w:szCs w:val="24"/>
        </w:rPr>
        <w:t xml:space="preserve">La violencia en la escuela. </w:t>
      </w:r>
      <w:proofErr w:type="spellStart"/>
      <w:r w:rsidR="002B4DC5" w:rsidRPr="00E4439F">
        <w:rPr>
          <w:rFonts w:ascii="Times New Roman" w:hAnsi="Times New Roman" w:cs="Times New Roman"/>
          <w:bCs/>
          <w:i/>
          <w:iCs/>
          <w:sz w:val="24"/>
          <w:szCs w:val="24"/>
        </w:rPr>
        <w:t>Bullies</w:t>
      </w:r>
      <w:proofErr w:type="spellEnd"/>
      <w:r w:rsidR="002B4DC5" w:rsidRPr="00E4439F">
        <w:rPr>
          <w:rFonts w:ascii="Times New Roman" w:hAnsi="Times New Roman" w:cs="Times New Roman"/>
          <w:bCs/>
          <w:i/>
          <w:iCs/>
          <w:sz w:val="24"/>
          <w:szCs w:val="24"/>
        </w:rPr>
        <w:t xml:space="preserve"> y víctimas. </w:t>
      </w:r>
      <w:r w:rsidR="002B4DC5" w:rsidRPr="00E4439F">
        <w:rPr>
          <w:rFonts w:ascii="Times New Roman" w:hAnsi="Times New Roman" w:cs="Times New Roman"/>
          <w:bCs/>
          <w:sz w:val="24"/>
          <w:szCs w:val="24"/>
        </w:rPr>
        <w:t>México: Trillas.</w:t>
      </w:r>
    </w:p>
    <w:p w:rsidR="002B4DC5" w:rsidRDefault="002B4DC5" w:rsidP="00187B94">
      <w:pPr>
        <w:tabs>
          <w:tab w:val="left" w:pos="1134"/>
        </w:tabs>
        <w:spacing w:line="360" w:lineRule="auto"/>
        <w:ind w:left="851" w:hanging="851"/>
        <w:jc w:val="both"/>
        <w:rPr>
          <w:rFonts w:ascii="Times New Roman" w:hAnsi="Times New Roman" w:cs="Times New Roman"/>
          <w:bCs/>
          <w:sz w:val="24"/>
          <w:szCs w:val="24"/>
        </w:rPr>
      </w:pPr>
      <w:proofErr w:type="spellStart"/>
      <w:r w:rsidRPr="00E4439F">
        <w:rPr>
          <w:rFonts w:ascii="Times New Roman" w:hAnsi="Times New Roman" w:cs="Times New Roman"/>
          <w:bCs/>
          <w:sz w:val="24"/>
          <w:szCs w:val="24"/>
        </w:rPr>
        <w:t>Olweus</w:t>
      </w:r>
      <w:proofErr w:type="spellEnd"/>
      <w:r w:rsidRPr="00E4439F">
        <w:rPr>
          <w:rFonts w:ascii="Times New Roman" w:hAnsi="Times New Roman" w:cs="Times New Roman"/>
          <w:bCs/>
          <w:sz w:val="24"/>
          <w:szCs w:val="24"/>
        </w:rPr>
        <w:t xml:space="preserve">, D. (1993). </w:t>
      </w:r>
      <w:r w:rsidRPr="00E4439F">
        <w:rPr>
          <w:rFonts w:ascii="Times New Roman" w:hAnsi="Times New Roman" w:cs="Times New Roman"/>
          <w:bCs/>
          <w:i/>
          <w:sz w:val="24"/>
          <w:szCs w:val="24"/>
        </w:rPr>
        <w:t xml:space="preserve">Conductas de acoso y amenaza entre escolares. </w:t>
      </w:r>
      <w:r w:rsidRPr="00E4439F">
        <w:rPr>
          <w:rFonts w:ascii="Times New Roman" w:hAnsi="Times New Roman" w:cs="Times New Roman"/>
          <w:bCs/>
          <w:sz w:val="24"/>
          <w:szCs w:val="24"/>
        </w:rPr>
        <w:t>Madrid: Morata.</w:t>
      </w:r>
    </w:p>
    <w:p w:rsidR="00884067" w:rsidRDefault="0087490C" w:rsidP="00884067">
      <w:pPr>
        <w:tabs>
          <w:tab w:val="left" w:pos="1134"/>
          <w:tab w:val="left" w:pos="7938"/>
        </w:tabs>
        <w:autoSpaceDE w:val="0"/>
        <w:autoSpaceDN w:val="0"/>
        <w:adjustRightInd w:val="0"/>
        <w:spacing w:line="360" w:lineRule="auto"/>
        <w:ind w:left="567" w:hanging="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es-MX"/>
        </w:rPr>
        <w:t>Ostrosky</w:t>
      </w:r>
      <w:proofErr w:type="spellEnd"/>
      <w:r>
        <w:rPr>
          <w:rFonts w:ascii="Times New Roman" w:eastAsia="Times New Roman" w:hAnsi="Times New Roman" w:cs="Times New Roman"/>
          <w:sz w:val="24"/>
          <w:szCs w:val="24"/>
          <w:lang w:eastAsia="es-MX"/>
        </w:rPr>
        <w:t xml:space="preserve">, F. (2011). </w:t>
      </w:r>
      <w:r>
        <w:rPr>
          <w:rFonts w:ascii="Times New Roman" w:eastAsia="Times New Roman" w:hAnsi="Times New Roman" w:cs="Times New Roman"/>
          <w:i/>
          <w:sz w:val="24"/>
          <w:szCs w:val="24"/>
          <w:lang w:eastAsia="es-MX"/>
        </w:rPr>
        <w:t xml:space="preserve">Mentes asesinas. La violencia en tu cerebro. </w:t>
      </w:r>
      <w:r>
        <w:rPr>
          <w:rFonts w:ascii="Times New Roman" w:eastAsia="Times New Roman" w:hAnsi="Times New Roman" w:cs="Times New Roman"/>
          <w:sz w:val="24"/>
          <w:szCs w:val="24"/>
          <w:lang w:eastAsia="es-MX"/>
        </w:rPr>
        <w:t xml:space="preserve">México: </w:t>
      </w:r>
      <w:proofErr w:type="spellStart"/>
      <w:r>
        <w:rPr>
          <w:rFonts w:ascii="Times New Roman" w:eastAsia="Times New Roman" w:hAnsi="Times New Roman" w:cs="Times New Roman"/>
          <w:sz w:val="24"/>
          <w:szCs w:val="24"/>
          <w:lang w:eastAsia="es-MX"/>
        </w:rPr>
        <w:t>Quintosol</w:t>
      </w:r>
      <w:proofErr w:type="spellEnd"/>
      <w:r>
        <w:rPr>
          <w:rFonts w:ascii="Times New Roman" w:eastAsia="Times New Roman" w:hAnsi="Times New Roman" w:cs="Times New Roman"/>
          <w:sz w:val="24"/>
          <w:szCs w:val="24"/>
          <w:lang w:eastAsia="es-MX"/>
        </w:rPr>
        <w:t>.</w:t>
      </w:r>
      <w:r w:rsidR="00884067" w:rsidRPr="00884067">
        <w:rPr>
          <w:rFonts w:ascii="Times New Roman" w:hAnsi="Times New Roman" w:cs="Times New Roman"/>
          <w:sz w:val="24"/>
          <w:szCs w:val="24"/>
        </w:rPr>
        <w:t xml:space="preserve"> </w:t>
      </w:r>
    </w:p>
    <w:p w:rsidR="00884067" w:rsidRPr="00E4439F" w:rsidRDefault="00884067" w:rsidP="007C3212">
      <w:pPr>
        <w:tabs>
          <w:tab w:val="left" w:pos="1134"/>
          <w:tab w:val="left" w:pos="7938"/>
        </w:tabs>
        <w:autoSpaceDE w:val="0"/>
        <w:autoSpaceDN w:val="0"/>
        <w:adjustRightInd w:val="0"/>
        <w:spacing w:line="360" w:lineRule="auto"/>
        <w:ind w:left="567" w:hanging="567"/>
        <w:jc w:val="both"/>
        <w:rPr>
          <w:rFonts w:ascii="Times New Roman" w:hAnsi="Times New Roman" w:cs="Times New Roman"/>
          <w:i/>
          <w:sz w:val="24"/>
          <w:szCs w:val="24"/>
        </w:rPr>
      </w:pPr>
      <w:r w:rsidRPr="00884067">
        <w:rPr>
          <w:rStyle w:val="Hipervnculo"/>
          <w:rFonts w:ascii="Times New Roman" w:hAnsi="Times New Roman" w:cs="Times New Roman"/>
          <w:color w:val="000000" w:themeColor="text1"/>
          <w:sz w:val="24"/>
          <w:szCs w:val="24"/>
          <w:u w:val="none"/>
        </w:rPr>
        <w:lastRenderedPageBreak/>
        <w:t xml:space="preserve">Valadez, B. (23 de mayo del 2014). México es el primer lugar de </w:t>
      </w:r>
      <w:proofErr w:type="spellStart"/>
      <w:r w:rsidRPr="00884067">
        <w:rPr>
          <w:rStyle w:val="Hipervnculo"/>
          <w:rFonts w:ascii="Times New Roman" w:hAnsi="Times New Roman" w:cs="Times New Roman"/>
          <w:color w:val="000000" w:themeColor="text1"/>
          <w:sz w:val="24"/>
          <w:szCs w:val="24"/>
          <w:u w:val="none"/>
        </w:rPr>
        <w:t>bullying</w:t>
      </w:r>
      <w:proofErr w:type="spellEnd"/>
      <w:r w:rsidRPr="00884067">
        <w:rPr>
          <w:rStyle w:val="Hipervnculo"/>
          <w:rFonts w:ascii="Times New Roman" w:hAnsi="Times New Roman" w:cs="Times New Roman"/>
          <w:color w:val="000000" w:themeColor="text1"/>
          <w:sz w:val="24"/>
          <w:szCs w:val="24"/>
          <w:u w:val="none"/>
        </w:rPr>
        <w:t xml:space="preserve"> a escala internacional. </w:t>
      </w:r>
      <w:r w:rsidRPr="00884067">
        <w:rPr>
          <w:rStyle w:val="Hipervnculo"/>
          <w:rFonts w:ascii="Times New Roman" w:hAnsi="Times New Roman" w:cs="Times New Roman"/>
          <w:i/>
          <w:color w:val="000000" w:themeColor="text1"/>
          <w:sz w:val="24"/>
          <w:szCs w:val="24"/>
          <w:u w:val="none"/>
        </w:rPr>
        <w:t xml:space="preserve">Milenio.com. </w:t>
      </w:r>
      <w:r w:rsidRPr="00884067">
        <w:rPr>
          <w:rStyle w:val="Hipervnculo"/>
          <w:rFonts w:ascii="Times New Roman" w:hAnsi="Times New Roman" w:cs="Times New Roman"/>
          <w:color w:val="000000" w:themeColor="text1"/>
          <w:sz w:val="24"/>
          <w:szCs w:val="24"/>
          <w:u w:val="none"/>
        </w:rPr>
        <w:t>Recuperado de http://www.milenio.com/politica/Mexico-primer-bullying</w:t>
      </w:r>
      <w:r w:rsidR="007C3212">
        <w:rPr>
          <w:rStyle w:val="Hipervnculo"/>
          <w:rFonts w:ascii="Times New Roman" w:hAnsi="Times New Roman" w:cs="Times New Roman"/>
          <w:color w:val="000000" w:themeColor="text1"/>
          <w:sz w:val="24"/>
          <w:szCs w:val="24"/>
          <w:u w:val="none"/>
        </w:rPr>
        <w:t>.</w:t>
      </w:r>
    </w:p>
    <w:p w:rsidR="0087490C" w:rsidRPr="00683013" w:rsidRDefault="0087490C" w:rsidP="00187B94">
      <w:pPr>
        <w:spacing w:line="360" w:lineRule="auto"/>
        <w:ind w:left="851" w:hanging="851"/>
        <w:jc w:val="both"/>
        <w:rPr>
          <w:rFonts w:ascii="Times New Roman" w:hAnsi="Times New Roman" w:cs="Times New Roman"/>
          <w:i/>
          <w:sz w:val="24"/>
          <w:szCs w:val="24"/>
        </w:rPr>
      </w:pPr>
      <w:proofErr w:type="spellStart"/>
      <w:r w:rsidRPr="00683013">
        <w:rPr>
          <w:rFonts w:ascii="Times New Roman" w:hAnsi="Times New Roman" w:cs="Times New Roman"/>
          <w:sz w:val="24"/>
          <w:szCs w:val="24"/>
        </w:rPr>
        <w:t>Winnicott</w:t>
      </w:r>
      <w:proofErr w:type="spellEnd"/>
      <w:r w:rsidRPr="00683013">
        <w:rPr>
          <w:rFonts w:ascii="Times New Roman" w:hAnsi="Times New Roman" w:cs="Times New Roman"/>
          <w:sz w:val="24"/>
          <w:szCs w:val="24"/>
        </w:rPr>
        <w:t xml:space="preserve">, D. D. (1993). </w:t>
      </w:r>
      <w:r w:rsidRPr="00683013">
        <w:rPr>
          <w:rFonts w:ascii="Times New Roman" w:hAnsi="Times New Roman" w:cs="Times New Roman"/>
          <w:i/>
          <w:sz w:val="24"/>
          <w:szCs w:val="24"/>
        </w:rPr>
        <w:t xml:space="preserve">Los procesos de maduración y el ambiente facilitador. </w:t>
      </w:r>
      <w:r w:rsidRPr="00683013">
        <w:rPr>
          <w:rFonts w:ascii="Times New Roman" w:hAnsi="Times New Roman" w:cs="Times New Roman"/>
          <w:sz w:val="24"/>
          <w:szCs w:val="24"/>
        </w:rPr>
        <w:t>Argentina: Paidós.</w:t>
      </w:r>
    </w:p>
    <w:p w:rsidR="0087490C" w:rsidRPr="00683013" w:rsidRDefault="0087490C" w:rsidP="00187B94">
      <w:pPr>
        <w:spacing w:line="360" w:lineRule="auto"/>
        <w:ind w:left="851" w:hanging="851"/>
        <w:jc w:val="both"/>
        <w:rPr>
          <w:rFonts w:ascii="Arial" w:hAnsi="Arial" w:cs="Arial"/>
          <w:i/>
          <w:sz w:val="24"/>
          <w:szCs w:val="24"/>
        </w:rPr>
      </w:pPr>
      <w:proofErr w:type="spellStart"/>
      <w:r w:rsidRPr="00683013">
        <w:rPr>
          <w:rFonts w:ascii="Times New Roman" w:hAnsi="Times New Roman" w:cs="Times New Roman"/>
          <w:sz w:val="24"/>
          <w:szCs w:val="24"/>
        </w:rPr>
        <w:t>Winnicott</w:t>
      </w:r>
      <w:proofErr w:type="spellEnd"/>
      <w:r w:rsidRPr="00683013">
        <w:rPr>
          <w:rFonts w:ascii="Times New Roman" w:hAnsi="Times New Roman" w:cs="Times New Roman"/>
          <w:sz w:val="24"/>
          <w:szCs w:val="24"/>
        </w:rPr>
        <w:t xml:space="preserve">, D. D. (2009). </w:t>
      </w:r>
      <w:proofErr w:type="spellStart"/>
      <w:r w:rsidRPr="00683013">
        <w:rPr>
          <w:rFonts w:ascii="Times New Roman" w:hAnsi="Times New Roman" w:cs="Times New Roman"/>
          <w:i/>
          <w:sz w:val="24"/>
          <w:szCs w:val="24"/>
        </w:rPr>
        <w:t>Deprivación</w:t>
      </w:r>
      <w:proofErr w:type="spellEnd"/>
      <w:r w:rsidRPr="00683013">
        <w:rPr>
          <w:rFonts w:ascii="Times New Roman" w:hAnsi="Times New Roman" w:cs="Times New Roman"/>
          <w:i/>
          <w:sz w:val="24"/>
          <w:szCs w:val="24"/>
        </w:rPr>
        <w:t xml:space="preserve"> y delincuencia. </w:t>
      </w:r>
      <w:r w:rsidRPr="00683013">
        <w:rPr>
          <w:rFonts w:ascii="Times New Roman" w:hAnsi="Times New Roman" w:cs="Times New Roman"/>
          <w:sz w:val="24"/>
          <w:szCs w:val="24"/>
        </w:rPr>
        <w:t>Buenos Aires: Paidós</w:t>
      </w:r>
      <w:r w:rsidRPr="00683013">
        <w:rPr>
          <w:rFonts w:ascii="Arial" w:hAnsi="Arial" w:cs="Arial"/>
          <w:sz w:val="24"/>
          <w:szCs w:val="24"/>
        </w:rPr>
        <w:t>.</w:t>
      </w:r>
    </w:p>
    <w:sectPr w:rsidR="0087490C" w:rsidRPr="00683013" w:rsidSect="002C1D42">
      <w:headerReference w:type="default" r:id="rId12"/>
      <w:footerReference w:type="default" r:id="rId13"/>
      <w:pgSz w:w="12240" w:h="15840"/>
      <w:pgMar w:top="173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90E" w:rsidRDefault="006B090E" w:rsidP="00D94F3F">
      <w:pPr>
        <w:spacing w:after="0" w:line="240" w:lineRule="auto"/>
      </w:pPr>
      <w:r>
        <w:separator/>
      </w:r>
    </w:p>
  </w:endnote>
  <w:endnote w:type="continuationSeparator" w:id="0">
    <w:p w:rsidR="006B090E" w:rsidRDefault="006B090E" w:rsidP="00D9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61411628"/>
      <w:docPartObj>
        <w:docPartGallery w:val="Page Numbers (Bottom of Page)"/>
        <w:docPartUnique/>
      </w:docPartObj>
    </w:sdtPr>
    <w:sdtEndPr>
      <w:rPr>
        <w:b w:val="0"/>
      </w:rPr>
    </w:sdtEndPr>
    <w:sdtContent>
      <w:p w:rsidR="002C1D42" w:rsidRDefault="002C1D42" w:rsidP="002C1D42">
        <w:pPr>
          <w:pStyle w:val="Piedepgina"/>
          <w:jc w:val="center"/>
        </w:pPr>
        <w:r w:rsidRPr="005B49A3">
          <w:rPr>
            <w:b/>
          </w:rPr>
          <w:t>Vol. 4, Núm. 8                   Julio - Diciembre 2017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90E" w:rsidRDefault="006B090E" w:rsidP="00D94F3F">
      <w:pPr>
        <w:spacing w:after="0" w:line="240" w:lineRule="auto"/>
      </w:pPr>
      <w:r>
        <w:separator/>
      </w:r>
    </w:p>
  </w:footnote>
  <w:footnote w:type="continuationSeparator" w:id="0">
    <w:p w:rsidR="006B090E" w:rsidRDefault="006B090E" w:rsidP="00D94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42" w:rsidRDefault="002C1D42" w:rsidP="002C1D42">
    <w:pPr>
      <w:pStyle w:val="Encabezado"/>
      <w:jc w:val="center"/>
    </w:pPr>
    <w:r>
      <w:rPr>
        <w:noProof/>
        <w:lang w:eastAsia="es-MX"/>
      </w:rPr>
      <w:drawing>
        <wp:inline distT="0" distB="0" distL="0" distR="0" wp14:anchorId="29FF9256" wp14:editId="4C9DC535">
          <wp:extent cx="5610218" cy="4953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4954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265AB"/>
    <w:multiLevelType w:val="hybridMultilevel"/>
    <w:tmpl w:val="4D2E5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49F26E1"/>
    <w:multiLevelType w:val="hybridMultilevel"/>
    <w:tmpl w:val="8B9A2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5DE78B6"/>
    <w:multiLevelType w:val="hybridMultilevel"/>
    <w:tmpl w:val="73923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335110A"/>
    <w:multiLevelType w:val="hybridMultilevel"/>
    <w:tmpl w:val="DEBC8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9E"/>
    <w:rsid w:val="00003366"/>
    <w:rsid w:val="000038B5"/>
    <w:rsid w:val="00022126"/>
    <w:rsid w:val="000352DD"/>
    <w:rsid w:val="00061198"/>
    <w:rsid w:val="00070F7B"/>
    <w:rsid w:val="0008407B"/>
    <w:rsid w:val="00091ADD"/>
    <w:rsid w:val="00093F9C"/>
    <w:rsid w:val="000B2807"/>
    <w:rsid w:val="000C2982"/>
    <w:rsid w:val="000C6449"/>
    <w:rsid w:val="000D16FF"/>
    <w:rsid w:val="000D4056"/>
    <w:rsid w:val="001001EB"/>
    <w:rsid w:val="00107378"/>
    <w:rsid w:val="00122370"/>
    <w:rsid w:val="001335D8"/>
    <w:rsid w:val="00144EB5"/>
    <w:rsid w:val="00147524"/>
    <w:rsid w:val="00154AAF"/>
    <w:rsid w:val="00154FA0"/>
    <w:rsid w:val="0016443C"/>
    <w:rsid w:val="0016453A"/>
    <w:rsid w:val="00187B94"/>
    <w:rsid w:val="00192840"/>
    <w:rsid w:val="001A0615"/>
    <w:rsid w:val="001A3048"/>
    <w:rsid w:val="001A3568"/>
    <w:rsid w:val="001B0F63"/>
    <w:rsid w:val="001B6143"/>
    <w:rsid w:val="001C147A"/>
    <w:rsid w:val="00210A35"/>
    <w:rsid w:val="00230C91"/>
    <w:rsid w:val="0023392C"/>
    <w:rsid w:val="00234F1D"/>
    <w:rsid w:val="0023718A"/>
    <w:rsid w:val="00241951"/>
    <w:rsid w:val="00243FEF"/>
    <w:rsid w:val="00256581"/>
    <w:rsid w:val="00280F1A"/>
    <w:rsid w:val="00284355"/>
    <w:rsid w:val="0028742D"/>
    <w:rsid w:val="00296F8F"/>
    <w:rsid w:val="002B4340"/>
    <w:rsid w:val="002B4DC5"/>
    <w:rsid w:val="002B55A7"/>
    <w:rsid w:val="002C1D42"/>
    <w:rsid w:val="002C4197"/>
    <w:rsid w:val="002D2EE6"/>
    <w:rsid w:val="002D4948"/>
    <w:rsid w:val="002F27EF"/>
    <w:rsid w:val="00304170"/>
    <w:rsid w:val="003222C1"/>
    <w:rsid w:val="00333D18"/>
    <w:rsid w:val="00362CE6"/>
    <w:rsid w:val="00370059"/>
    <w:rsid w:val="00396A66"/>
    <w:rsid w:val="003B094F"/>
    <w:rsid w:val="003B3E56"/>
    <w:rsid w:val="003E18CB"/>
    <w:rsid w:val="004321E6"/>
    <w:rsid w:val="00440917"/>
    <w:rsid w:val="00452701"/>
    <w:rsid w:val="004537F1"/>
    <w:rsid w:val="004705EB"/>
    <w:rsid w:val="00485565"/>
    <w:rsid w:val="0048714A"/>
    <w:rsid w:val="00495F99"/>
    <w:rsid w:val="00496BA6"/>
    <w:rsid w:val="004B0DE4"/>
    <w:rsid w:val="004B71B0"/>
    <w:rsid w:val="004C2765"/>
    <w:rsid w:val="004D75D4"/>
    <w:rsid w:val="004D76A8"/>
    <w:rsid w:val="004E152D"/>
    <w:rsid w:val="004E1EB5"/>
    <w:rsid w:val="004E5301"/>
    <w:rsid w:val="004F27A5"/>
    <w:rsid w:val="004F6F27"/>
    <w:rsid w:val="005004CE"/>
    <w:rsid w:val="00516B74"/>
    <w:rsid w:val="00534079"/>
    <w:rsid w:val="005444D3"/>
    <w:rsid w:val="0057382D"/>
    <w:rsid w:val="00594172"/>
    <w:rsid w:val="005A335A"/>
    <w:rsid w:val="005B5836"/>
    <w:rsid w:val="00605528"/>
    <w:rsid w:val="00621FD3"/>
    <w:rsid w:val="006372DE"/>
    <w:rsid w:val="00677724"/>
    <w:rsid w:val="00680C61"/>
    <w:rsid w:val="006A0D0A"/>
    <w:rsid w:val="006B090E"/>
    <w:rsid w:val="006C3BDE"/>
    <w:rsid w:val="006E0686"/>
    <w:rsid w:val="006E1BCA"/>
    <w:rsid w:val="006F1EA5"/>
    <w:rsid w:val="006F2D99"/>
    <w:rsid w:val="0070636E"/>
    <w:rsid w:val="007075B4"/>
    <w:rsid w:val="0070770B"/>
    <w:rsid w:val="00720A59"/>
    <w:rsid w:val="00724685"/>
    <w:rsid w:val="0074744F"/>
    <w:rsid w:val="007608A7"/>
    <w:rsid w:val="007706E0"/>
    <w:rsid w:val="00793E36"/>
    <w:rsid w:val="007A21CE"/>
    <w:rsid w:val="007C3212"/>
    <w:rsid w:val="007C69EC"/>
    <w:rsid w:val="007D2F90"/>
    <w:rsid w:val="007D7D53"/>
    <w:rsid w:val="007E1016"/>
    <w:rsid w:val="007E6989"/>
    <w:rsid w:val="007F7169"/>
    <w:rsid w:val="008126A7"/>
    <w:rsid w:val="008403FC"/>
    <w:rsid w:val="008418DB"/>
    <w:rsid w:val="00847BAC"/>
    <w:rsid w:val="00855A6D"/>
    <w:rsid w:val="00865602"/>
    <w:rsid w:val="0087379A"/>
    <w:rsid w:val="0087490C"/>
    <w:rsid w:val="0087720A"/>
    <w:rsid w:val="00880A3E"/>
    <w:rsid w:val="00882BCD"/>
    <w:rsid w:val="00884067"/>
    <w:rsid w:val="008B17B0"/>
    <w:rsid w:val="008B70DB"/>
    <w:rsid w:val="008C0D22"/>
    <w:rsid w:val="008D1E76"/>
    <w:rsid w:val="008D3EC5"/>
    <w:rsid w:val="008D7427"/>
    <w:rsid w:val="008F4815"/>
    <w:rsid w:val="00913723"/>
    <w:rsid w:val="00920B90"/>
    <w:rsid w:val="0093009F"/>
    <w:rsid w:val="0093306F"/>
    <w:rsid w:val="009504C6"/>
    <w:rsid w:val="00955129"/>
    <w:rsid w:val="009554E6"/>
    <w:rsid w:val="00960BA0"/>
    <w:rsid w:val="00980780"/>
    <w:rsid w:val="00986A6F"/>
    <w:rsid w:val="009B5B9E"/>
    <w:rsid w:val="009E3DD2"/>
    <w:rsid w:val="00A36971"/>
    <w:rsid w:val="00A41B37"/>
    <w:rsid w:val="00A63805"/>
    <w:rsid w:val="00A653EA"/>
    <w:rsid w:val="00A7092D"/>
    <w:rsid w:val="00A93E21"/>
    <w:rsid w:val="00AB5AC1"/>
    <w:rsid w:val="00AB6F9C"/>
    <w:rsid w:val="00AF3D9E"/>
    <w:rsid w:val="00B048D8"/>
    <w:rsid w:val="00B31C71"/>
    <w:rsid w:val="00B33595"/>
    <w:rsid w:val="00B35C4C"/>
    <w:rsid w:val="00B37358"/>
    <w:rsid w:val="00B52807"/>
    <w:rsid w:val="00B52DD6"/>
    <w:rsid w:val="00B5365B"/>
    <w:rsid w:val="00B90AF0"/>
    <w:rsid w:val="00B95EA5"/>
    <w:rsid w:val="00B95FF5"/>
    <w:rsid w:val="00BA1866"/>
    <w:rsid w:val="00BE0B1B"/>
    <w:rsid w:val="00BF57A4"/>
    <w:rsid w:val="00C34014"/>
    <w:rsid w:val="00C5627C"/>
    <w:rsid w:val="00C77C2D"/>
    <w:rsid w:val="00C84A2D"/>
    <w:rsid w:val="00C876D5"/>
    <w:rsid w:val="00CC2DB9"/>
    <w:rsid w:val="00CD2CBA"/>
    <w:rsid w:val="00CD4B9F"/>
    <w:rsid w:val="00CE2367"/>
    <w:rsid w:val="00CF16D7"/>
    <w:rsid w:val="00D0497A"/>
    <w:rsid w:val="00D10AC1"/>
    <w:rsid w:val="00D47485"/>
    <w:rsid w:val="00D52B75"/>
    <w:rsid w:val="00D5790A"/>
    <w:rsid w:val="00D6284E"/>
    <w:rsid w:val="00D63C93"/>
    <w:rsid w:val="00D73939"/>
    <w:rsid w:val="00D807A6"/>
    <w:rsid w:val="00D835A6"/>
    <w:rsid w:val="00D83B97"/>
    <w:rsid w:val="00D855FC"/>
    <w:rsid w:val="00D9277F"/>
    <w:rsid w:val="00D94F3F"/>
    <w:rsid w:val="00DE31A2"/>
    <w:rsid w:val="00DE75DF"/>
    <w:rsid w:val="00DF0E2B"/>
    <w:rsid w:val="00DF1F7C"/>
    <w:rsid w:val="00DF60AB"/>
    <w:rsid w:val="00E129BE"/>
    <w:rsid w:val="00E37698"/>
    <w:rsid w:val="00E55162"/>
    <w:rsid w:val="00E577F0"/>
    <w:rsid w:val="00E73AF7"/>
    <w:rsid w:val="00E742DF"/>
    <w:rsid w:val="00E74C94"/>
    <w:rsid w:val="00E821BF"/>
    <w:rsid w:val="00EB6758"/>
    <w:rsid w:val="00EC3DA9"/>
    <w:rsid w:val="00F316FD"/>
    <w:rsid w:val="00F34F9D"/>
    <w:rsid w:val="00F43460"/>
    <w:rsid w:val="00F512DC"/>
    <w:rsid w:val="00F51A3A"/>
    <w:rsid w:val="00F602AD"/>
    <w:rsid w:val="00F65C22"/>
    <w:rsid w:val="00F6661E"/>
    <w:rsid w:val="00F82B55"/>
    <w:rsid w:val="00F95334"/>
    <w:rsid w:val="00FB6FE1"/>
    <w:rsid w:val="00FB7456"/>
    <w:rsid w:val="00FE21ED"/>
    <w:rsid w:val="00FE4F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6443C"/>
  </w:style>
  <w:style w:type="character" w:styleId="Textoennegrita">
    <w:name w:val="Strong"/>
    <w:basedOn w:val="Fuentedeprrafopredeter"/>
    <w:uiPriority w:val="22"/>
    <w:qFormat/>
    <w:rsid w:val="0016443C"/>
    <w:rPr>
      <w:b/>
      <w:bCs/>
    </w:rPr>
  </w:style>
  <w:style w:type="paragraph" w:styleId="Prrafodelista">
    <w:name w:val="List Paragraph"/>
    <w:basedOn w:val="Normal"/>
    <w:uiPriority w:val="34"/>
    <w:qFormat/>
    <w:rsid w:val="00F34F9D"/>
    <w:pPr>
      <w:ind w:left="720"/>
      <w:contextualSpacing/>
    </w:pPr>
  </w:style>
  <w:style w:type="paragraph" w:styleId="Sinespaciado">
    <w:name w:val="No Spacing"/>
    <w:uiPriority w:val="1"/>
    <w:qFormat/>
    <w:rsid w:val="00D5790A"/>
    <w:pPr>
      <w:spacing w:after="0" w:line="240" w:lineRule="auto"/>
      <w:ind w:firstLine="709"/>
    </w:pPr>
  </w:style>
  <w:style w:type="paragraph" w:styleId="Encabezado">
    <w:name w:val="header"/>
    <w:basedOn w:val="Normal"/>
    <w:link w:val="EncabezadoCar"/>
    <w:uiPriority w:val="99"/>
    <w:unhideWhenUsed/>
    <w:rsid w:val="00D94F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4F3F"/>
  </w:style>
  <w:style w:type="paragraph" w:styleId="Piedepgina">
    <w:name w:val="footer"/>
    <w:basedOn w:val="Normal"/>
    <w:link w:val="PiedepginaCar"/>
    <w:uiPriority w:val="99"/>
    <w:unhideWhenUsed/>
    <w:rsid w:val="00D94F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4F3F"/>
  </w:style>
  <w:style w:type="paragraph" w:customStyle="1" w:styleId="Default">
    <w:name w:val="Default"/>
    <w:rsid w:val="002B4DC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B4DC5"/>
    <w:rPr>
      <w:color w:val="0563C1" w:themeColor="hyperlink"/>
      <w:u w:val="single"/>
    </w:rPr>
  </w:style>
  <w:style w:type="paragraph" w:styleId="NormalWeb">
    <w:name w:val="Normal (Web)"/>
    <w:basedOn w:val="Normal"/>
    <w:uiPriority w:val="99"/>
    <w:unhideWhenUsed/>
    <w:rsid w:val="008749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C1D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6443C"/>
  </w:style>
  <w:style w:type="character" w:styleId="Textoennegrita">
    <w:name w:val="Strong"/>
    <w:basedOn w:val="Fuentedeprrafopredeter"/>
    <w:uiPriority w:val="22"/>
    <w:qFormat/>
    <w:rsid w:val="0016443C"/>
    <w:rPr>
      <w:b/>
      <w:bCs/>
    </w:rPr>
  </w:style>
  <w:style w:type="paragraph" w:styleId="Prrafodelista">
    <w:name w:val="List Paragraph"/>
    <w:basedOn w:val="Normal"/>
    <w:uiPriority w:val="34"/>
    <w:qFormat/>
    <w:rsid w:val="00F34F9D"/>
    <w:pPr>
      <w:ind w:left="720"/>
      <w:contextualSpacing/>
    </w:pPr>
  </w:style>
  <w:style w:type="paragraph" w:styleId="Sinespaciado">
    <w:name w:val="No Spacing"/>
    <w:uiPriority w:val="1"/>
    <w:qFormat/>
    <w:rsid w:val="00D5790A"/>
    <w:pPr>
      <w:spacing w:after="0" w:line="240" w:lineRule="auto"/>
      <w:ind w:firstLine="709"/>
    </w:pPr>
  </w:style>
  <w:style w:type="paragraph" w:styleId="Encabezado">
    <w:name w:val="header"/>
    <w:basedOn w:val="Normal"/>
    <w:link w:val="EncabezadoCar"/>
    <w:uiPriority w:val="99"/>
    <w:unhideWhenUsed/>
    <w:rsid w:val="00D94F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4F3F"/>
  </w:style>
  <w:style w:type="paragraph" w:styleId="Piedepgina">
    <w:name w:val="footer"/>
    <w:basedOn w:val="Normal"/>
    <w:link w:val="PiedepginaCar"/>
    <w:uiPriority w:val="99"/>
    <w:unhideWhenUsed/>
    <w:rsid w:val="00D94F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4F3F"/>
  </w:style>
  <w:style w:type="paragraph" w:customStyle="1" w:styleId="Default">
    <w:name w:val="Default"/>
    <w:rsid w:val="002B4DC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B4DC5"/>
    <w:rPr>
      <w:color w:val="0563C1" w:themeColor="hyperlink"/>
      <w:u w:val="single"/>
    </w:rPr>
  </w:style>
  <w:style w:type="paragraph" w:styleId="NormalWeb">
    <w:name w:val="Normal (Web)"/>
    <w:basedOn w:val="Normal"/>
    <w:uiPriority w:val="99"/>
    <w:unhideWhenUsed/>
    <w:rsid w:val="008749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C1D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71">
      <w:bodyDiv w:val="1"/>
      <w:marLeft w:val="0"/>
      <w:marRight w:val="0"/>
      <w:marTop w:val="0"/>
      <w:marBottom w:val="0"/>
      <w:divBdr>
        <w:top w:val="none" w:sz="0" w:space="0" w:color="auto"/>
        <w:left w:val="none" w:sz="0" w:space="0" w:color="auto"/>
        <w:bottom w:val="none" w:sz="0" w:space="0" w:color="auto"/>
        <w:right w:val="none" w:sz="0" w:space="0" w:color="auto"/>
      </w:divBdr>
    </w:div>
    <w:div w:id="459570668">
      <w:bodyDiv w:val="1"/>
      <w:marLeft w:val="0"/>
      <w:marRight w:val="0"/>
      <w:marTop w:val="0"/>
      <w:marBottom w:val="0"/>
      <w:divBdr>
        <w:top w:val="none" w:sz="0" w:space="0" w:color="auto"/>
        <w:left w:val="none" w:sz="0" w:space="0" w:color="auto"/>
        <w:bottom w:val="none" w:sz="0" w:space="0" w:color="auto"/>
        <w:right w:val="none" w:sz="0" w:space="0" w:color="auto"/>
      </w:divBdr>
    </w:div>
    <w:div w:id="862132588">
      <w:bodyDiv w:val="1"/>
      <w:marLeft w:val="0"/>
      <w:marRight w:val="0"/>
      <w:marTop w:val="0"/>
      <w:marBottom w:val="0"/>
      <w:divBdr>
        <w:top w:val="none" w:sz="0" w:space="0" w:color="auto"/>
        <w:left w:val="none" w:sz="0" w:space="0" w:color="auto"/>
        <w:bottom w:val="none" w:sz="0" w:space="0" w:color="auto"/>
        <w:right w:val="none" w:sz="0" w:space="0" w:color="auto"/>
      </w:divBdr>
    </w:div>
    <w:div w:id="1585995419">
      <w:bodyDiv w:val="1"/>
      <w:marLeft w:val="0"/>
      <w:marRight w:val="0"/>
      <w:marTop w:val="0"/>
      <w:marBottom w:val="0"/>
      <w:divBdr>
        <w:top w:val="none" w:sz="0" w:space="0" w:color="auto"/>
        <w:left w:val="none" w:sz="0" w:space="0" w:color="auto"/>
        <w:bottom w:val="none" w:sz="0" w:space="0" w:color="auto"/>
        <w:right w:val="none" w:sz="0" w:space="0" w:color="auto"/>
      </w:divBdr>
    </w:div>
    <w:div w:id="18677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bservatorioperu.com/lecturas/acoso_escolar_dolweu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s.wikipedia.org/wiki/Memoria_(proceso)" TargetMode="External"/><Relationship Id="rId4" Type="http://schemas.microsoft.com/office/2007/relationships/stylesWithEffects" Target="stylesWithEffects.xml"/><Relationship Id="rId9" Type="http://schemas.openxmlformats.org/officeDocument/2006/relationships/hyperlink" Target="mailto:sllimerika@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C945-7AEE-40A6-BB31-38B74784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3493</Words>
  <Characters>19216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la familia, un elemento psicológico causal de la violencia escolar</vt:lpstr>
    </vt:vector>
  </TitlesOfParts>
  <Company/>
  <LinksUpToDate>false</LinksUpToDate>
  <CharactersWithSpaces>22664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familia, un elemento psicológico cusal de la violencia escolar</dc:title>
  <dc:subject/>
  <dc:creator>Usuario</dc:creator>
  <cp:keywords/>
  <dc:description/>
  <cp:lastModifiedBy>Gustavo Toledo Andrade</cp:lastModifiedBy>
  <cp:revision>3</cp:revision>
  <dcterms:created xsi:type="dcterms:W3CDTF">2017-08-17T22:23:00Z</dcterms:created>
  <dcterms:modified xsi:type="dcterms:W3CDTF">2017-08-19T15:44:00Z</dcterms:modified>
</cp:coreProperties>
</file>