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133" w:rsidRPr="00A53410" w:rsidRDefault="00A53410" w:rsidP="00A53410">
      <w:pPr>
        <w:spacing w:after="0" w:line="276" w:lineRule="auto"/>
        <w:jc w:val="right"/>
        <w:rPr>
          <w:rFonts w:ascii="Calibri" w:eastAsia="Times New Roman" w:hAnsi="Calibri" w:cs="Calibri"/>
          <w:color w:val="000000"/>
          <w:sz w:val="36"/>
          <w:szCs w:val="36"/>
          <w:lang w:eastAsia="es-MX"/>
        </w:rPr>
      </w:pPr>
      <w:proofErr w:type="spellStart"/>
      <w:r w:rsidRPr="00A53410">
        <w:rPr>
          <w:rFonts w:ascii="Calibri" w:eastAsia="Times New Roman" w:hAnsi="Calibri" w:cs="Calibri"/>
          <w:color w:val="000000"/>
          <w:sz w:val="36"/>
          <w:szCs w:val="36"/>
          <w:lang w:eastAsia="es-MX"/>
        </w:rPr>
        <w:t>Colegiamiento</w:t>
      </w:r>
      <w:proofErr w:type="spellEnd"/>
      <w:r w:rsidRPr="00A53410">
        <w:rPr>
          <w:rFonts w:ascii="Calibri" w:eastAsia="Times New Roman" w:hAnsi="Calibri" w:cs="Calibri"/>
          <w:color w:val="000000"/>
          <w:sz w:val="36"/>
          <w:szCs w:val="36"/>
          <w:lang w:eastAsia="es-MX"/>
        </w:rPr>
        <w:t xml:space="preserve"> académico institucional</w:t>
      </w:r>
    </w:p>
    <w:p w:rsidR="00022133" w:rsidRDefault="00A53410" w:rsidP="00A53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right"/>
        <w:rPr>
          <w:rFonts w:ascii="Calibri" w:eastAsia="Times New Roman" w:hAnsi="Calibri" w:cs="Calibri"/>
          <w:i/>
          <w:color w:val="000000"/>
          <w:sz w:val="28"/>
          <w:szCs w:val="36"/>
          <w:lang w:eastAsia="es-MX"/>
        </w:rPr>
      </w:pPr>
      <w:proofErr w:type="spellStart"/>
      <w:r w:rsidRPr="00A53410">
        <w:rPr>
          <w:rFonts w:ascii="Calibri" w:eastAsia="Times New Roman" w:hAnsi="Calibri" w:cs="Calibri"/>
          <w:i/>
          <w:color w:val="000000"/>
          <w:sz w:val="28"/>
          <w:szCs w:val="36"/>
          <w:lang w:eastAsia="es-MX"/>
        </w:rPr>
        <w:t>Institutional</w:t>
      </w:r>
      <w:proofErr w:type="spellEnd"/>
      <w:r w:rsidRPr="00A53410">
        <w:rPr>
          <w:rFonts w:ascii="Calibri" w:eastAsia="Times New Roman" w:hAnsi="Calibri" w:cs="Calibri"/>
          <w:i/>
          <w:color w:val="000000"/>
          <w:sz w:val="28"/>
          <w:szCs w:val="36"/>
          <w:lang w:eastAsia="es-MX"/>
        </w:rPr>
        <w:t xml:space="preserve"> </w:t>
      </w:r>
      <w:proofErr w:type="spellStart"/>
      <w:r w:rsidRPr="00A53410">
        <w:rPr>
          <w:rFonts w:ascii="Calibri" w:eastAsia="Times New Roman" w:hAnsi="Calibri" w:cs="Calibri"/>
          <w:i/>
          <w:color w:val="000000"/>
          <w:sz w:val="28"/>
          <w:szCs w:val="36"/>
          <w:lang w:eastAsia="es-MX"/>
        </w:rPr>
        <w:t>academic</w:t>
      </w:r>
      <w:proofErr w:type="spellEnd"/>
      <w:r w:rsidRPr="00A53410">
        <w:rPr>
          <w:rFonts w:ascii="Calibri" w:eastAsia="Times New Roman" w:hAnsi="Calibri" w:cs="Calibri"/>
          <w:i/>
          <w:color w:val="000000"/>
          <w:sz w:val="28"/>
          <w:szCs w:val="36"/>
          <w:lang w:eastAsia="es-MX"/>
        </w:rPr>
        <w:t xml:space="preserve"> </w:t>
      </w:r>
      <w:proofErr w:type="spellStart"/>
      <w:r w:rsidRPr="00A53410">
        <w:rPr>
          <w:rFonts w:ascii="Calibri" w:eastAsia="Times New Roman" w:hAnsi="Calibri" w:cs="Calibri"/>
          <w:i/>
          <w:color w:val="000000"/>
          <w:sz w:val="28"/>
          <w:szCs w:val="36"/>
          <w:lang w:eastAsia="es-MX"/>
        </w:rPr>
        <w:t>college</w:t>
      </w:r>
      <w:proofErr w:type="spellEnd"/>
    </w:p>
    <w:p w:rsidR="00A53410" w:rsidRPr="00A53410" w:rsidRDefault="00A53410" w:rsidP="00A53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right"/>
        <w:rPr>
          <w:rFonts w:ascii="Calibri" w:eastAsia="Times New Roman" w:hAnsi="Calibri" w:cs="Calibri"/>
          <w:i/>
          <w:color w:val="000000"/>
          <w:sz w:val="28"/>
          <w:szCs w:val="36"/>
          <w:lang w:eastAsia="es-MX"/>
        </w:rPr>
      </w:pPr>
    </w:p>
    <w:p w:rsidR="00022133" w:rsidRPr="00A53410" w:rsidRDefault="00022133" w:rsidP="00A53410">
      <w:pPr>
        <w:spacing w:after="0" w:line="276" w:lineRule="auto"/>
        <w:jc w:val="right"/>
        <w:rPr>
          <w:rFonts w:ascii="Calibri" w:eastAsia="Calibri" w:hAnsi="Calibri" w:cs="Calibri"/>
          <w:b/>
          <w:sz w:val="24"/>
          <w:szCs w:val="24"/>
          <w:lang w:val="es-ES" w:eastAsia="es-ES_tradnl"/>
        </w:rPr>
      </w:pPr>
      <w:r w:rsidRPr="00A53410">
        <w:rPr>
          <w:rFonts w:ascii="Calibri" w:eastAsia="Calibri" w:hAnsi="Calibri" w:cs="Calibri"/>
          <w:b/>
          <w:sz w:val="24"/>
          <w:szCs w:val="24"/>
          <w:lang w:val="es-ES" w:eastAsia="es-ES_tradnl"/>
        </w:rPr>
        <w:t>Araceli  López  Chino</w:t>
      </w:r>
    </w:p>
    <w:p w:rsidR="00C74452" w:rsidRPr="00A53410" w:rsidRDefault="00C74452" w:rsidP="00A53410">
      <w:pPr>
        <w:spacing w:after="0" w:line="276" w:lineRule="auto"/>
        <w:jc w:val="right"/>
        <w:rPr>
          <w:rFonts w:eastAsia="Calibri"/>
          <w:sz w:val="24"/>
        </w:rPr>
      </w:pPr>
      <w:r w:rsidRPr="00A53410">
        <w:rPr>
          <w:rFonts w:eastAsia="Calibri"/>
          <w:sz w:val="24"/>
        </w:rPr>
        <w:t>Escuela Normal de los Reyes Acaquilpan</w:t>
      </w:r>
      <w:r w:rsidR="00A53410" w:rsidRPr="00A53410">
        <w:rPr>
          <w:rFonts w:eastAsia="Calibri"/>
          <w:sz w:val="24"/>
        </w:rPr>
        <w:t>, México</w:t>
      </w:r>
    </w:p>
    <w:p w:rsidR="00022133" w:rsidRPr="00A53410" w:rsidRDefault="00727A49" w:rsidP="00A53410">
      <w:pPr>
        <w:spacing w:after="0" w:line="276" w:lineRule="auto"/>
        <w:jc w:val="right"/>
        <w:rPr>
          <w:rStyle w:val="Hipervnculo"/>
          <w:rFonts w:ascii="Calibri" w:hAnsi="Calibri" w:cs="Calibri"/>
          <w:color w:val="FF0000"/>
          <w:sz w:val="24"/>
          <w:u w:val="none"/>
          <w:lang w:eastAsia="es-ES_tradnl"/>
        </w:rPr>
      </w:pPr>
      <w:hyperlink r:id="rId8" w:history="1">
        <w:r w:rsidR="00022133" w:rsidRPr="00A53410">
          <w:rPr>
            <w:rStyle w:val="Hipervnculo"/>
            <w:rFonts w:ascii="Calibri" w:hAnsi="Calibri" w:cs="Calibri"/>
            <w:color w:val="FF0000"/>
            <w:sz w:val="24"/>
            <w:u w:val="none"/>
            <w:lang w:eastAsia="es-ES_tradnl"/>
          </w:rPr>
          <w:t>chino_loara@hotmail.com</w:t>
        </w:r>
      </w:hyperlink>
    </w:p>
    <w:p w:rsidR="00A53410" w:rsidRDefault="00A53410" w:rsidP="00C50BE4">
      <w:pPr>
        <w:spacing w:after="0" w:line="360" w:lineRule="auto"/>
        <w:jc w:val="both"/>
        <w:rPr>
          <w:rFonts w:ascii="Times New Roman" w:hAnsi="Times New Roman" w:cs="Times New Roman"/>
          <w:b/>
          <w:sz w:val="24"/>
          <w:szCs w:val="24"/>
        </w:rPr>
      </w:pPr>
    </w:p>
    <w:p w:rsidR="00A53410" w:rsidRDefault="00A53410" w:rsidP="00C50BE4">
      <w:pPr>
        <w:spacing w:after="0" w:line="360" w:lineRule="auto"/>
        <w:jc w:val="both"/>
        <w:rPr>
          <w:rFonts w:ascii="Times New Roman" w:hAnsi="Times New Roman" w:cs="Times New Roman"/>
          <w:b/>
          <w:sz w:val="24"/>
          <w:szCs w:val="24"/>
        </w:rPr>
      </w:pPr>
    </w:p>
    <w:p w:rsidR="00C50BE4" w:rsidRPr="00A53410" w:rsidRDefault="00C50BE4" w:rsidP="00C50BE4">
      <w:pPr>
        <w:spacing w:after="0" w:line="360" w:lineRule="auto"/>
        <w:jc w:val="both"/>
        <w:rPr>
          <w:rFonts w:ascii="Calibri" w:eastAsia="Cambria" w:hAnsi="Calibri" w:cs="Times New Roman"/>
          <w:b/>
          <w:color w:val="000000"/>
          <w:sz w:val="28"/>
          <w:szCs w:val="24"/>
          <w:lang w:eastAsia="es-ES"/>
        </w:rPr>
      </w:pPr>
      <w:r w:rsidRPr="00A53410">
        <w:rPr>
          <w:rFonts w:ascii="Calibri" w:eastAsia="Cambria" w:hAnsi="Calibri" w:cs="Times New Roman"/>
          <w:b/>
          <w:color w:val="000000"/>
          <w:sz w:val="28"/>
          <w:szCs w:val="24"/>
          <w:lang w:eastAsia="es-ES"/>
        </w:rPr>
        <w:t>Resumen</w:t>
      </w:r>
    </w:p>
    <w:p w:rsidR="00C50BE4" w:rsidRPr="006E0122" w:rsidRDefault="00C50BE4" w:rsidP="00C50BE4">
      <w:pPr>
        <w:spacing w:after="0" w:line="360" w:lineRule="auto"/>
        <w:jc w:val="both"/>
        <w:rPr>
          <w:rFonts w:ascii="Times New Roman" w:hAnsi="Times New Roman" w:cs="Times New Roman"/>
          <w:sz w:val="24"/>
          <w:szCs w:val="24"/>
        </w:rPr>
      </w:pPr>
      <w:r w:rsidRPr="0069777E">
        <w:rPr>
          <w:rFonts w:ascii="Times New Roman" w:hAnsi="Times New Roman" w:cs="Times New Roman"/>
          <w:sz w:val="24"/>
          <w:szCs w:val="24"/>
        </w:rPr>
        <w:t xml:space="preserve">En la investigación se enuncian los resultados del trabajo colegiado y de academias institucionales desarrolladas en la Escuela Normal de los Reyes Acaquilpan, (ENRA),  realizadas semanalmente los jueves de 7:00 a 9:00  horas, permitiendo cumplir con propósitos definidos en una agenda por sesión, derivados de un Plan de Academia que visualiza tareas en común. El objetivo de nuestra investigación es revelar como se trabajan las academias, reconocer las estrategias de enseñanza  y aprendizaje más </w:t>
      </w:r>
      <w:r>
        <w:rPr>
          <w:rFonts w:ascii="Times New Roman" w:hAnsi="Times New Roman" w:cs="Times New Roman"/>
          <w:sz w:val="24"/>
          <w:szCs w:val="24"/>
        </w:rPr>
        <w:t xml:space="preserve">idóneas </w:t>
      </w:r>
      <w:r w:rsidRPr="0069777E">
        <w:rPr>
          <w:rFonts w:ascii="Times New Roman" w:hAnsi="Times New Roman" w:cs="Times New Roman"/>
          <w:sz w:val="24"/>
          <w:szCs w:val="24"/>
        </w:rPr>
        <w:t xml:space="preserve">para el desarrollo de competencias </w:t>
      </w:r>
      <w:r>
        <w:rPr>
          <w:rFonts w:ascii="Times New Roman" w:hAnsi="Times New Roman" w:cs="Times New Roman"/>
          <w:sz w:val="24"/>
          <w:szCs w:val="24"/>
        </w:rPr>
        <w:t xml:space="preserve">profesionales, </w:t>
      </w:r>
      <w:r w:rsidRPr="0069777E">
        <w:rPr>
          <w:rFonts w:ascii="Times New Roman" w:hAnsi="Times New Roman" w:cs="Times New Roman"/>
          <w:sz w:val="24"/>
          <w:szCs w:val="24"/>
        </w:rPr>
        <w:t>de acuerdo con el plan de estudios 2012. Es decir, f</w:t>
      </w:r>
      <w:r>
        <w:rPr>
          <w:rFonts w:ascii="Times New Roman" w:hAnsi="Times New Roman" w:cs="Times New Roman"/>
          <w:sz w:val="24"/>
          <w:szCs w:val="24"/>
        </w:rPr>
        <w:t xml:space="preserve">ortalecer las </w:t>
      </w:r>
      <w:r w:rsidRPr="0069777E">
        <w:rPr>
          <w:rFonts w:ascii="Times New Roman" w:hAnsi="Times New Roman" w:cs="Times New Roman"/>
          <w:sz w:val="24"/>
          <w:szCs w:val="24"/>
        </w:rPr>
        <w:t xml:space="preserve">academias, durante las reuniones, a través de argumentos académicos y la toma de acuerdos para impactar en la mejora del  Plan de Estudios (PE). Este tipo de trabajo es operable en tanto que existan “reuniones de pares, de iguales, de colegas, de discusiones ‘cara a cara’ donde se busca un objetivo común” </w:t>
      </w:r>
      <w:r w:rsidR="00C823FD" w:rsidRPr="006E0122">
        <w:rPr>
          <w:rFonts w:ascii="Times New Roman" w:hAnsi="Times New Roman" w:cs="Times New Roman"/>
          <w:sz w:val="24"/>
          <w:szCs w:val="24"/>
        </w:rPr>
        <w:t>Espinosa</w:t>
      </w:r>
      <w:r w:rsidRPr="006E0122">
        <w:rPr>
          <w:rFonts w:ascii="Times New Roman" w:hAnsi="Times New Roman" w:cs="Times New Roman"/>
          <w:sz w:val="24"/>
          <w:szCs w:val="24"/>
        </w:rPr>
        <w:t xml:space="preserve"> </w:t>
      </w:r>
      <w:r w:rsidR="00C823FD" w:rsidRPr="006E0122">
        <w:rPr>
          <w:rFonts w:ascii="Times New Roman" w:hAnsi="Times New Roman" w:cs="Times New Roman"/>
          <w:sz w:val="24"/>
          <w:szCs w:val="24"/>
        </w:rPr>
        <w:t>(</w:t>
      </w:r>
      <w:r w:rsidRPr="006E0122">
        <w:rPr>
          <w:rFonts w:ascii="Times New Roman" w:hAnsi="Times New Roman" w:cs="Times New Roman"/>
          <w:sz w:val="24"/>
          <w:szCs w:val="24"/>
        </w:rPr>
        <w:t>2004).</w:t>
      </w:r>
    </w:p>
    <w:p w:rsidR="00C50BE4" w:rsidRPr="0069777E" w:rsidRDefault="00C50BE4" w:rsidP="006E0122">
      <w:pPr>
        <w:spacing w:after="0" w:line="360" w:lineRule="auto"/>
        <w:ind w:firstLine="708"/>
        <w:jc w:val="both"/>
        <w:rPr>
          <w:rFonts w:ascii="Times New Roman" w:hAnsi="Times New Roman" w:cs="Times New Roman"/>
          <w:sz w:val="24"/>
          <w:szCs w:val="24"/>
        </w:rPr>
      </w:pPr>
      <w:r w:rsidRPr="0069777E">
        <w:rPr>
          <w:rFonts w:ascii="Times New Roman" w:hAnsi="Times New Roman" w:cs="Times New Roman"/>
          <w:sz w:val="24"/>
          <w:szCs w:val="24"/>
        </w:rPr>
        <w:t xml:space="preserve">Es una investigación de corte etnográfico mediante la modalidad de estudio de caso. El caso lo constituyeron </w:t>
      </w:r>
      <w:r w:rsidR="00736D8D">
        <w:rPr>
          <w:rFonts w:ascii="Times New Roman" w:hAnsi="Times New Roman" w:cs="Times New Roman"/>
          <w:sz w:val="24"/>
          <w:szCs w:val="24"/>
        </w:rPr>
        <w:t xml:space="preserve">40 </w:t>
      </w:r>
      <w:r w:rsidRPr="0069777E">
        <w:rPr>
          <w:rFonts w:ascii="Times New Roman" w:hAnsi="Times New Roman" w:cs="Times New Roman"/>
          <w:sz w:val="24"/>
          <w:szCs w:val="24"/>
        </w:rPr>
        <w:t>docentes que laboran en la ENRA en el Municipio de los Reyes, la Paz, Estado de México. La información mostrada se genera directamente del contexto escolar-real de los sujetos. Las técnicas utilizadas fueron la entrevista semi-estructurada,  el cuestionario que constó de 3</w:t>
      </w:r>
      <w:r>
        <w:rPr>
          <w:rFonts w:ascii="Times New Roman" w:hAnsi="Times New Roman" w:cs="Times New Roman"/>
          <w:sz w:val="24"/>
          <w:szCs w:val="24"/>
        </w:rPr>
        <w:t>3</w:t>
      </w:r>
      <w:r w:rsidRPr="0069777E">
        <w:rPr>
          <w:rFonts w:ascii="Times New Roman" w:hAnsi="Times New Roman" w:cs="Times New Roman"/>
          <w:sz w:val="24"/>
          <w:szCs w:val="24"/>
        </w:rPr>
        <w:t xml:space="preserve"> reactivos, un seguimiento por escrito de cada sesión de trabajo colegiado y grabaciones por reunión que permitieron describir, explicar e interpretar el trabajo y actitudes de los protagonistas.</w:t>
      </w:r>
    </w:p>
    <w:p w:rsidR="00C50BE4" w:rsidRPr="00E45BAC" w:rsidRDefault="00C50BE4" w:rsidP="006E0122">
      <w:pPr>
        <w:spacing w:after="0" w:line="360" w:lineRule="auto"/>
        <w:ind w:firstLine="708"/>
        <w:jc w:val="both"/>
        <w:rPr>
          <w:rFonts w:ascii="Times New Roman" w:hAnsi="Times New Roman" w:cs="Times New Roman"/>
          <w:sz w:val="24"/>
          <w:szCs w:val="24"/>
        </w:rPr>
      </w:pPr>
      <w:r w:rsidRPr="00E45BAC">
        <w:rPr>
          <w:rFonts w:ascii="Times New Roman" w:hAnsi="Times New Roman" w:cs="Times New Roman"/>
          <w:sz w:val="24"/>
          <w:szCs w:val="24"/>
        </w:rPr>
        <w:t>Para sistematizar la información nos apoyamos en Hargreaves (199</w:t>
      </w:r>
      <w:r w:rsidR="006E0122">
        <w:rPr>
          <w:rFonts w:ascii="Times New Roman" w:hAnsi="Times New Roman" w:cs="Times New Roman"/>
          <w:sz w:val="24"/>
          <w:szCs w:val="24"/>
        </w:rPr>
        <w:t>7</w:t>
      </w:r>
      <w:r w:rsidRPr="00E45BAC">
        <w:rPr>
          <w:rFonts w:ascii="Times New Roman" w:hAnsi="Times New Roman" w:cs="Times New Roman"/>
          <w:sz w:val="24"/>
          <w:szCs w:val="24"/>
        </w:rPr>
        <w:t xml:space="preserve">) quien determina formas básicas de las culturas del trabajo, además de otros elementos que distinguimos en la investigación, así, se jerarquizaron las respuestas en ocho categorías de análisis: sistematicidad del colegiado, impacto en las prácticas de Enseñanza y Aprendizaje, cultura individualista, de </w:t>
      </w:r>
      <w:r w:rsidRPr="00E45BAC">
        <w:rPr>
          <w:rFonts w:ascii="Times New Roman" w:hAnsi="Times New Roman" w:cs="Times New Roman"/>
          <w:sz w:val="24"/>
          <w:szCs w:val="24"/>
        </w:rPr>
        <w:lastRenderedPageBreak/>
        <w:t xml:space="preserve">balcanización, de mosaico, colegialidad artificial, colaborativa, y actitud docente en el </w:t>
      </w:r>
      <w:proofErr w:type="spellStart"/>
      <w:r w:rsidRPr="00E45BAC">
        <w:rPr>
          <w:rFonts w:ascii="Times New Roman" w:hAnsi="Times New Roman" w:cs="Times New Roman"/>
          <w:sz w:val="24"/>
          <w:szCs w:val="24"/>
        </w:rPr>
        <w:t>colegiamiento</w:t>
      </w:r>
      <w:proofErr w:type="spellEnd"/>
      <w:r w:rsidRPr="00E45BAC">
        <w:rPr>
          <w:rFonts w:ascii="Times New Roman" w:hAnsi="Times New Roman" w:cs="Times New Roman"/>
          <w:sz w:val="24"/>
          <w:szCs w:val="24"/>
        </w:rPr>
        <w:t xml:space="preserve"> institucional.     </w:t>
      </w:r>
    </w:p>
    <w:p w:rsidR="00C50BE4" w:rsidRDefault="006E0122" w:rsidP="00C50B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50BE4" w:rsidRPr="0069777E">
        <w:rPr>
          <w:rFonts w:ascii="Times New Roman" w:hAnsi="Times New Roman" w:cs="Times New Roman"/>
          <w:sz w:val="24"/>
          <w:szCs w:val="24"/>
        </w:rPr>
        <w:t>Los resultados revelan que las actitudes docentes ante la colaboración, corresponden a formas de  cultura predominantes.  Tomando en cuenta los instrumentos aplicados y sustentando la interpretación de las actitudes de los docentes en los teóricos citados y en las fuentes de registro, revisamos que 6 docentes (15.4%) practican la cultura individualista al ser aislados, no dialogan, no comparten, no asisten, no colaboran ni participan, son indiferentes en lo general; 7 docentes (18%) fomentan la cultura de balcanización, pues se fragmentan en subgrupos, no socializan ni comparten trabajo; tienen intereses distintos por lo que resulta difícil trabajar con propósitos comunes; 16 docentes (41%) se manejan bajo una colegialidad artificial al desarrollar un trabajo colaborativo impuesto y subordinado a los propósitos de la administración, lo que no genera colaboración necesariamente, y 10 docentes (25.6%) desarrollan una cultura de colaboración, que está basada en la relación espontánea, de apoyo, planificación, reflexión y empatía. Este último tipo de cultura es la finalidad de la actual formación inicial y permanente del profesorado.</w:t>
      </w:r>
    </w:p>
    <w:p w:rsidR="00C50BE4" w:rsidRPr="00E45BAC" w:rsidRDefault="00C50BE4" w:rsidP="006E0122">
      <w:pPr>
        <w:spacing w:after="0" w:line="360" w:lineRule="auto"/>
        <w:ind w:firstLine="708"/>
        <w:jc w:val="both"/>
        <w:rPr>
          <w:rFonts w:ascii="Times New Roman" w:hAnsi="Times New Roman" w:cs="Times New Roman"/>
          <w:sz w:val="24"/>
          <w:szCs w:val="24"/>
        </w:rPr>
      </w:pPr>
      <w:r w:rsidRPr="00E45BAC">
        <w:rPr>
          <w:rFonts w:ascii="Times New Roman" w:hAnsi="Times New Roman" w:cs="Times New Roman"/>
          <w:sz w:val="24"/>
          <w:szCs w:val="24"/>
        </w:rPr>
        <w:t xml:space="preserve">Se concluye que el </w:t>
      </w:r>
      <w:proofErr w:type="spellStart"/>
      <w:r w:rsidRPr="00E45BAC">
        <w:rPr>
          <w:rFonts w:ascii="Times New Roman" w:hAnsi="Times New Roman" w:cs="Times New Roman"/>
          <w:sz w:val="24"/>
          <w:szCs w:val="24"/>
        </w:rPr>
        <w:t>colegiamiento</w:t>
      </w:r>
      <w:proofErr w:type="spellEnd"/>
      <w:r w:rsidRPr="00E45BAC">
        <w:rPr>
          <w:rFonts w:ascii="Times New Roman" w:hAnsi="Times New Roman" w:cs="Times New Roman"/>
          <w:sz w:val="24"/>
          <w:szCs w:val="24"/>
        </w:rPr>
        <w:t xml:space="preserve"> institucional es una tarea, necesidad, obligación y compromiso de todos los docentes para elevar la calidad de las prácticas de enseñanza y aprendizaje en el nivel superior.</w:t>
      </w:r>
    </w:p>
    <w:p w:rsidR="0066166E" w:rsidRPr="0069777E" w:rsidRDefault="0066166E" w:rsidP="0066166E">
      <w:pPr>
        <w:spacing w:after="0" w:line="360" w:lineRule="auto"/>
        <w:jc w:val="both"/>
        <w:rPr>
          <w:rFonts w:ascii="Times New Roman" w:hAnsi="Times New Roman" w:cs="Times New Roman"/>
          <w:sz w:val="24"/>
          <w:szCs w:val="24"/>
        </w:rPr>
      </w:pPr>
      <w:r w:rsidRPr="00A53410">
        <w:rPr>
          <w:rFonts w:ascii="Calibri" w:eastAsia="Cambria" w:hAnsi="Calibri" w:cs="Times New Roman"/>
          <w:b/>
          <w:color w:val="000000"/>
          <w:sz w:val="28"/>
          <w:szCs w:val="24"/>
          <w:lang w:eastAsia="es-ES"/>
        </w:rPr>
        <w:t>Palabras clave:</w:t>
      </w:r>
      <w:r w:rsidRPr="0069777E">
        <w:rPr>
          <w:rFonts w:ascii="Times New Roman" w:hAnsi="Times New Roman" w:cs="Times New Roman"/>
          <w:sz w:val="24"/>
          <w:szCs w:val="24"/>
        </w:rPr>
        <w:t xml:space="preserve"> balcanización, </w:t>
      </w:r>
      <w:proofErr w:type="spellStart"/>
      <w:r w:rsidRPr="0069777E">
        <w:rPr>
          <w:rFonts w:ascii="Times New Roman" w:hAnsi="Times New Roman" w:cs="Times New Roman"/>
          <w:sz w:val="24"/>
          <w:szCs w:val="24"/>
        </w:rPr>
        <w:t>colegiamiento</w:t>
      </w:r>
      <w:proofErr w:type="spellEnd"/>
      <w:r w:rsidRPr="0069777E">
        <w:rPr>
          <w:rFonts w:ascii="Times New Roman" w:hAnsi="Times New Roman" w:cs="Times New Roman"/>
          <w:sz w:val="24"/>
          <w:szCs w:val="24"/>
        </w:rPr>
        <w:t>, colegialidad-artificial, individualismo y mosaico móvil.</w:t>
      </w:r>
    </w:p>
    <w:p w:rsidR="00C823FD" w:rsidRPr="00A53410" w:rsidRDefault="00A53410" w:rsidP="00C823FD">
      <w:pPr>
        <w:spacing w:after="0" w:line="360" w:lineRule="auto"/>
        <w:jc w:val="both"/>
        <w:rPr>
          <w:rFonts w:ascii="Calibri" w:eastAsia="Cambria" w:hAnsi="Calibri" w:cs="Times New Roman"/>
          <w:b/>
          <w:color w:val="000000"/>
          <w:sz w:val="28"/>
          <w:szCs w:val="24"/>
          <w:lang w:eastAsia="es-ES"/>
        </w:rPr>
      </w:pPr>
      <w:proofErr w:type="spellStart"/>
      <w:r>
        <w:rPr>
          <w:rFonts w:ascii="Calibri" w:eastAsia="Cambria" w:hAnsi="Calibri" w:cs="Times New Roman"/>
          <w:b/>
          <w:color w:val="000000"/>
          <w:sz w:val="28"/>
          <w:szCs w:val="24"/>
          <w:lang w:eastAsia="es-ES"/>
        </w:rPr>
        <w:t>Abstract</w:t>
      </w:r>
      <w:proofErr w:type="spellEnd"/>
    </w:p>
    <w:p w:rsidR="0066166E" w:rsidRDefault="00C823FD" w:rsidP="00C823FD">
      <w:pPr>
        <w:spacing w:after="0" w:line="360" w:lineRule="auto"/>
        <w:jc w:val="both"/>
        <w:rPr>
          <w:rFonts w:ascii="Times New Roman" w:hAnsi="Times New Roman" w:cs="Times New Roman"/>
          <w:sz w:val="24"/>
          <w:szCs w:val="24"/>
          <w:lang w:val="en-US"/>
        </w:rPr>
      </w:pPr>
      <w:r w:rsidRPr="00C823FD">
        <w:rPr>
          <w:rFonts w:ascii="Times New Roman" w:hAnsi="Times New Roman" w:cs="Times New Roman"/>
          <w:sz w:val="24"/>
          <w:szCs w:val="24"/>
          <w:lang w:val="en-US"/>
        </w:rPr>
        <w:t xml:space="preserve">The research reports the results of collegial work and institutional academies developed at the </w:t>
      </w:r>
      <w:r w:rsidR="00E45BAC">
        <w:rPr>
          <w:rFonts w:ascii="Times New Roman" w:hAnsi="Times New Roman" w:cs="Times New Roman"/>
          <w:sz w:val="24"/>
          <w:szCs w:val="24"/>
          <w:lang w:val="en-US"/>
        </w:rPr>
        <w:t>Normal school of kings A</w:t>
      </w:r>
      <w:r w:rsidR="00E45BAC" w:rsidRPr="00E45BAC">
        <w:rPr>
          <w:rFonts w:ascii="Times New Roman" w:hAnsi="Times New Roman" w:cs="Times New Roman"/>
          <w:sz w:val="24"/>
          <w:szCs w:val="24"/>
          <w:lang w:val="en-US"/>
        </w:rPr>
        <w:t>caquilpan</w:t>
      </w:r>
      <w:r w:rsidR="00E45BAC">
        <w:rPr>
          <w:rFonts w:ascii="Times New Roman" w:hAnsi="Times New Roman" w:cs="Times New Roman"/>
          <w:sz w:val="24"/>
          <w:szCs w:val="24"/>
          <w:lang w:val="en-US"/>
        </w:rPr>
        <w:t xml:space="preserve">, </w:t>
      </w:r>
      <w:r w:rsidRPr="00C823FD">
        <w:rPr>
          <w:rFonts w:ascii="Times New Roman" w:hAnsi="Times New Roman" w:cs="Times New Roman"/>
          <w:sz w:val="24"/>
          <w:szCs w:val="24"/>
          <w:lang w:val="en-US"/>
        </w:rPr>
        <w:t>(ENRA), held weekly on Thursdays from 7:00 a.m. to 9:00 p.m., allowing to fulfill defined purposes in an agenda per session, derived from an Academy Plan that visualizes common tasks.</w:t>
      </w:r>
      <w:r>
        <w:rPr>
          <w:rFonts w:ascii="Times New Roman" w:hAnsi="Times New Roman" w:cs="Times New Roman"/>
          <w:sz w:val="24"/>
          <w:szCs w:val="24"/>
          <w:lang w:val="en-US"/>
        </w:rPr>
        <w:t xml:space="preserve"> </w:t>
      </w:r>
      <w:r w:rsidRPr="00C823FD">
        <w:rPr>
          <w:rFonts w:ascii="Times New Roman" w:hAnsi="Times New Roman" w:cs="Times New Roman"/>
          <w:sz w:val="24"/>
          <w:szCs w:val="24"/>
          <w:lang w:val="en-US"/>
        </w:rPr>
        <w:t>The objective of our research is to reveal how the academies work, to recognize the teaching and learning strategies best suited for the development of professional competences, in accordance with the curriculum 2012. That is, to strengthen the academies, during the meetings, to through academic arguments and the taking of agreements to impact on the improvement of the Curriculum (PE). This type of work is operable as long as there are "meetings of peers, peers, colleagues," face-to-face "discussions where a common goal is sought" Espinosa (2004).</w:t>
      </w:r>
    </w:p>
    <w:p w:rsidR="00C823FD" w:rsidRDefault="00C823FD" w:rsidP="006E0122">
      <w:pPr>
        <w:spacing w:after="0" w:line="360" w:lineRule="auto"/>
        <w:ind w:firstLine="708"/>
        <w:jc w:val="both"/>
        <w:rPr>
          <w:rFonts w:ascii="Times New Roman" w:hAnsi="Times New Roman" w:cs="Times New Roman"/>
          <w:sz w:val="24"/>
          <w:szCs w:val="24"/>
          <w:lang w:val="en-US"/>
        </w:rPr>
      </w:pPr>
      <w:r w:rsidRPr="00C823FD">
        <w:rPr>
          <w:rFonts w:ascii="Times New Roman" w:hAnsi="Times New Roman" w:cs="Times New Roman"/>
          <w:sz w:val="24"/>
          <w:szCs w:val="24"/>
          <w:lang w:val="en-US"/>
        </w:rPr>
        <w:lastRenderedPageBreak/>
        <w:t>It is an investigation of ethnographic cut through the modality of case stud</w:t>
      </w:r>
      <w:r w:rsidR="00736D8D">
        <w:rPr>
          <w:rFonts w:ascii="Times New Roman" w:hAnsi="Times New Roman" w:cs="Times New Roman"/>
          <w:sz w:val="24"/>
          <w:szCs w:val="24"/>
          <w:lang w:val="en-US"/>
        </w:rPr>
        <w:t>y. The case was constituted by 40</w:t>
      </w:r>
      <w:r w:rsidRPr="00C823FD">
        <w:rPr>
          <w:rFonts w:ascii="Times New Roman" w:hAnsi="Times New Roman" w:cs="Times New Roman"/>
          <w:sz w:val="24"/>
          <w:szCs w:val="24"/>
          <w:lang w:val="en-US"/>
        </w:rPr>
        <w:t xml:space="preserve"> teachers who work in the ENRA in the Municipality of the Kings, La Paz, State of Mexico. The information shown is generated directly from the school-real context of the subjects. The techniques used were the semi-structured interview, the questionnaire consisting of 33 reads, a written follow-up of each session of collegiate work and recordings per meeting that allowed to describe, explain and interpret the work and attitudes of the protagonists.</w:t>
      </w:r>
    </w:p>
    <w:p w:rsidR="00C823FD" w:rsidRDefault="00C823FD" w:rsidP="006E0122">
      <w:pPr>
        <w:spacing w:after="0" w:line="360" w:lineRule="auto"/>
        <w:ind w:firstLine="708"/>
        <w:jc w:val="both"/>
        <w:rPr>
          <w:rFonts w:ascii="Times New Roman" w:hAnsi="Times New Roman" w:cs="Times New Roman"/>
          <w:sz w:val="24"/>
          <w:szCs w:val="24"/>
          <w:lang w:val="en-US"/>
        </w:rPr>
      </w:pPr>
      <w:r w:rsidRPr="00C823FD">
        <w:rPr>
          <w:rFonts w:ascii="Times New Roman" w:hAnsi="Times New Roman" w:cs="Times New Roman"/>
          <w:sz w:val="24"/>
          <w:szCs w:val="24"/>
          <w:lang w:val="en-US"/>
        </w:rPr>
        <w:t xml:space="preserve">In order to systematize the information we rely on Hargreaves (1996) who determines basic forms of work cultures, as well as other elements that we distinguish in the investigation, thus, the answers were ranked in eight categories of analysis: collegiality, impact on teaching and learning practices, individualistic culture, balkanization, mosaic, artificial collegiality, collaborative, and teaching attitude in institutional </w:t>
      </w:r>
      <w:proofErr w:type="spellStart"/>
      <w:r w:rsidRPr="00C823FD">
        <w:rPr>
          <w:rFonts w:ascii="Times New Roman" w:hAnsi="Times New Roman" w:cs="Times New Roman"/>
          <w:sz w:val="24"/>
          <w:szCs w:val="24"/>
          <w:lang w:val="en-US"/>
        </w:rPr>
        <w:t>collegation</w:t>
      </w:r>
      <w:proofErr w:type="spellEnd"/>
      <w:r w:rsidRPr="00C823FD">
        <w:rPr>
          <w:rFonts w:ascii="Times New Roman" w:hAnsi="Times New Roman" w:cs="Times New Roman"/>
          <w:sz w:val="24"/>
          <w:szCs w:val="24"/>
          <w:lang w:val="en-US"/>
        </w:rPr>
        <w:t>.</w:t>
      </w:r>
    </w:p>
    <w:p w:rsidR="00C823FD" w:rsidRDefault="00C823FD" w:rsidP="006E0122">
      <w:pPr>
        <w:spacing w:after="0" w:line="360" w:lineRule="auto"/>
        <w:ind w:firstLine="708"/>
        <w:jc w:val="both"/>
        <w:rPr>
          <w:rFonts w:ascii="Times New Roman" w:hAnsi="Times New Roman" w:cs="Times New Roman"/>
          <w:sz w:val="24"/>
          <w:szCs w:val="24"/>
          <w:lang w:val="en-US"/>
        </w:rPr>
      </w:pPr>
      <w:r w:rsidRPr="00C823FD">
        <w:rPr>
          <w:rFonts w:ascii="Times New Roman" w:hAnsi="Times New Roman" w:cs="Times New Roman"/>
          <w:sz w:val="24"/>
          <w:szCs w:val="24"/>
          <w:lang w:val="en-US"/>
        </w:rPr>
        <w:t>The results reveal that teachers' attitudes towards collaboration correspond to predominant forms of culture. Taking into account the instruments applied and supporting the interpretation of teachers' attitudes in the aforementioned theorists and in the sources of registration, we verified that 6 teachers (15.4%) practice the individualistic culture by being isolated, not talking, not sharing, not attend, do not collaborate or participate, are indifferent in general; 7 teachers (18%) promote balkanization culture, because they are fragmented into subgroups, do not socialize or share work; have different interests so it is difficult to work with common purposes; 16 teachers (41%) are managed under an artificial collegiality to develop a collaborative work imposed and subordinated to the purposes of the administration, which does not necessarily generate collaboration, and 10 teachers (25.6%) develop a collaborative culture, which is based in the spontaneous relationship of support, planning, reflection and empathy. This last type of culture is the purpose of the current initial and ongoing teacher training.</w:t>
      </w:r>
    </w:p>
    <w:p w:rsidR="00E45BAC" w:rsidRDefault="00E45BAC" w:rsidP="00E45BA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45BAC">
        <w:rPr>
          <w:rFonts w:ascii="Times New Roman" w:hAnsi="Times New Roman" w:cs="Times New Roman"/>
          <w:sz w:val="24"/>
          <w:szCs w:val="24"/>
          <w:lang w:val="en-US"/>
        </w:rPr>
        <w:t xml:space="preserve">It concludes that institutional </w:t>
      </w:r>
      <w:proofErr w:type="spellStart"/>
      <w:r w:rsidRPr="00E45BAC">
        <w:rPr>
          <w:rFonts w:ascii="Times New Roman" w:hAnsi="Times New Roman" w:cs="Times New Roman"/>
          <w:sz w:val="24"/>
          <w:szCs w:val="24"/>
          <w:lang w:val="en-US"/>
        </w:rPr>
        <w:t>collegation</w:t>
      </w:r>
      <w:proofErr w:type="spellEnd"/>
      <w:r w:rsidRPr="00E45BAC">
        <w:rPr>
          <w:rFonts w:ascii="Times New Roman" w:hAnsi="Times New Roman" w:cs="Times New Roman"/>
          <w:sz w:val="24"/>
          <w:szCs w:val="24"/>
          <w:lang w:val="en-US"/>
        </w:rPr>
        <w:t xml:space="preserve"> is a task, necessity, obligation and commitment of all teachers to raise the quality of teaching and learning practices at the higher level.</w:t>
      </w:r>
    </w:p>
    <w:p w:rsidR="0066166E" w:rsidRDefault="0066166E" w:rsidP="00675F89">
      <w:pPr>
        <w:spacing w:after="0" w:line="360" w:lineRule="auto"/>
        <w:jc w:val="both"/>
        <w:rPr>
          <w:rFonts w:ascii="Times New Roman" w:hAnsi="Times New Roman" w:cs="Times New Roman"/>
          <w:sz w:val="24"/>
          <w:szCs w:val="24"/>
          <w:lang w:val="en-US"/>
        </w:rPr>
      </w:pPr>
      <w:r w:rsidRPr="00A53410">
        <w:rPr>
          <w:rFonts w:ascii="Calibri" w:eastAsia="Cambria" w:hAnsi="Calibri" w:cs="Times New Roman"/>
          <w:b/>
          <w:color w:val="000000"/>
          <w:sz w:val="28"/>
          <w:szCs w:val="24"/>
          <w:lang w:eastAsia="es-ES"/>
        </w:rPr>
        <w:t xml:space="preserve">Key words: </w:t>
      </w:r>
      <w:r w:rsidRPr="0069777E">
        <w:rPr>
          <w:rFonts w:ascii="Times New Roman" w:hAnsi="Times New Roman" w:cs="Times New Roman"/>
          <w:sz w:val="24"/>
          <w:szCs w:val="24"/>
          <w:lang w:val="en-US"/>
        </w:rPr>
        <w:t>Balkanization, Collegiate, collegiate-artificial, individualism and mobile mosaic.</w:t>
      </w:r>
    </w:p>
    <w:p w:rsidR="00A53410" w:rsidRDefault="00A53410" w:rsidP="00A53410">
      <w:pPr>
        <w:shd w:val="clear" w:color="auto" w:fill="FFFFFF"/>
        <w:jc w:val="both"/>
        <w:rPr>
          <w:rFonts w:ascii="Times New Roman" w:hAnsi="Times New Roman"/>
          <w:sz w:val="24"/>
          <w:szCs w:val="30"/>
        </w:rPr>
      </w:pPr>
      <w:r>
        <w:rPr>
          <w:rFonts w:ascii="Times New Roman" w:hAnsi="Times New Roman" w:cs="Times New Roman"/>
          <w:b/>
          <w:sz w:val="24"/>
          <w:szCs w:val="24"/>
        </w:rPr>
        <w:br/>
      </w:r>
      <w:r w:rsidRPr="00B376A8">
        <w:rPr>
          <w:rFonts w:ascii="Times New Roman" w:hAnsi="Times New Roman" w:cs="Times New Roman"/>
          <w:b/>
          <w:sz w:val="24"/>
          <w:szCs w:val="24"/>
        </w:rPr>
        <w:t>Fecha Recepción:</w:t>
      </w:r>
      <w:r w:rsidRPr="00B376A8">
        <w:rPr>
          <w:rFonts w:ascii="Times New Roman" w:hAnsi="Times New Roman" w:cs="Times New Roman"/>
          <w:sz w:val="24"/>
          <w:szCs w:val="24"/>
        </w:rPr>
        <w:t xml:space="preserve"> </w:t>
      </w:r>
      <w:r>
        <w:rPr>
          <w:rFonts w:ascii="Times New Roman" w:hAnsi="Times New Roman" w:cs="Times New Roman"/>
          <w:sz w:val="24"/>
          <w:szCs w:val="24"/>
        </w:rPr>
        <w:t xml:space="preserve">Marzo </w:t>
      </w:r>
      <w:r w:rsidRPr="00B376A8">
        <w:rPr>
          <w:rFonts w:ascii="Times New Roman" w:hAnsi="Times New Roman" w:cs="Times New Roman"/>
          <w:sz w:val="24"/>
          <w:szCs w:val="24"/>
        </w:rPr>
        <w:t>201</w:t>
      </w:r>
      <w:r>
        <w:rPr>
          <w:rFonts w:ascii="Times New Roman" w:hAnsi="Times New Roman" w:cs="Times New Roman"/>
          <w:sz w:val="24"/>
          <w:szCs w:val="24"/>
        </w:rPr>
        <w:t>7</w:t>
      </w:r>
      <w:r w:rsidRPr="00B376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76A8">
        <w:rPr>
          <w:rFonts w:ascii="Times New Roman" w:hAnsi="Times New Roman" w:cs="Times New Roman"/>
          <w:b/>
          <w:sz w:val="24"/>
          <w:szCs w:val="24"/>
        </w:rPr>
        <w:t>Fecha Aceptación:</w:t>
      </w:r>
      <w:r w:rsidRPr="00B376A8">
        <w:rPr>
          <w:rFonts w:ascii="Times New Roman" w:hAnsi="Times New Roman" w:cs="Times New Roman"/>
          <w:sz w:val="24"/>
          <w:szCs w:val="24"/>
        </w:rPr>
        <w:t xml:space="preserve"> </w:t>
      </w:r>
      <w:r>
        <w:rPr>
          <w:rFonts w:ascii="Times New Roman" w:hAnsi="Times New Roman" w:cs="Times New Roman"/>
          <w:sz w:val="24"/>
          <w:szCs w:val="24"/>
        </w:rPr>
        <w:t>Julio</w:t>
      </w:r>
      <w:r w:rsidRPr="00B376A8">
        <w:rPr>
          <w:rFonts w:ascii="Times New Roman" w:hAnsi="Times New Roman" w:cs="Times New Roman"/>
          <w:sz w:val="24"/>
          <w:szCs w:val="24"/>
        </w:rPr>
        <w:t xml:space="preserve"> 2017</w:t>
      </w:r>
      <w:r>
        <w:rPr>
          <w:rFonts w:cs="Calibri"/>
        </w:rPr>
        <w:pict>
          <v:rect id="_x0000_i1025" style="width:0;height:1.5pt" o:hralign="center" o:hrstd="t" o:hr="t" fillcolor="#a0a0a0" stroked="f"/>
        </w:pict>
      </w:r>
    </w:p>
    <w:p w:rsidR="00A53410" w:rsidRPr="0069777E" w:rsidRDefault="00A53410" w:rsidP="00675F89">
      <w:pPr>
        <w:spacing w:after="0" w:line="360" w:lineRule="auto"/>
        <w:jc w:val="both"/>
        <w:rPr>
          <w:rFonts w:ascii="Times New Roman" w:hAnsi="Times New Roman" w:cs="Times New Roman"/>
          <w:sz w:val="24"/>
          <w:szCs w:val="24"/>
          <w:lang w:val="en-US"/>
        </w:rPr>
      </w:pPr>
    </w:p>
    <w:p w:rsidR="00C109AD" w:rsidRPr="00A53410" w:rsidRDefault="00AF1F43" w:rsidP="00675F89">
      <w:pPr>
        <w:spacing w:after="0" w:line="360" w:lineRule="auto"/>
        <w:jc w:val="both"/>
        <w:rPr>
          <w:rFonts w:ascii="Calibri" w:eastAsia="Cambria" w:hAnsi="Calibri" w:cs="Times New Roman"/>
          <w:b/>
          <w:color w:val="000000"/>
          <w:sz w:val="28"/>
          <w:szCs w:val="24"/>
          <w:lang w:eastAsia="es-ES"/>
        </w:rPr>
      </w:pPr>
      <w:r w:rsidRPr="00A53410">
        <w:rPr>
          <w:rFonts w:ascii="Calibri" w:eastAsia="Cambria" w:hAnsi="Calibri" w:cs="Times New Roman"/>
          <w:b/>
          <w:color w:val="000000"/>
          <w:sz w:val="28"/>
          <w:szCs w:val="24"/>
          <w:lang w:eastAsia="es-ES"/>
        </w:rPr>
        <w:lastRenderedPageBreak/>
        <w:t>Introducción</w:t>
      </w:r>
    </w:p>
    <w:p w:rsidR="006E0122" w:rsidRDefault="00423AE5" w:rsidP="00736D8D">
      <w:pPr>
        <w:spacing w:after="0" w:line="360" w:lineRule="auto"/>
        <w:jc w:val="both"/>
        <w:rPr>
          <w:rFonts w:ascii="Times New Roman" w:eastAsia="Calibri" w:hAnsi="Times New Roman" w:cs="Times New Roman"/>
          <w:sz w:val="24"/>
          <w:szCs w:val="24"/>
        </w:rPr>
      </w:pPr>
      <w:r w:rsidRPr="0069777E">
        <w:rPr>
          <w:rFonts w:ascii="Times New Roman" w:eastAsia="Calibri" w:hAnsi="Times New Roman" w:cs="Times New Roman"/>
          <w:sz w:val="24"/>
          <w:szCs w:val="24"/>
        </w:rPr>
        <w:t xml:space="preserve">El objeto de estudio de esta investigación tiene que ver con el desarrollo de las academias institucionales, su dinámica interna y el impacto a los 102 estudiantes de la licenciatura en educación primaria.  </w:t>
      </w:r>
      <w:r w:rsidR="00B25093" w:rsidRPr="0069777E">
        <w:rPr>
          <w:rFonts w:ascii="Times New Roman" w:eastAsia="Calibri" w:hAnsi="Times New Roman" w:cs="Times New Roman"/>
          <w:sz w:val="24"/>
          <w:szCs w:val="24"/>
        </w:rPr>
        <w:t xml:space="preserve">Nos apoyamos del método etnográfico bajo la modalidad de estudio de caso. </w:t>
      </w:r>
      <w:r w:rsidR="006E0122">
        <w:rPr>
          <w:rFonts w:ascii="Times New Roman" w:eastAsia="Calibri" w:hAnsi="Times New Roman" w:cs="Times New Roman"/>
          <w:sz w:val="24"/>
          <w:szCs w:val="24"/>
        </w:rPr>
        <w:t xml:space="preserve"> </w:t>
      </w:r>
    </w:p>
    <w:p w:rsidR="00423AE5" w:rsidRPr="0069777E" w:rsidRDefault="006E0122" w:rsidP="00736D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23AE5" w:rsidRPr="0069777E">
        <w:rPr>
          <w:rFonts w:ascii="Times New Roman" w:eastAsia="Calibri" w:hAnsi="Times New Roman" w:cs="Times New Roman"/>
          <w:sz w:val="24"/>
          <w:szCs w:val="24"/>
        </w:rPr>
        <w:t>El objetivo general consistió en favorecer la formación de docentes en la Escuela Normal de los Reyes Acaquilpan (ENRA), considerando las orientaciones curriculares que señala el plan de estudios</w:t>
      </w:r>
      <w:r w:rsidR="00A72CE6" w:rsidRPr="0069777E">
        <w:rPr>
          <w:rFonts w:ascii="Times New Roman" w:eastAsia="Calibri" w:hAnsi="Times New Roman" w:cs="Times New Roman"/>
          <w:sz w:val="24"/>
          <w:szCs w:val="24"/>
        </w:rPr>
        <w:t xml:space="preserve"> (PE)</w:t>
      </w:r>
      <w:r w:rsidR="00423AE5" w:rsidRPr="0069777E">
        <w:rPr>
          <w:rFonts w:ascii="Times New Roman" w:eastAsia="Calibri" w:hAnsi="Times New Roman" w:cs="Times New Roman"/>
          <w:sz w:val="24"/>
          <w:szCs w:val="24"/>
        </w:rPr>
        <w:t xml:space="preserve"> para la formación de maestros, a partir de reuniones de trabajo colegiado, al intercambiar estrategias metodológicas y experiencias exitosas de enseñanza y aprendizaje como partes fundamentales del enfoque y perfil de egreso de la Reforma Curricular 2012.  Esto fue posible al llevar un seguimiento minucioso de cada una de las sesiones, evidencias que permiten describir, explicar e interpretar las prácticas docentes de los formadores, las actitudes y diferencias en el </w:t>
      </w:r>
      <w:proofErr w:type="spellStart"/>
      <w:r w:rsidR="00423AE5" w:rsidRPr="0069777E">
        <w:rPr>
          <w:rFonts w:ascii="Times New Roman" w:eastAsia="Calibri" w:hAnsi="Times New Roman" w:cs="Times New Roman"/>
          <w:sz w:val="24"/>
          <w:szCs w:val="24"/>
        </w:rPr>
        <w:t>colegiamiento</w:t>
      </w:r>
      <w:proofErr w:type="spellEnd"/>
      <w:r w:rsidR="00423AE5" w:rsidRPr="0069777E">
        <w:rPr>
          <w:rFonts w:ascii="Times New Roman" w:eastAsia="Calibri" w:hAnsi="Times New Roman" w:cs="Times New Roman"/>
          <w:sz w:val="24"/>
          <w:szCs w:val="24"/>
        </w:rPr>
        <w:t xml:space="preserve"> que tienen sus repercusiones en el ámbito educativo de la institución. </w:t>
      </w:r>
    </w:p>
    <w:p w:rsidR="00406775" w:rsidRPr="0069777E" w:rsidRDefault="00273935" w:rsidP="006E0122">
      <w:pPr>
        <w:spacing w:after="0" w:line="360" w:lineRule="auto"/>
        <w:ind w:firstLine="708"/>
        <w:jc w:val="both"/>
        <w:rPr>
          <w:rFonts w:ascii="Times New Roman" w:eastAsia="Calibri" w:hAnsi="Times New Roman" w:cs="Times New Roman"/>
          <w:sz w:val="24"/>
          <w:szCs w:val="24"/>
        </w:rPr>
      </w:pPr>
      <w:r w:rsidRPr="0069777E">
        <w:rPr>
          <w:rFonts w:ascii="Times New Roman" w:eastAsia="Calibri" w:hAnsi="Times New Roman" w:cs="Times New Roman"/>
          <w:sz w:val="24"/>
          <w:szCs w:val="24"/>
        </w:rPr>
        <w:t xml:space="preserve">De acuerdo con </w:t>
      </w:r>
      <w:r w:rsidRPr="008E4C92">
        <w:rPr>
          <w:rFonts w:ascii="Times New Roman" w:eastAsia="Calibri" w:hAnsi="Times New Roman" w:cs="Times New Roman"/>
          <w:sz w:val="24"/>
          <w:szCs w:val="24"/>
        </w:rPr>
        <w:t>Barraza y Barraza (2014)</w:t>
      </w:r>
      <w:r w:rsidR="00B627F5" w:rsidRPr="008E4C92">
        <w:rPr>
          <w:rFonts w:ascii="Times New Roman" w:eastAsia="Calibri" w:hAnsi="Times New Roman" w:cs="Times New Roman"/>
          <w:sz w:val="24"/>
          <w:szCs w:val="24"/>
        </w:rPr>
        <w:t xml:space="preserve"> </w:t>
      </w:r>
      <w:r w:rsidRPr="008E4C92">
        <w:rPr>
          <w:rFonts w:ascii="Times New Roman" w:eastAsia="Calibri" w:hAnsi="Times New Roman" w:cs="Times New Roman"/>
          <w:sz w:val="24"/>
          <w:szCs w:val="24"/>
        </w:rPr>
        <w:t xml:space="preserve"> </w:t>
      </w:r>
      <w:r w:rsidRPr="0069777E">
        <w:rPr>
          <w:rFonts w:ascii="Times New Roman" w:eastAsia="Calibri" w:hAnsi="Times New Roman" w:cs="Times New Roman"/>
          <w:sz w:val="24"/>
          <w:szCs w:val="24"/>
        </w:rPr>
        <w:t>l</w:t>
      </w:r>
      <w:r w:rsidR="00406775" w:rsidRPr="0069777E">
        <w:rPr>
          <w:rFonts w:ascii="Times New Roman" w:eastAsia="Calibri" w:hAnsi="Times New Roman" w:cs="Times New Roman"/>
          <w:sz w:val="24"/>
          <w:szCs w:val="24"/>
        </w:rPr>
        <w:t xml:space="preserve">os términos </w:t>
      </w:r>
      <w:proofErr w:type="spellStart"/>
      <w:r w:rsidR="00C109AD" w:rsidRPr="0069777E">
        <w:rPr>
          <w:rFonts w:ascii="Times New Roman" w:eastAsia="Calibri" w:hAnsi="Times New Roman" w:cs="Times New Roman"/>
          <w:sz w:val="24"/>
          <w:szCs w:val="24"/>
        </w:rPr>
        <w:t>colegiamiento</w:t>
      </w:r>
      <w:proofErr w:type="spellEnd"/>
      <w:r w:rsidR="00C109AD" w:rsidRPr="0069777E">
        <w:rPr>
          <w:rFonts w:ascii="Times New Roman" w:eastAsia="Calibri" w:hAnsi="Times New Roman" w:cs="Times New Roman"/>
          <w:sz w:val="24"/>
          <w:szCs w:val="24"/>
        </w:rPr>
        <w:t xml:space="preserve">, </w:t>
      </w:r>
      <w:r w:rsidR="00406775" w:rsidRPr="0069777E">
        <w:rPr>
          <w:rFonts w:ascii="Times New Roman" w:eastAsia="Calibri" w:hAnsi="Times New Roman" w:cs="Times New Roman"/>
          <w:sz w:val="24"/>
          <w:szCs w:val="24"/>
        </w:rPr>
        <w:t>trabajo colegiado o colegialidad hacen su aparición en el escenario de las políticas educativas a partir de la reforma educativa iniciada a finales de los años ochenta</w:t>
      </w:r>
      <w:r w:rsidR="00AF1F43" w:rsidRPr="0069777E">
        <w:rPr>
          <w:rFonts w:ascii="Times New Roman" w:eastAsia="Calibri" w:hAnsi="Times New Roman" w:cs="Times New Roman"/>
          <w:sz w:val="24"/>
          <w:szCs w:val="24"/>
        </w:rPr>
        <w:t xml:space="preserve">, </w:t>
      </w:r>
      <w:r w:rsidR="00406775" w:rsidRPr="0069777E">
        <w:rPr>
          <w:rFonts w:ascii="Times New Roman" w:eastAsia="Calibri" w:hAnsi="Times New Roman" w:cs="Times New Roman"/>
          <w:sz w:val="24"/>
          <w:szCs w:val="24"/>
        </w:rPr>
        <w:t>principios de los noventa</w:t>
      </w:r>
      <w:r w:rsidR="00AF1F43" w:rsidRPr="0069777E">
        <w:rPr>
          <w:rFonts w:ascii="Times New Roman" w:eastAsia="Calibri" w:hAnsi="Times New Roman" w:cs="Times New Roman"/>
          <w:sz w:val="24"/>
          <w:szCs w:val="24"/>
        </w:rPr>
        <w:t xml:space="preserve"> y con mayor fuerza a partir de la reforma curricular 2012 para las escuelas normales formadoras de docentes</w:t>
      </w:r>
      <w:r w:rsidR="00406775" w:rsidRPr="0069777E">
        <w:rPr>
          <w:rFonts w:ascii="Times New Roman" w:eastAsia="Calibri" w:hAnsi="Times New Roman" w:cs="Times New Roman"/>
          <w:sz w:val="24"/>
          <w:szCs w:val="24"/>
        </w:rPr>
        <w:t>. Se plantea la necesidad de que l</w:t>
      </w:r>
      <w:r w:rsidR="00A72CE6" w:rsidRPr="0069777E">
        <w:rPr>
          <w:rFonts w:ascii="Times New Roman" w:eastAsia="Calibri" w:hAnsi="Times New Roman" w:cs="Times New Roman"/>
          <w:sz w:val="24"/>
          <w:szCs w:val="24"/>
        </w:rPr>
        <w:t>os colectivos docentes reali</w:t>
      </w:r>
      <w:r w:rsidR="001C63D6" w:rsidRPr="0069777E">
        <w:rPr>
          <w:rFonts w:ascii="Times New Roman" w:eastAsia="Calibri" w:hAnsi="Times New Roman" w:cs="Times New Roman"/>
          <w:sz w:val="24"/>
          <w:szCs w:val="24"/>
        </w:rPr>
        <w:t>cen</w:t>
      </w:r>
      <w:r w:rsidR="00A72CE6" w:rsidRPr="0069777E">
        <w:rPr>
          <w:rFonts w:ascii="Times New Roman" w:eastAsia="Calibri" w:hAnsi="Times New Roman" w:cs="Times New Roman"/>
          <w:sz w:val="24"/>
          <w:szCs w:val="24"/>
        </w:rPr>
        <w:t xml:space="preserve"> trabajo conjunto, tom</w:t>
      </w:r>
      <w:r w:rsidR="001C63D6" w:rsidRPr="0069777E">
        <w:rPr>
          <w:rFonts w:ascii="Times New Roman" w:eastAsia="Calibri" w:hAnsi="Times New Roman" w:cs="Times New Roman"/>
          <w:sz w:val="24"/>
          <w:szCs w:val="24"/>
        </w:rPr>
        <w:t>en</w:t>
      </w:r>
      <w:r w:rsidR="00406775" w:rsidRPr="0069777E">
        <w:rPr>
          <w:rFonts w:ascii="Times New Roman" w:eastAsia="Calibri" w:hAnsi="Times New Roman" w:cs="Times New Roman"/>
          <w:sz w:val="24"/>
          <w:szCs w:val="24"/>
        </w:rPr>
        <w:t xml:space="preserve"> acuerdos y decisiones en torno a las formas para desarrollar el quehacer docente y la gestión institucional. </w:t>
      </w:r>
    </w:p>
    <w:p w:rsidR="008E4C92" w:rsidRDefault="009E2123" w:rsidP="008E4C92">
      <w:pPr>
        <w:spacing w:after="0" w:line="360" w:lineRule="auto"/>
        <w:ind w:firstLine="708"/>
        <w:jc w:val="both"/>
        <w:rPr>
          <w:rFonts w:ascii="Times New Roman" w:eastAsia="Calibri" w:hAnsi="Times New Roman" w:cs="Times New Roman"/>
          <w:sz w:val="24"/>
          <w:szCs w:val="24"/>
        </w:rPr>
      </w:pPr>
      <w:r w:rsidRPr="0069777E">
        <w:rPr>
          <w:rFonts w:ascii="Times New Roman" w:eastAsia="Calibri" w:hAnsi="Times New Roman" w:cs="Times New Roman"/>
          <w:sz w:val="24"/>
          <w:szCs w:val="24"/>
        </w:rPr>
        <w:t xml:space="preserve">La </w:t>
      </w:r>
      <w:r w:rsidRPr="008E4C92">
        <w:rPr>
          <w:rFonts w:ascii="Times New Roman" w:eastAsia="Calibri" w:hAnsi="Times New Roman" w:cs="Times New Roman"/>
          <w:sz w:val="24"/>
          <w:szCs w:val="24"/>
        </w:rPr>
        <w:t>SEP (2003:11)</w:t>
      </w:r>
      <w:r w:rsidR="00693D63" w:rsidRPr="008E4C92">
        <w:rPr>
          <w:rFonts w:ascii="Times New Roman" w:eastAsia="Calibri" w:hAnsi="Times New Roman" w:cs="Times New Roman"/>
          <w:sz w:val="24"/>
          <w:szCs w:val="24"/>
        </w:rPr>
        <w:t xml:space="preserve">  </w:t>
      </w:r>
      <w:r w:rsidRPr="0069777E">
        <w:rPr>
          <w:rFonts w:ascii="Times New Roman" w:eastAsia="Calibri" w:hAnsi="Times New Roman" w:cs="Times New Roman"/>
          <w:sz w:val="24"/>
          <w:szCs w:val="24"/>
        </w:rPr>
        <w:t>señala que “El trabajo colegiado aumenta la coherencia de la actividad institucional, permite el desarrollo de actividades pedagógicamente enriquecedoras y favorece las actitudes de colaboración y apoyo mutuo para el cumplimiento de las responsabilidades individuales y colectivas</w:t>
      </w:r>
      <w:r w:rsidR="00693D63" w:rsidRPr="0069777E">
        <w:rPr>
          <w:rFonts w:ascii="Times New Roman" w:eastAsia="Calibri" w:hAnsi="Times New Roman" w:cs="Times New Roman"/>
          <w:sz w:val="24"/>
          <w:szCs w:val="24"/>
        </w:rPr>
        <w:t>”</w:t>
      </w:r>
      <w:r w:rsidRPr="0069777E">
        <w:rPr>
          <w:rFonts w:ascii="Times New Roman" w:eastAsia="Calibri" w:hAnsi="Times New Roman" w:cs="Times New Roman"/>
          <w:sz w:val="24"/>
          <w:szCs w:val="24"/>
        </w:rPr>
        <w:t xml:space="preserve">. </w:t>
      </w:r>
    </w:p>
    <w:p w:rsidR="00813B1E" w:rsidRDefault="00813B1E" w:rsidP="008E4C92">
      <w:pPr>
        <w:spacing w:after="0" w:line="360" w:lineRule="auto"/>
        <w:ind w:firstLine="708"/>
        <w:jc w:val="both"/>
        <w:rPr>
          <w:rFonts w:ascii="Times New Roman" w:eastAsia="@Meiryo" w:hAnsi="Times New Roman" w:cs="Times New Roman"/>
          <w:sz w:val="24"/>
          <w:szCs w:val="24"/>
        </w:rPr>
      </w:pPr>
      <w:r w:rsidRPr="0069777E">
        <w:rPr>
          <w:rFonts w:ascii="Times New Roman" w:eastAsia="@Meiryo" w:hAnsi="Times New Roman" w:cs="Times New Roman"/>
          <w:sz w:val="24"/>
          <w:szCs w:val="24"/>
        </w:rPr>
        <w:t xml:space="preserve">El trabajo colaborativo tiene antecedentes relevantes los cuales muestran que en los inicios se le conocía como trabajo en grupo o en equipo; con el paso del tiempo diversos autores plantean nuevos conceptos como son el trabajo cooperativo o aprendizaje cooperativo. Según </w:t>
      </w:r>
      <w:r w:rsidRPr="008E4C92">
        <w:rPr>
          <w:rFonts w:ascii="Times New Roman" w:eastAsia="@Meiryo" w:hAnsi="Times New Roman" w:cs="Times New Roman"/>
          <w:sz w:val="24"/>
          <w:szCs w:val="24"/>
        </w:rPr>
        <w:t>López (200</w:t>
      </w:r>
      <w:r w:rsidR="005A4C65" w:rsidRPr="008E4C92">
        <w:rPr>
          <w:rFonts w:ascii="Times New Roman" w:eastAsia="@Meiryo" w:hAnsi="Times New Roman" w:cs="Times New Roman"/>
          <w:sz w:val="24"/>
          <w:szCs w:val="24"/>
        </w:rPr>
        <w:t>5</w:t>
      </w:r>
      <w:r w:rsidRPr="008E4C92">
        <w:rPr>
          <w:rFonts w:ascii="Times New Roman" w:eastAsia="@Meiryo" w:hAnsi="Times New Roman" w:cs="Times New Roman"/>
          <w:sz w:val="24"/>
          <w:szCs w:val="24"/>
        </w:rPr>
        <w:t xml:space="preserve">) </w:t>
      </w:r>
      <w:r w:rsidRPr="0069777E">
        <w:rPr>
          <w:rFonts w:ascii="Times New Roman" w:eastAsia="@Meiryo" w:hAnsi="Times New Roman" w:cs="Times New Roman"/>
          <w:sz w:val="24"/>
          <w:szCs w:val="24"/>
        </w:rPr>
        <w:t xml:space="preserve">el trabajo en grupo es conocido por la aproximación a los trabajos individuales donde se genera el producto de un trabajo de dos o tres miembros los cuales quedan alejados del resto de los integrantes, y retomando a </w:t>
      </w:r>
      <w:r w:rsidRPr="008E4C92">
        <w:rPr>
          <w:rFonts w:ascii="Times New Roman" w:eastAsia="@Meiryo" w:hAnsi="Times New Roman" w:cs="Times New Roman"/>
          <w:sz w:val="24"/>
          <w:szCs w:val="24"/>
        </w:rPr>
        <w:t>Gros (200</w:t>
      </w:r>
      <w:r w:rsidR="00A16F0E" w:rsidRPr="008E4C92">
        <w:rPr>
          <w:rFonts w:ascii="Times New Roman" w:eastAsia="@Meiryo" w:hAnsi="Times New Roman" w:cs="Times New Roman"/>
          <w:sz w:val="24"/>
          <w:szCs w:val="24"/>
        </w:rPr>
        <w:t>9</w:t>
      </w:r>
      <w:r w:rsidRPr="008E4C92">
        <w:rPr>
          <w:rFonts w:ascii="Times New Roman" w:eastAsia="@Meiryo" w:hAnsi="Times New Roman" w:cs="Times New Roman"/>
          <w:sz w:val="24"/>
          <w:szCs w:val="24"/>
        </w:rPr>
        <w:t xml:space="preserve">), </w:t>
      </w:r>
      <w:r w:rsidRPr="0069777E">
        <w:rPr>
          <w:rFonts w:ascii="Times New Roman" w:eastAsia="@Meiryo" w:hAnsi="Times New Roman" w:cs="Times New Roman"/>
          <w:sz w:val="24"/>
          <w:szCs w:val="24"/>
        </w:rPr>
        <w:t>podemos diferenciar entre trabajo en grupo, trabajo cooperativo y trabajo colaborativo dentro de las academias institucionales. (Ver cuadro No. 1)</w:t>
      </w:r>
    </w:p>
    <w:p w:rsidR="00A53410" w:rsidRPr="008E4C92" w:rsidRDefault="00A53410" w:rsidP="008E4C92">
      <w:pPr>
        <w:spacing w:after="0" w:line="360" w:lineRule="auto"/>
        <w:ind w:firstLine="708"/>
        <w:jc w:val="both"/>
        <w:rPr>
          <w:rFonts w:ascii="Times New Roman" w:eastAsia="Calibri" w:hAnsi="Times New Roman" w:cs="Times New Roman"/>
          <w:sz w:val="24"/>
          <w:szCs w:val="24"/>
        </w:rPr>
      </w:pPr>
    </w:p>
    <w:p w:rsidR="0031055F" w:rsidRPr="00A53410" w:rsidRDefault="0031055F" w:rsidP="00A665AD">
      <w:pPr>
        <w:widowControl w:val="0"/>
        <w:spacing w:after="0" w:line="360" w:lineRule="auto"/>
        <w:ind w:firstLine="708"/>
        <w:jc w:val="center"/>
        <w:rPr>
          <w:rFonts w:ascii="Times New Roman" w:eastAsia="@Meiryo" w:hAnsi="Times New Roman" w:cs="Times New Roman"/>
          <w:b/>
          <w:sz w:val="24"/>
          <w:szCs w:val="24"/>
        </w:rPr>
      </w:pPr>
      <w:r w:rsidRPr="00A53410">
        <w:rPr>
          <w:rFonts w:ascii="Times New Roman" w:eastAsia="@Meiryo" w:hAnsi="Times New Roman" w:cs="Times New Roman"/>
          <w:b/>
          <w:sz w:val="24"/>
          <w:szCs w:val="20"/>
        </w:rPr>
        <w:lastRenderedPageBreak/>
        <w:t>Cuadro No. 1</w:t>
      </w:r>
    </w:p>
    <w:tbl>
      <w:tblPr>
        <w:tblStyle w:val="Tablaconcuadrcula"/>
        <w:tblW w:w="0" w:type="auto"/>
        <w:jc w:val="center"/>
        <w:tblLook w:val="04A0" w:firstRow="1" w:lastRow="0" w:firstColumn="1" w:lastColumn="0" w:noHBand="0" w:noVBand="1"/>
      </w:tblPr>
      <w:tblGrid>
        <w:gridCol w:w="2115"/>
        <w:gridCol w:w="1884"/>
        <w:gridCol w:w="1884"/>
        <w:gridCol w:w="2544"/>
      </w:tblGrid>
      <w:tr w:rsidR="00813B1E" w:rsidRPr="0031055F" w:rsidTr="00A665AD">
        <w:trPr>
          <w:trHeight w:val="692"/>
          <w:jc w:val="center"/>
        </w:trPr>
        <w:tc>
          <w:tcPr>
            <w:tcW w:w="2115" w:type="dxa"/>
            <w:vAlign w:val="center"/>
          </w:tcPr>
          <w:p w:rsidR="00813B1E" w:rsidRPr="0031055F" w:rsidRDefault="0031055F" w:rsidP="00E229DA">
            <w:pPr>
              <w:widowControl w:val="0"/>
              <w:spacing w:line="360" w:lineRule="auto"/>
              <w:jc w:val="both"/>
              <w:rPr>
                <w:rFonts w:ascii="Times New Roman" w:eastAsia="@Meiryo" w:hAnsi="Times New Roman" w:cs="Times New Roman"/>
                <w:b/>
                <w:sz w:val="18"/>
                <w:szCs w:val="18"/>
              </w:rPr>
            </w:pPr>
            <w:r>
              <w:rPr>
                <w:rFonts w:ascii="Arial" w:eastAsia="@Meiryo" w:hAnsi="Arial" w:cs="Arial"/>
                <w:b/>
                <w:sz w:val="20"/>
                <w:szCs w:val="20"/>
              </w:rPr>
              <w:tab/>
            </w:r>
            <w:r w:rsidR="00813B1E" w:rsidRPr="0031055F">
              <w:rPr>
                <w:rFonts w:ascii="Times New Roman" w:eastAsia="@Meiryo" w:hAnsi="Times New Roman" w:cs="Times New Roman"/>
                <w:b/>
                <w:sz w:val="18"/>
                <w:szCs w:val="18"/>
              </w:rPr>
              <w:t>CUALIDADES PARA EL TRABAJO</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b/>
                <w:sz w:val="18"/>
                <w:szCs w:val="18"/>
              </w:rPr>
            </w:pPr>
            <w:r w:rsidRPr="0031055F">
              <w:rPr>
                <w:rFonts w:ascii="Times New Roman" w:eastAsia="@Meiryo" w:hAnsi="Times New Roman" w:cs="Times New Roman"/>
                <w:b/>
                <w:sz w:val="18"/>
                <w:szCs w:val="18"/>
              </w:rPr>
              <w:t>TRABAJO EN GRUPO</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b/>
                <w:sz w:val="18"/>
                <w:szCs w:val="18"/>
              </w:rPr>
            </w:pPr>
            <w:r w:rsidRPr="0031055F">
              <w:rPr>
                <w:rFonts w:ascii="Times New Roman" w:eastAsia="@Meiryo" w:hAnsi="Times New Roman" w:cs="Times New Roman"/>
                <w:b/>
                <w:sz w:val="18"/>
                <w:szCs w:val="18"/>
              </w:rPr>
              <w:t>TRABAJO COOPERATIVO</w:t>
            </w:r>
          </w:p>
        </w:tc>
        <w:tc>
          <w:tcPr>
            <w:tcW w:w="2544" w:type="dxa"/>
            <w:vAlign w:val="center"/>
          </w:tcPr>
          <w:p w:rsidR="00813B1E" w:rsidRPr="0031055F" w:rsidRDefault="00813B1E" w:rsidP="00E229DA">
            <w:pPr>
              <w:widowControl w:val="0"/>
              <w:spacing w:line="360" w:lineRule="auto"/>
              <w:jc w:val="both"/>
              <w:rPr>
                <w:rFonts w:ascii="Times New Roman" w:eastAsia="@Meiryo" w:hAnsi="Times New Roman" w:cs="Times New Roman"/>
                <w:b/>
                <w:sz w:val="18"/>
                <w:szCs w:val="18"/>
              </w:rPr>
            </w:pPr>
            <w:r w:rsidRPr="0031055F">
              <w:rPr>
                <w:rFonts w:ascii="Times New Roman" w:eastAsia="@Meiryo" w:hAnsi="Times New Roman" w:cs="Times New Roman"/>
                <w:b/>
                <w:sz w:val="18"/>
                <w:szCs w:val="18"/>
              </w:rPr>
              <w:t>TRABAJO COLABORATIVO</w:t>
            </w:r>
          </w:p>
        </w:tc>
      </w:tr>
      <w:tr w:rsidR="00813B1E" w:rsidRPr="0031055F" w:rsidTr="00A665AD">
        <w:trPr>
          <w:trHeight w:val="209"/>
          <w:jc w:val="center"/>
        </w:trPr>
        <w:tc>
          <w:tcPr>
            <w:tcW w:w="2115"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Interdependencia</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No existe</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Positiva</w:t>
            </w:r>
          </w:p>
        </w:tc>
        <w:tc>
          <w:tcPr>
            <w:tcW w:w="254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Positiva</w:t>
            </w:r>
          </w:p>
        </w:tc>
      </w:tr>
      <w:tr w:rsidR="00813B1E" w:rsidRPr="0031055F" w:rsidTr="00A665AD">
        <w:trPr>
          <w:trHeight w:val="223"/>
          <w:jc w:val="center"/>
        </w:trPr>
        <w:tc>
          <w:tcPr>
            <w:tcW w:w="2115"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Metas</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Grupales</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Distribuidas</w:t>
            </w:r>
          </w:p>
        </w:tc>
        <w:tc>
          <w:tcPr>
            <w:tcW w:w="254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Estructuradas</w:t>
            </w:r>
          </w:p>
        </w:tc>
      </w:tr>
      <w:tr w:rsidR="00813B1E" w:rsidRPr="0031055F" w:rsidTr="00A665AD">
        <w:trPr>
          <w:trHeight w:val="209"/>
          <w:jc w:val="center"/>
        </w:trPr>
        <w:tc>
          <w:tcPr>
            <w:tcW w:w="2115"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Responsabilidad</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Distribuida</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Distribuida</w:t>
            </w:r>
          </w:p>
        </w:tc>
        <w:tc>
          <w:tcPr>
            <w:tcW w:w="254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Compartida</w:t>
            </w:r>
          </w:p>
        </w:tc>
      </w:tr>
      <w:tr w:rsidR="00813B1E" w:rsidRPr="0031055F" w:rsidTr="00A665AD">
        <w:trPr>
          <w:trHeight w:val="223"/>
          <w:jc w:val="center"/>
        </w:trPr>
        <w:tc>
          <w:tcPr>
            <w:tcW w:w="2115"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 xml:space="preserve">Liderazgo y </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Profesor</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Profesor</w:t>
            </w:r>
          </w:p>
        </w:tc>
        <w:tc>
          <w:tcPr>
            <w:tcW w:w="254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Compartido</w:t>
            </w:r>
          </w:p>
        </w:tc>
      </w:tr>
      <w:tr w:rsidR="00813B1E" w:rsidRPr="0031055F" w:rsidTr="00A665AD">
        <w:trPr>
          <w:trHeight w:val="433"/>
          <w:jc w:val="center"/>
        </w:trPr>
        <w:tc>
          <w:tcPr>
            <w:tcW w:w="2115"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Responsabilidad en el aprendizaje</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Individual</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Individual</w:t>
            </w:r>
          </w:p>
        </w:tc>
        <w:tc>
          <w:tcPr>
            <w:tcW w:w="254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Compartida</w:t>
            </w:r>
          </w:p>
        </w:tc>
      </w:tr>
      <w:tr w:rsidR="00813B1E" w:rsidRPr="0031055F" w:rsidTr="00A665AD">
        <w:trPr>
          <w:trHeight w:val="447"/>
          <w:jc w:val="center"/>
        </w:trPr>
        <w:tc>
          <w:tcPr>
            <w:tcW w:w="2115"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Habilidades interpersonales</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Se presuponen</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Se presuponen</w:t>
            </w:r>
          </w:p>
        </w:tc>
        <w:tc>
          <w:tcPr>
            <w:tcW w:w="254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Se enseñan</w:t>
            </w:r>
          </w:p>
        </w:tc>
      </w:tr>
      <w:tr w:rsidR="00813B1E" w:rsidRPr="0031055F" w:rsidTr="00A665AD">
        <w:trPr>
          <w:trHeight w:val="265"/>
          <w:jc w:val="center"/>
        </w:trPr>
        <w:tc>
          <w:tcPr>
            <w:tcW w:w="2115"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Rol del docente</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Escasa intervención</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Escasa intervención de la tarea</w:t>
            </w:r>
          </w:p>
        </w:tc>
        <w:tc>
          <w:tcPr>
            <w:tcW w:w="254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Observación y retroalimentación sobre el desarrollo de la tarea</w:t>
            </w:r>
          </w:p>
        </w:tc>
      </w:tr>
      <w:tr w:rsidR="00813B1E" w:rsidRPr="0031055F" w:rsidTr="00A665AD">
        <w:trPr>
          <w:trHeight w:val="671"/>
          <w:jc w:val="center"/>
        </w:trPr>
        <w:tc>
          <w:tcPr>
            <w:tcW w:w="2115"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Desarrollo de la tarea</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Importa el producto</w:t>
            </w:r>
          </w:p>
        </w:tc>
        <w:tc>
          <w:tcPr>
            <w:tcW w:w="188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Importa el producto</w:t>
            </w:r>
          </w:p>
        </w:tc>
        <w:tc>
          <w:tcPr>
            <w:tcW w:w="2544" w:type="dxa"/>
            <w:vAlign w:val="center"/>
          </w:tcPr>
          <w:p w:rsidR="00813B1E" w:rsidRPr="0031055F" w:rsidRDefault="00813B1E" w:rsidP="00E229DA">
            <w:pPr>
              <w:widowControl w:val="0"/>
              <w:spacing w:line="360" w:lineRule="auto"/>
              <w:jc w:val="both"/>
              <w:rPr>
                <w:rFonts w:ascii="Times New Roman" w:eastAsia="@Meiryo" w:hAnsi="Times New Roman" w:cs="Times New Roman"/>
                <w:sz w:val="18"/>
                <w:szCs w:val="18"/>
              </w:rPr>
            </w:pPr>
            <w:r w:rsidRPr="0031055F">
              <w:rPr>
                <w:rFonts w:ascii="Times New Roman" w:eastAsia="@Meiryo" w:hAnsi="Times New Roman" w:cs="Times New Roman"/>
                <w:sz w:val="18"/>
                <w:szCs w:val="18"/>
              </w:rPr>
              <w:t>Importan tanto el proceso como el producto</w:t>
            </w:r>
          </w:p>
        </w:tc>
      </w:tr>
    </w:tbl>
    <w:p w:rsidR="00A665AD" w:rsidRPr="00A53410" w:rsidRDefault="00A665AD" w:rsidP="00A665AD">
      <w:pPr>
        <w:widowControl w:val="0"/>
        <w:spacing w:after="0" w:line="360" w:lineRule="auto"/>
        <w:jc w:val="center"/>
        <w:rPr>
          <w:rFonts w:ascii="Times New Roman" w:eastAsia="@Meiryo" w:hAnsi="Times New Roman" w:cs="Times New Roman"/>
          <w:color w:val="FF0000"/>
          <w:sz w:val="24"/>
          <w:szCs w:val="24"/>
        </w:rPr>
      </w:pPr>
      <w:r w:rsidRPr="00A53410">
        <w:rPr>
          <w:rFonts w:ascii="Times New Roman" w:eastAsia="@Meiryo" w:hAnsi="Times New Roman" w:cs="Times New Roman"/>
          <w:sz w:val="24"/>
          <w:szCs w:val="24"/>
        </w:rPr>
        <w:t>Gros, (2008). Diferencias entre trabajo en grupo, cooperativo y colaborativo.</w:t>
      </w:r>
    </w:p>
    <w:p w:rsidR="00813B1E" w:rsidRPr="0069777E" w:rsidRDefault="00813B1E" w:rsidP="00813B1E">
      <w:pPr>
        <w:widowControl w:val="0"/>
        <w:spacing w:after="0" w:line="360" w:lineRule="auto"/>
        <w:jc w:val="both"/>
        <w:rPr>
          <w:rFonts w:ascii="Times New Roman" w:eastAsia="@Meiryo" w:hAnsi="Times New Roman" w:cs="Times New Roman"/>
          <w:sz w:val="24"/>
          <w:szCs w:val="24"/>
        </w:rPr>
      </w:pPr>
      <w:r w:rsidRPr="008E4C92">
        <w:rPr>
          <w:rFonts w:ascii="Times New Roman" w:eastAsia="@Meiryo" w:hAnsi="Times New Roman" w:cs="Times New Roman"/>
          <w:sz w:val="24"/>
          <w:szCs w:val="24"/>
        </w:rPr>
        <w:t xml:space="preserve">Damon y Phelps citados en </w:t>
      </w:r>
      <w:r w:rsidR="002E2C8C">
        <w:rPr>
          <w:rFonts w:ascii="Times New Roman" w:eastAsia="@Meiryo" w:hAnsi="Times New Roman" w:cs="Times New Roman"/>
          <w:sz w:val="24"/>
          <w:szCs w:val="24"/>
        </w:rPr>
        <w:t>(</w:t>
      </w:r>
      <w:proofErr w:type="spellStart"/>
      <w:r w:rsidRPr="008E4C92">
        <w:rPr>
          <w:rFonts w:ascii="Times New Roman" w:eastAsia="@Meiryo" w:hAnsi="Times New Roman" w:cs="Times New Roman"/>
          <w:sz w:val="24"/>
          <w:szCs w:val="24"/>
        </w:rPr>
        <w:t>Monereo</w:t>
      </w:r>
      <w:proofErr w:type="spellEnd"/>
      <w:r w:rsidRPr="008E4C92">
        <w:rPr>
          <w:rFonts w:ascii="Times New Roman" w:eastAsia="@Meiryo" w:hAnsi="Times New Roman" w:cs="Times New Roman"/>
          <w:sz w:val="24"/>
          <w:szCs w:val="24"/>
        </w:rPr>
        <w:t xml:space="preserve"> y Duran, 2002) </w:t>
      </w:r>
      <w:r w:rsidRPr="0069777E">
        <w:rPr>
          <w:rFonts w:ascii="Times New Roman" w:eastAsia="@Meiryo" w:hAnsi="Times New Roman" w:cs="Times New Roman"/>
          <w:sz w:val="24"/>
          <w:szCs w:val="24"/>
        </w:rPr>
        <w:t>proponen una distinción entre la cooperación y la colaboración; la primera, es una relación que está centrada en la adquisición y aplicación de un conocimiento con habilidades heterogéneas en los márgenes del grupo cooperativo; mientras que la colaboración es una relación centrada en la adquisición y aplicación de conocimientos donde se desarrollan las habilidades.</w:t>
      </w:r>
    </w:p>
    <w:p w:rsidR="009E5424" w:rsidRPr="0069777E" w:rsidRDefault="00406775" w:rsidP="00E12913">
      <w:pPr>
        <w:spacing w:after="0" w:line="360" w:lineRule="auto"/>
        <w:ind w:firstLine="708"/>
        <w:jc w:val="both"/>
        <w:rPr>
          <w:rFonts w:ascii="Times New Roman" w:eastAsia="@Meiryo" w:hAnsi="Times New Roman" w:cs="Times New Roman"/>
          <w:sz w:val="24"/>
          <w:szCs w:val="24"/>
        </w:rPr>
      </w:pPr>
      <w:r w:rsidRPr="0069777E">
        <w:rPr>
          <w:rFonts w:ascii="Times New Roman" w:eastAsia="Calibri" w:hAnsi="Times New Roman" w:cs="Times New Roman"/>
          <w:kern w:val="24"/>
          <w:sz w:val="24"/>
          <w:szCs w:val="24"/>
        </w:rPr>
        <w:t>En la E</w:t>
      </w:r>
      <w:r w:rsidR="004411C3" w:rsidRPr="0069777E">
        <w:rPr>
          <w:rFonts w:ascii="Times New Roman" w:eastAsia="Calibri" w:hAnsi="Times New Roman" w:cs="Times New Roman"/>
          <w:kern w:val="24"/>
          <w:sz w:val="24"/>
          <w:szCs w:val="24"/>
        </w:rPr>
        <w:t>NRA</w:t>
      </w:r>
      <w:r w:rsidRPr="0069777E">
        <w:rPr>
          <w:rFonts w:ascii="Times New Roman" w:eastAsia="Calibri" w:hAnsi="Times New Roman" w:cs="Times New Roman"/>
          <w:kern w:val="24"/>
          <w:sz w:val="24"/>
          <w:szCs w:val="24"/>
        </w:rPr>
        <w:t xml:space="preserve">, </w:t>
      </w:r>
      <w:r w:rsidRPr="0069777E">
        <w:rPr>
          <w:rFonts w:ascii="Times New Roman" w:eastAsia="@Meiryo" w:hAnsi="Times New Roman" w:cs="Times New Roman"/>
          <w:sz w:val="24"/>
          <w:szCs w:val="24"/>
        </w:rPr>
        <w:t xml:space="preserve">el trabajo colaborativo </w:t>
      </w:r>
      <w:r w:rsidR="000D5992" w:rsidRPr="0069777E">
        <w:rPr>
          <w:rFonts w:ascii="Times New Roman" w:eastAsia="@Meiryo" w:hAnsi="Times New Roman" w:cs="Times New Roman"/>
          <w:sz w:val="24"/>
          <w:szCs w:val="24"/>
        </w:rPr>
        <w:t xml:space="preserve">forma parte de un Proyecto Académico Básico (PAB) y </w:t>
      </w:r>
      <w:r w:rsidRPr="0069777E">
        <w:rPr>
          <w:rFonts w:ascii="Times New Roman" w:eastAsia="@Meiryo" w:hAnsi="Times New Roman" w:cs="Times New Roman"/>
          <w:sz w:val="24"/>
          <w:szCs w:val="24"/>
        </w:rPr>
        <w:t xml:space="preserve">es claramente no competitivo. </w:t>
      </w:r>
      <w:r w:rsidR="00973B07" w:rsidRPr="0069777E">
        <w:rPr>
          <w:rFonts w:ascii="Times New Roman" w:eastAsia="@Meiryo" w:hAnsi="Times New Roman" w:cs="Times New Roman"/>
          <w:sz w:val="24"/>
          <w:szCs w:val="24"/>
        </w:rPr>
        <w:t>Los docentes de l</w:t>
      </w:r>
      <w:r w:rsidR="00736D8D">
        <w:rPr>
          <w:rFonts w:ascii="Times New Roman" w:eastAsia="@Meiryo" w:hAnsi="Times New Roman" w:cs="Times New Roman"/>
          <w:sz w:val="24"/>
          <w:szCs w:val="24"/>
        </w:rPr>
        <w:t>a institución (3) directivos, (7</w:t>
      </w:r>
      <w:r w:rsidR="00973B07" w:rsidRPr="0069777E">
        <w:rPr>
          <w:rFonts w:ascii="Times New Roman" w:eastAsia="@Meiryo" w:hAnsi="Times New Roman" w:cs="Times New Roman"/>
          <w:sz w:val="24"/>
          <w:szCs w:val="24"/>
        </w:rPr>
        <w:t xml:space="preserve">) investigadores educativos, (11) pedagogos A y (19) docentes frente a grupo, forman el </w:t>
      </w:r>
      <w:r w:rsidR="00A72CE6" w:rsidRPr="0069777E">
        <w:rPr>
          <w:rFonts w:ascii="Times New Roman" w:eastAsia="@Meiryo" w:hAnsi="Times New Roman" w:cs="Times New Roman"/>
          <w:sz w:val="24"/>
          <w:szCs w:val="24"/>
        </w:rPr>
        <w:t>cuerpo</w:t>
      </w:r>
      <w:r w:rsidR="00973B07" w:rsidRPr="0069777E">
        <w:rPr>
          <w:rFonts w:ascii="Times New Roman" w:eastAsia="@Meiryo" w:hAnsi="Times New Roman" w:cs="Times New Roman"/>
          <w:sz w:val="24"/>
          <w:szCs w:val="24"/>
        </w:rPr>
        <w:t xml:space="preserve"> de </w:t>
      </w:r>
      <w:r w:rsidR="00736D8D">
        <w:rPr>
          <w:rFonts w:ascii="Times New Roman" w:eastAsia="@Meiryo" w:hAnsi="Times New Roman" w:cs="Times New Roman"/>
          <w:sz w:val="24"/>
          <w:szCs w:val="24"/>
        </w:rPr>
        <w:t>40</w:t>
      </w:r>
      <w:r w:rsidR="00973B07" w:rsidRPr="0069777E">
        <w:rPr>
          <w:rFonts w:ascii="Times New Roman" w:eastAsia="@Meiryo" w:hAnsi="Times New Roman" w:cs="Times New Roman"/>
          <w:sz w:val="24"/>
          <w:szCs w:val="24"/>
        </w:rPr>
        <w:t xml:space="preserve"> docentes</w:t>
      </w:r>
      <w:r w:rsidR="00B17229" w:rsidRPr="0069777E">
        <w:rPr>
          <w:rFonts w:ascii="Times New Roman" w:eastAsia="@Meiryo" w:hAnsi="Times New Roman" w:cs="Times New Roman"/>
          <w:sz w:val="24"/>
          <w:szCs w:val="24"/>
        </w:rPr>
        <w:t>, quienes trabajan</w:t>
      </w:r>
      <w:r w:rsidR="00973B07" w:rsidRPr="0069777E">
        <w:rPr>
          <w:rFonts w:ascii="Times New Roman" w:eastAsia="@Meiryo" w:hAnsi="Times New Roman" w:cs="Times New Roman"/>
          <w:sz w:val="24"/>
          <w:szCs w:val="24"/>
        </w:rPr>
        <w:t xml:space="preserve"> el plan de estudios vigente (Acuerdo 649), que correspon</w:t>
      </w:r>
      <w:r w:rsidR="00B17229" w:rsidRPr="0069777E">
        <w:rPr>
          <w:rFonts w:ascii="Times New Roman" w:eastAsia="@Meiryo" w:hAnsi="Times New Roman" w:cs="Times New Roman"/>
          <w:sz w:val="24"/>
          <w:szCs w:val="24"/>
        </w:rPr>
        <w:t>de</w:t>
      </w:r>
      <w:r w:rsidR="00973B07" w:rsidRPr="0069777E">
        <w:rPr>
          <w:rFonts w:ascii="Times New Roman" w:eastAsia="@Meiryo" w:hAnsi="Times New Roman" w:cs="Times New Roman"/>
          <w:sz w:val="24"/>
          <w:szCs w:val="24"/>
        </w:rPr>
        <w:t xml:space="preserve"> a la reforma curricular 2012</w:t>
      </w:r>
      <w:r w:rsidR="00B17229" w:rsidRPr="0069777E">
        <w:rPr>
          <w:rFonts w:ascii="Times New Roman" w:eastAsia="@Meiryo" w:hAnsi="Times New Roman" w:cs="Times New Roman"/>
          <w:sz w:val="24"/>
          <w:szCs w:val="24"/>
        </w:rPr>
        <w:t xml:space="preserve"> en donde el</w:t>
      </w:r>
      <w:r w:rsidR="009E5424" w:rsidRPr="0069777E">
        <w:rPr>
          <w:rFonts w:ascii="Times New Roman" w:eastAsia="@Meiryo" w:hAnsi="Times New Roman" w:cs="Times New Roman"/>
          <w:sz w:val="24"/>
          <w:szCs w:val="24"/>
        </w:rPr>
        <w:t xml:space="preserve"> </w:t>
      </w:r>
      <w:r w:rsidR="00B17229" w:rsidRPr="0069777E">
        <w:rPr>
          <w:rFonts w:ascii="Times New Roman" w:eastAsia="@Meiryo" w:hAnsi="Times New Roman" w:cs="Times New Roman"/>
          <w:sz w:val="24"/>
          <w:szCs w:val="24"/>
        </w:rPr>
        <w:t>p</w:t>
      </w:r>
      <w:r w:rsidR="009E5424" w:rsidRPr="0069777E">
        <w:rPr>
          <w:rFonts w:ascii="Times New Roman" w:eastAsia="@Meiryo" w:hAnsi="Times New Roman" w:cs="Times New Roman"/>
          <w:sz w:val="24"/>
          <w:szCs w:val="24"/>
        </w:rPr>
        <w:t xml:space="preserve">lan de </w:t>
      </w:r>
      <w:r w:rsidR="00B17229" w:rsidRPr="0069777E">
        <w:rPr>
          <w:rFonts w:ascii="Times New Roman" w:eastAsia="@Meiryo" w:hAnsi="Times New Roman" w:cs="Times New Roman"/>
          <w:sz w:val="24"/>
          <w:szCs w:val="24"/>
        </w:rPr>
        <w:t>e</w:t>
      </w:r>
      <w:r w:rsidR="009E5424" w:rsidRPr="0069777E">
        <w:rPr>
          <w:rFonts w:ascii="Times New Roman" w:eastAsia="@Meiryo" w:hAnsi="Times New Roman" w:cs="Times New Roman"/>
          <w:sz w:val="24"/>
          <w:szCs w:val="24"/>
        </w:rPr>
        <w:t xml:space="preserve">studios para la formación de maestros de </w:t>
      </w:r>
      <w:r w:rsidR="00B17229" w:rsidRPr="0069777E">
        <w:rPr>
          <w:rFonts w:ascii="Times New Roman" w:eastAsia="@Meiryo" w:hAnsi="Times New Roman" w:cs="Times New Roman"/>
          <w:sz w:val="24"/>
          <w:szCs w:val="24"/>
        </w:rPr>
        <w:t>e</w:t>
      </w:r>
      <w:r w:rsidR="009E5424" w:rsidRPr="0069777E">
        <w:rPr>
          <w:rFonts w:ascii="Times New Roman" w:eastAsia="@Meiryo" w:hAnsi="Times New Roman" w:cs="Times New Roman"/>
          <w:sz w:val="24"/>
          <w:szCs w:val="24"/>
        </w:rPr>
        <w:t xml:space="preserve">ducación </w:t>
      </w:r>
      <w:r w:rsidR="00B17229" w:rsidRPr="0069777E">
        <w:rPr>
          <w:rFonts w:ascii="Times New Roman" w:eastAsia="@Meiryo" w:hAnsi="Times New Roman" w:cs="Times New Roman"/>
          <w:sz w:val="24"/>
          <w:szCs w:val="24"/>
        </w:rPr>
        <w:t>p</w:t>
      </w:r>
      <w:r w:rsidR="009E5424" w:rsidRPr="0069777E">
        <w:rPr>
          <w:rFonts w:ascii="Times New Roman" w:eastAsia="@Meiryo" w:hAnsi="Times New Roman" w:cs="Times New Roman"/>
          <w:sz w:val="24"/>
          <w:szCs w:val="24"/>
        </w:rPr>
        <w:t xml:space="preserve">rimaria se estructura a partir de tres orientaciones curriculares: </w:t>
      </w:r>
      <w:r w:rsidR="0045623B" w:rsidRPr="0069777E">
        <w:rPr>
          <w:rFonts w:ascii="Times New Roman" w:eastAsia="@Meiryo" w:hAnsi="Times New Roman" w:cs="Times New Roman"/>
          <w:sz w:val="24"/>
          <w:szCs w:val="24"/>
        </w:rPr>
        <w:t xml:space="preserve">enfoque </w:t>
      </w:r>
      <w:r w:rsidR="009E5424" w:rsidRPr="0069777E">
        <w:rPr>
          <w:rFonts w:ascii="Times New Roman" w:eastAsia="@Meiryo" w:hAnsi="Times New Roman" w:cs="Times New Roman"/>
          <w:sz w:val="24"/>
          <w:szCs w:val="24"/>
        </w:rPr>
        <w:t xml:space="preserve">centrado en el aprendizaje, enfoque basado en competencias y flexibilidad curricular, académica y administrativa. </w:t>
      </w:r>
    </w:p>
    <w:p w:rsidR="003D67A2" w:rsidRPr="0069777E" w:rsidRDefault="0045623B" w:rsidP="008E4C92">
      <w:pPr>
        <w:widowControl w:val="0"/>
        <w:spacing w:after="0" w:line="360" w:lineRule="auto"/>
        <w:ind w:firstLine="708"/>
        <w:jc w:val="both"/>
        <w:rPr>
          <w:rFonts w:ascii="Times New Roman" w:eastAsia="@Meiryo" w:hAnsi="Times New Roman" w:cs="Times New Roman"/>
          <w:sz w:val="24"/>
          <w:szCs w:val="24"/>
        </w:rPr>
      </w:pPr>
      <w:r w:rsidRPr="0069777E">
        <w:rPr>
          <w:rFonts w:ascii="Times New Roman" w:eastAsia="@Meiryo" w:hAnsi="Times New Roman" w:cs="Times New Roman"/>
          <w:sz w:val="24"/>
          <w:szCs w:val="24"/>
        </w:rPr>
        <w:t xml:space="preserve">El </w:t>
      </w:r>
      <w:r w:rsidR="00B17229" w:rsidRPr="0069777E">
        <w:rPr>
          <w:rFonts w:ascii="Times New Roman" w:eastAsia="@Meiryo" w:hAnsi="Times New Roman" w:cs="Times New Roman"/>
          <w:sz w:val="24"/>
          <w:szCs w:val="24"/>
        </w:rPr>
        <w:t>enfoque centrado en el aprendizaje</w:t>
      </w:r>
      <w:r w:rsidRPr="0069777E">
        <w:rPr>
          <w:rFonts w:ascii="Times New Roman" w:eastAsia="@Meiryo" w:hAnsi="Times New Roman" w:cs="Times New Roman"/>
          <w:sz w:val="24"/>
          <w:szCs w:val="24"/>
        </w:rPr>
        <w:t xml:space="preserve"> cuestiona el paradigma </w:t>
      </w:r>
      <w:r w:rsidR="001C63D6" w:rsidRPr="0069777E">
        <w:rPr>
          <w:rFonts w:ascii="Times New Roman" w:eastAsia="@Meiryo" w:hAnsi="Times New Roman" w:cs="Times New Roman"/>
          <w:sz w:val="24"/>
          <w:szCs w:val="24"/>
        </w:rPr>
        <w:t>de</w:t>
      </w:r>
      <w:r w:rsidRPr="0069777E">
        <w:rPr>
          <w:rFonts w:ascii="Times New Roman" w:eastAsia="@Meiryo" w:hAnsi="Times New Roman" w:cs="Times New Roman"/>
          <w:sz w:val="24"/>
          <w:szCs w:val="24"/>
        </w:rPr>
        <w:t xml:space="preserve"> la enseñanza repetitiva, de corte transmisivo-receptivo, que prioriza la adquisición de información declarati</w:t>
      </w:r>
      <w:r w:rsidR="00B627F5" w:rsidRPr="0069777E">
        <w:rPr>
          <w:rFonts w:ascii="Times New Roman" w:eastAsia="@Meiryo" w:hAnsi="Times New Roman" w:cs="Times New Roman"/>
          <w:sz w:val="24"/>
          <w:szCs w:val="24"/>
        </w:rPr>
        <w:t xml:space="preserve">va, inerte y descontextualizada, mientras que el </w:t>
      </w:r>
      <w:r w:rsidR="00B17229" w:rsidRPr="0069777E">
        <w:rPr>
          <w:rFonts w:ascii="Times New Roman" w:eastAsia="@Meiryo" w:hAnsi="Times New Roman" w:cs="Times New Roman"/>
          <w:sz w:val="24"/>
          <w:szCs w:val="24"/>
        </w:rPr>
        <w:t xml:space="preserve">enfoque basado en competencias desarrolla en los docentes en formación </w:t>
      </w:r>
      <w:r w:rsidR="003D67A2" w:rsidRPr="0069777E">
        <w:rPr>
          <w:rFonts w:ascii="Times New Roman" w:eastAsia="@Meiryo" w:hAnsi="Times New Roman" w:cs="Times New Roman"/>
          <w:sz w:val="24"/>
          <w:szCs w:val="24"/>
        </w:rPr>
        <w:t xml:space="preserve">la posibilidad de movilizar e integrar diversos saberes y recursos cognitivos cuando se </w:t>
      </w:r>
      <w:r w:rsidR="003D67A2" w:rsidRPr="0069777E">
        <w:rPr>
          <w:rFonts w:ascii="Times New Roman" w:eastAsia="@Meiryo" w:hAnsi="Times New Roman" w:cs="Times New Roman"/>
          <w:sz w:val="24"/>
          <w:szCs w:val="24"/>
        </w:rPr>
        <w:lastRenderedPageBreak/>
        <w:t>enf</w:t>
      </w:r>
      <w:r w:rsidR="00B627F5" w:rsidRPr="0069777E">
        <w:rPr>
          <w:rFonts w:ascii="Times New Roman" w:eastAsia="@Meiryo" w:hAnsi="Times New Roman" w:cs="Times New Roman"/>
          <w:sz w:val="24"/>
          <w:szCs w:val="24"/>
        </w:rPr>
        <w:t>renta</w:t>
      </w:r>
      <w:r w:rsidR="001C63D6" w:rsidRPr="0069777E">
        <w:rPr>
          <w:rFonts w:ascii="Times New Roman" w:eastAsia="@Meiryo" w:hAnsi="Times New Roman" w:cs="Times New Roman"/>
          <w:sz w:val="24"/>
          <w:szCs w:val="24"/>
        </w:rPr>
        <w:t>n</w:t>
      </w:r>
      <w:r w:rsidR="00B627F5" w:rsidRPr="0069777E">
        <w:rPr>
          <w:rFonts w:ascii="Times New Roman" w:eastAsia="@Meiryo" w:hAnsi="Times New Roman" w:cs="Times New Roman"/>
          <w:sz w:val="24"/>
          <w:szCs w:val="24"/>
        </w:rPr>
        <w:t xml:space="preserve"> a una situación problema, </w:t>
      </w:r>
      <w:r w:rsidR="003D67A2" w:rsidRPr="0069777E">
        <w:rPr>
          <w:rFonts w:ascii="Times New Roman" w:eastAsia="@Meiryo" w:hAnsi="Times New Roman" w:cs="Times New Roman"/>
          <w:sz w:val="24"/>
          <w:szCs w:val="24"/>
        </w:rPr>
        <w:t>donde al</w:t>
      </w:r>
      <w:r w:rsidR="00373F4A" w:rsidRPr="0069777E">
        <w:rPr>
          <w:rFonts w:ascii="Times New Roman" w:eastAsia="@Meiryo" w:hAnsi="Times New Roman" w:cs="Times New Roman"/>
          <w:sz w:val="24"/>
          <w:szCs w:val="24"/>
        </w:rPr>
        <w:t xml:space="preserve"> </w:t>
      </w:r>
      <w:r w:rsidR="003D67A2" w:rsidRPr="0069777E">
        <w:rPr>
          <w:rFonts w:ascii="Times New Roman" w:eastAsia="@Meiryo" w:hAnsi="Times New Roman" w:cs="Times New Roman"/>
          <w:sz w:val="24"/>
          <w:szCs w:val="24"/>
        </w:rPr>
        <w:t>en</w:t>
      </w:r>
      <w:r w:rsidR="001C63D6" w:rsidRPr="0069777E">
        <w:rPr>
          <w:rFonts w:ascii="Times New Roman" w:eastAsia="@Meiryo" w:hAnsi="Times New Roman" w:cs="Times New Roman"/>
          <w:sz w:val="24"/>
          <w:szCs w:val="24"/>
        </w:rPr>
        <w:t>carar</w:t>
      </w:r>
      <w:r w:rsidR="003D67A2" w:rsidRPr="0069777E">
        <w:rPr>
          <w:rFonts w:ascii="Times New Roman" w:eastAsia="@Meiryo" w:hAnsi="Times New Roman" w:cs="Times New Roman"/>
          <w:sz w:val="24"/>
          <w:szCs w:val="24"/>
        </w:rPr>
        <w:t xml:space="preserve"> la situación</w:t>
      </w:r>
      <w:r w:rsidR="00373F4A" w:rsidRPr="0069777E">
        <w:rPr>
          <w:rFonts w:ascii="Times New Roman" w:eastAsia="@Meiryo" w:hAnsi="Times New Roman" w:cs="Times New Roman"/>
          <w:sz w:val="24"/>
          <w:szCs w:val="24"/>
        </w:rPr>
        <w:t>, re-construya</w:t>
      </w:r>
      <w:r w:rsidR="001C63D6" w:rsidRPr="0069777E">
        <w:rPr>
          <w:rFonts w:ascii="Times New Roman" w:eastAsia="@Meiryo" w:hAnsi="Times New Roman" w:cs="Times New Roman"/>
          <w:sz w:val="24"/>
          <w:szCs w:val="24"/>
        </w:rPr>
        <w:t>n</w:t>
      </w:r>
      <w:r w:rsidR="00373F4A" w:rsidRPr="0069777E">
        <w:rPr>
          <w:rFonts w:ascii="Times New Roman" w:eastAsia="@Meiryo" w:hAnsi="Times New Roman" w:cs="Times New Roman"/>
          <w:sz w:val="24"/>
          <w:szCs w:val="24"/>
        </w:rPr>
        <w:t xml:space="preserve"> el conocimiento, proponga</w:t>
      </w:r>
      <w:r w:rsidR="001C63D6" w:rsidRPr="0069777E">
        <w:rPr>
          <w:rFonts w:ascii="Times New Roman" w:eastAsia="@Meiryo" w:hAnsi="Times New Roman" w:cs="Times New Roman"/>
          <w:sz w:val="24"/>
          <w:szCs w:val="24"/>
        </w:rPr>
        <w:t>n</w:t>
      </w:r>
      <w:r w:rsidR="00373F4A" w:rsidRPr="0069777E">
        <w:rPr>
          <w:rFonts w:ascii="Times New Roman" w:eastAsia="@Meiryo" w:hAnsi="Times New Roman" w:cs="Times New Roman"/>
          <w:sz w:val="24"/>
          <w:szCs w:val="24"/>
        </w:rPr>
        <w:t xml:space="preserve"> una solución y tome</w:t>
      </w:r>
      <w:r w:rsidR="001C63D6" w:rsidRPr="0069777E">
        <w:rPr>
          <w:rFonts w:ascii="Times New Roman" w:eastAsia="@Meiryo" w:hAnsi="Times New Roman" w:cs="Times New Roman"/>
          <w:sz w:val="24"/>
          <w:szCs w:val="24"/>
        </w:rPr>
        <w:t>n</w:t>
      </w:r>
      <w:r w:rsidR="00373F4A" w:rsidRPr="0069777E">
        <w:rPr>
          <w:rFonts w:ascii="Times New Roman" w:eastAsia="@Meiryo" w:hAnsi="Times New Roman" w:cs="Times New Roman"/>
          <w:sz w:val="24"/>
          <w:szCs w:val="24"/>
        </w:rPr>
        <w:t xml:space="preserve"> decisiones en torno a posibles cursos de acción y lo haga</w:t>
      </w:r>
      <w:r w:rsidR="001C63D6" w:rsidRPr="0069777E">
        <w:rPr>
          <w:rFonts w:ascii="Times New Roman" w:eastAsia="@Meiryo" w:hAnsi="Times New Roman" w:cs="Times New Roman"/>
          <w:sz w:val="24"/>
          <w:szCs w:val="24"/>
        </w:rPr>
        <w:t>n</w:t>
      </w:r>
      <w:r w:rsidR="00373F4A" w:rsidRPr="0069777E">
        <w:rPr>
          <w:rFonts w:ascii="Times New Roman" w:eastAsia="@Meiryo" w:hAnsi="Times New Roman" w:cs="Times New Roman"/>
          <w:sz w:val="24"/>
          <w:szCs w:val="24"/>
        </w:rPr>
        <w:t xml:space="preserve"> de manera reflexiva.</w:t>
      </w:r>
    </w:p>
    <w:p w:rsidR="005C2A5D" w:rsidRPr="0069777E" w:rsidRDefault="00373F4A" w:rsidP="008E4C92">
      <w:pPr>
        <w:widowControl w:val="0"/>
        <w:spacing w:after="0" w:line="360" w:lineRule="auto"/>
        <w:ind w:left="5" w:firstLine="703"/>
        <w:jc w:val="both"/>
        <w:rPr>
          <w:rFonts w:ascii="Times New Roman" w:eastAsia="@Meiryo" w:hAnsi="Times New Roman" w:cs="Times New Roman"/>
          <w:sz w:val="24"/>
          <w:szCs w:val="24"/>
        </w:rPr>
      </w:pPr>
      <w:r w:rsidRPr="0069777E">
        <w:rPr>
          <w:rFonts w:ascii="Times New Roman" w:eastAsia="@Meiryo" w:hAnsi="Times New Roman" w:cs="Times New Roman"/>
          <w:sz w:val="24"/>
          <w:szCs w:val="24"/>
        </w:rPr>
        <w:t xml:space="preserve">Es importante tener presentes las orientaciones que rigen la licenciatura en educación primaria pues hacia allá van encaminados los esfuerzos de las diferentes academias institucionales, pues siguiendo a </w:t>
      </w:r>
      <w:r w:rsidRPr="008E4C92">
        <w:rPr>
          <w:rFonts w:ascii="Times New Roman" w:eastAsia="@Meiryo" w:hAnsi="Times New Roman" w:cs="Times New Roman"/>
          <w:sz w:val="24"/>
          <w:szCs w:val="24"/>
        </w:rPr>
        <w:t xml:space="preserve">Little (1982), </w:t>
      </w:r>
      <w:r w:rsidRPr="0069777E">
        <w:rPr>
          <w:rFonts w:ascii="Times New Roman" w:eastAsia="@Meiryo" w:hAnsi="Times New Roman" w:cs="Times New Roman"/>
          <w:sz w:val="24"/>
          <w:szCs w:val="24"/>
        </w:rPr>
        <w:t>por colaboración definimos una forma de trabajo que se caracteriza por la toma de decisiones conjuntas acerca de la vida en la escuela y por compartir las tareas de enseñanza y de aprendizaje, al considerar la planificación conjunta e intencional con los colegas, de modo que se produce un apoyo y aprendizaje mutuo.</w:t>
      </w:r>
      <w:r w:rsidR="00973B07" w:rsidRPr="0069777E">
        <w:rPr>
          <w:rFonts w:ascii="Times New Roman" w:eastAsia="@Meiryo" w:hAnsi="Times New Roman" w:cs="Times New Roman"/>
          <w:sz w:val="24"/>
          <w:szCs w:val="24"/>
        </w:rPr>
        <w:t xml:space="preserve"> </w:t>
      </w:r>
    </w:p>
    <w:p w:rsidR="00E6441F" w:rsidRPr="0069777E" w:rsidRDefault="005C104B" w:rsidP="008E4C92">
      <w:pPr>
        <w:widowControl w:val="0"/>
        <w:spacing w:after="0" w:line="360" w:lineRule="auto"/>
        <w:ind w:left="5" w:firstLine="703"/>
        <w:jc w:val="both"/>
        <w:rPr>
          <w:rFonts w:ascii="Times New Roman" w:eastAsia="@Meiryo" w:hAnsi="Times New Roman" w:cs="Times New Roman"/>
          <w:sz w:val="24"/>
          <w:szCs w:val="24"/>
        </w:rPr>
      </w:pPr>
      <w:r w:rsidRPr="0069777E">
        <w:rPr>
          <w:rFonts w:ascii="Times New Roman" w:eastAsia="@Meiryo" w:hAnsi="Times New Roman" w:cs="Times New Roman"/>
          <w:sz w:val="24"/>
          <w:szCs w:val="24"/>
        </w:rPr>
        <w:t>Nos queda muy claro que estamos formado docentes, que se rigen bajo un plan de estudios que precisa el cumplimiento de un perfil de egreso, caracterizado por señalar directamente las competencias genéricas y profesionales a alcanzar por los estudiantes</w:t>
      </w:r>
      <w:r w:rsidR="00F7215C" w:rsidRPr="0069777E">
        <w:rPr>
          <w:rFonts w:ascii="Times New Roman" w:eastAsia="@Meiryo" w:hAnsi="Times New Roman" w:cs="Times New Roman"/>
          <w:sz w:val="24"/>
          <w:szCs w:val="24"/>
        </w:rPr>
        <w:t>, las actividades que proponen las unidades de aprendizaje en las cuales son afines los cursos, las formas de evaluación semejantes, las situaciones didácticas que recuperan el aprendizaje por proyectos, el aprendizaje basado en casos de enseñanza, el aprendizaje basado en problemas, el aprendizaje en el servicio, el aprendizaje colaborativo, así como la detección y análisis de incidentes críticos, todas ellas orientadas a promover el apren</w:t>
      </w:r>
      <w:r w:rsidR="00693D63" w:rsidRPr="0069777E">
        <w:rPr>
          <w:rFonts w:ascii="Times New Roman" w:eastAsia="@Meiryo" w:hAnsi="Times New Roman" w:cs="Times New Roman"/>
          <w:sz w:val="24"/>
          <w:szCs w:val="24"/>
        </w:rPr>
        <w:t>dizaje auténtico en los alumnos.</w:t>
      </w:r>
      <w:r w:rsidR="00F7215C" w:rsidRPr="0069777E">
        <w:rPr>
          <w:rFonts w:ascii="Times New Roman" w:eastAsia="@Meiryo" w:hAnsi="Times New Roman" w:cs="Times New Roman"/>
          <w:sz w:val="24"/>
          <w:szCs w:val="24"/>
        </w:rPr>
        <w:t xml:space="preserve"> </w:t>
      </w:r>
    </w:p>
    <w:p w:rsidR="005C104B" w:rsidRPr="0069777E" w:rsidRDefault="00E6441F" w:rsidP="008E4C92">
      <w:pPr>
        <w:widowControl w:val="0"/>
        <w:spacing w:after="0" w:line="360" w:lineRule="auto"/>
        <w:ind w:left="5" w:firstLine="703"/>
        <w:jc w:val="both"/>
        <w:rPr>
          <w:rFonts w:ascii="Times New Roman" w:eastAsia="@Meiryo" w:hAnsi="Times New Roman" w:cs="Times New Roman"/>
          <w:sz w:val="24"/>
          <w:szCs w:val="24"/>
        </w:rPr>
      </w:pPr>
      <w:r w:rsidRPr="0069777E">
        <w:rPr>
          <w:rFonts w:ascii="Times New Roman" w:eastAsia="@Meiryo" w:hAnsi="Times New Roman" w:cs="Times New Roman"/>
          <w:sz w:val="24"/>
          <w:szCs w:val="24"/>
        </w:rPr>
        <w:t>A</w:t>
      </w:r>
      <w:r w:rsidR="00F7215C" w:rsidRPr="0069777E">
        <w:rPr>
          <w:rFonts w:ascii="Times New Roman" w:eastAsia="@Meiryo" w:hAnsi="Times New Roman" w:cs="Times New Roman"/>
          <w:sz w:val="24"/>
          <w:szCs w:val="24"/>
        </w:rPr>
        <w:t>demás de considerar los problemas personales de los involucrados</w:t>
      </w:r>
      <w:r w:rsidR="005C104B" w:rsidRPr="0069777E">
        <w:rPr>
          <w:rFonts w:ascii="Times New Roman" w:eastAsia="@Meiryo" w:hAnsi="Times New Roman" w:cs="Times New Roman"/>
          <w:sz w:val="24"/>
          <w:szCs w:val="24"/>
        </w:rPr>
        <w:t>; éstas situaciones y otras tantas de corte académico son las que se discuten dentro de las diferentes academias, generalmente con una mirada propositiva, luchando contra los grupos de resistencia que no podemos evitar, pero, procurando en la medida de lo posible, s</w:t>
      </w:r>
      <w:r w:rsidR="00F7215C" w:rsidRPr="0069777E">
        <w:rPr>
          <w:rFonts w:ascii="Times New Roman" w:eastAsia="@Meiryo" w:hAnsi="Times New Roman" w:cs="Times New Roman"/>
          <w:sz w:val="24"/>
          <w:szCs w:val="24"/>
        </w:rPr>
        <w:t xml:space="preserve">er sistemáticos en los procesos. </w:t>
      </w:r>
      <w:r w:rsidR="005C104B" w:rsidRPr="0069777E">
        <w:rPr>
          <w:rFonts w:ascii="Times New Roman" w:eastAsia="@Meiryo" w:hAnsi="Times New Roman" w:cs="Times New Roman"/>
          <w:sz w:val="24"/>
          <w:szCs w:val="24"/>
        </w:rPr>
        <w:t xml:space="preserve"> También se gestionan asesorías y cursos–taller para capacitar y actualizar a la academia general de docentes</w:t>
      </w:r>
    </w:p>
    <w:p w:rsidR="00D135E3" w:rsidRPr="0069777E" w:rsidRDefault="005C2A5D" w:rsidP="008E4C92">
      <w:pPr>
        <w:widowControl w:val="0"/>
        <w:spacing w:after="0" w:line="360" w:lineRule="auto"/>
        <w:ind w:left="5" w:firstLine="703"/>
        <w:jc w:val="both"/>
        <w:rPr>
          <w:rFonts w:ascii="Times New Roman" w:eastAsia="@Meiryo" w:hAnsi="Times New Roman" w:cs="Times New Roman"/>
          <w:sz w:val="24"/>
          <w:szCs w:val="24"/>
        </w:rPr>
      </w:pPr>
      <w:r w:rsidRPr="0069777E">
        <w:rPr>
          <w:rFonts w:ascii="Times New Roman" w:eastAsia="@Meiryo" w:hAnsi="Times New Roman" w:cs="Times New Roman"/>
          <w:sz w:val="24"/>
          <w:szCs w:val="24"/>
        </w:rPr>
        <w:t>Semanalmente, los días jueves se realiza una reunión de dos horas (7:00 a 9:00 horas), donde las academias institucionales trabajan de acuerdo con un calendario de reuniones de academia y trabajo colegiado, programadas, al inicio de cada semestre según corresponda (primero o segundo)</w:t>
      </w:r>
      <w:r w:rsidR="00423AE5" w:rsidRPr="0069777E">
        <w:rPr>
          <w:rFonts w:ascii="Times New Roman" w:eastAsia="@Meiryo" w:hAnsi="Times New Roman" w:cs="Times New Roman"/>
          <w:sz w:val="24"/>
          <w:szCs w:val="24"/>
        </w:rPr>
        <w:t xml:space="preserve"> del ciclo escolar 2016-2017</w:t>
      </w:r>
      <w:r w:rsidRPr="0069777E">
        <w:rPr>
          <w:rFonts w:ascii="Times New Roman" w:eastAsia="@Meiryo" w:hAnsi="Times New Roman" w:cs="Times New Roman"/>
          <w:sz w:val="24"/>
          <w:szCs w:val="24"/>
        </w:rPr>
        <w:t xml:space="preserve">, y previo conocimiento de los docentes. </w:t>
      </w:r>
    </w:p>
    <w:p w:rsidR="009E2123" w:rsidRDefault="009E2123" w:rsidP="0003652E">
      <w:pPr>
        <w:widowControl w:val="0"/>
        <w:spacing w:after="0" w:line="360" w:lineRule="auto"/>
        <w:ind w:left="5"/>
        <w:jc w:val="both"/>
        <w:rPr>
          <w:rFonts w:ascii="Times New Roman" w:eastAsia="@Meiryo" w:hAnsi="Times New Roman" w:cs="Times New Roman"/>
          <w:sz w:val="24"/>
          <w:szCs w:val="24"/>
        </w:rPr>
      </w:pPr>
      <w:r w:rsidRPr="0069777E">
        <w:rPr>
          <w:rFonts w:ascii="Times New Roman" w:eastAsia="@Meiryo" w:hAnsi="Times New Roman" w:cs="Times New Roman"/>
          <w:sz w:val="24"/>
          <w:szCs w:val="24"/>
        </w:rPr>
        <w:t xml:space="preserve">Se desarrollan de forma simultánea </w:t>
      </w:r>
      <w:r w:rsidR="00615B14" w:rsidRPr="0069777E">
        <w:rPr>
          <w:rFonts w:ascii="Times New Roman" w:eastAsia="@Meiryo" w:hAnsi="Times New Roman" w:cs="Times New Roman"/>
          <w:sz w:val="24"/>
          <w:szCs w:val="24"/>
        </w:rPr>
        <w:t>nueve</w:t>
      </w:r>
      <w:r w:rsidRPr="0069777E">
        <w:rPr>
          <w:rFonts w:ascii="Times New Roman" w:eastAsia="@Meiryo" w:hAnsi="Times New Roman" w:cs="Times New Roman"/>
          <w:sz w:val="24"/>
          <w:szCs w:val="24"/>
        </w:rPr>
        <w:t xml:space="preserve"> colegiados diferentes. (Ver cuadro no. </w:t>
      </w:r>
      <w:r w:rsidR="002D6D0E">
        <w:rPr>
          <w:rFonts w:ascii="Times New Roman" w:eastAsia="@Meiryo" w:hAnsi="Times New Roman" w:cs="Times New Roman"/>
          <w:sz w:val="24"/>
          <w:szCs w:val="24"/>
        </w:rPr>
        <w:t>2</w:t>
      </w:r>
      <w:r w:rsidRPr="0069777E">
        <w:rPr>
          <w:rFonts w:ascii="Times New Roman" w:eastAsia="@Meiryo" w:hAnsi="Times New Roman" w:cs="Times New Roman"/>
          <w:sz w:val="24"/>
          <w:szCs w:val="24"/>
        </w:rPr>
        <w:t>)</w:t>
      </w:r>
    </w:p>
    <w:p w:rsidR="00A53410" w:rsidRDefault="00A53410" w:rsidP="0003652E">
      <w:pPr>
        <w:widowControl w:val="0"/>
        <w:spacing w:after="0" w:line="360" w:lineRule="auto"/>
        <w:ind w:left="5"/>
        <w:jc w:val="both"/>
        <w:rPr>
          <w:rFonts w:ascii="Times New Roman" w:eastAsia="@Meiryo" w:hAnsi="Times New Roman" w:cs="Times New Roman"/>
          <w:sz w:val="24"/>
          <w:szCs w:val="24"/>
        </w:rPr>
      </w:pPr>
    </w:p>
    <w:p w:rsidR="00A53410" w:rsidRPr="0069777E" w:rsidRDefault="00A53410" w:rsidP="0003652E">
      <w:pPr>
        <w:widowControl w:val="0"/>
        <w:spacing w:after="0" w:line="360" w:lineRule="auto"/>
        <w:ind w:left="5"/>
        <w:jc w:val="both"/>
        <w:rPr>
          <w:rFonts w:ascii="Times New Roman" w:eastAsia="@Meiryo" w:hAnsi="Times New Roman" w:cs="Times New Roman"/>
          <w:sz w:val="24"/>
          <w:szCs w:val="24"/>
        </w:rPr>
      </w:pPr>
    </w:p>
    <w:p w:rsidR="00615B14" w:rsidRPr="00A53410" w:rsidRDefault="00615B14" w:rsidP="00615B14">
      <w:pPr>
        <w:widowControl w:val="0"/>
        <w:spacing w:after="200" w:line="360" w:lineRule="auto"/>
        <w:ind w:left="5" w:firstLine="703"/>
        <w:jc w:val="center"/>
        <w:rPr>
          <w:rFonts w:ascii="Times New Roman" w:eastAsia="@Meiryo" w:hAnsi="Times New Roman" w:cs="Times New Roman"/>
          <w:b/>
          <w:sz w:val="24"/>
          <w:szCs w:val="20"/>
        </w:rPr>
      </w:pPr>
      <w:r w:rsidRPr="00A53410">
        <w:rPr>
          <w:rFonts w:ascii="Times New Roman" w:eastAsia="@Meiryo" w:hAnsi="Times New Roman" w:cs="Times New Roman"/>
          <w:b/>
          <w:sz w:val="24"/>
          <w:szCs w:val="20"/>
        </w:rPr>
        <w:lastRenderedPageBreak/>
        <w:t xml:space="preserve">Cuadro No. </w:t>
      </w:r>
      <w:r w:rsidR="00813B1E" w:rsidRPr="00A53410">
        <w:rPr>
          <w:rFonts w:ascii="Times New Roman" w:eastAsia="@Meiryo" w:hAnsi="Times New Roman" w:cs="Times New Roman"/>
          <w:b/>
          <w:sz w:val="24"/>
          <w:szCs w:val="20"/>
        </w:rPr>
        <w:t>2</w:t>
      </w:r>
    </w:p>
    <w:tbl>
      <w:tblPr>
        <w:tblW w:w="6416" w:type="dxa"/>
        <w:tblInd w:w="1665" w:type="dxa"/>
        <w:tblCellMar>
          <w:left w:w="0" w:type="dxa"/>
          <w:right w:w="0" w:type="dxa"/>
        </w:tblCellMar>
        <w:tblLook w:val="04A0" w:firstRow="1" w:lastRow="0" w:firstColumn="1" w:lastColumn="0" w:noHBand="0" w:noVBand="1"/>
      </w:tblPr>
      <w:tblGrid>
        <w:gridCol w:w="3835"/>
        <w:gridCol w:w="2581"/>
      </w:tblGrid>
      <w:tr w:rsidR="009E2123" w:rsidRPr="0069777E" w:rsidTr="00973B07">
        <w:trPr>
          <w:trHeight w:val="229"/>
        </w:trPr>
        <w:tc>
          <w:tcPr>
            <w:tcW w:w="3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E2123" w:rsidRPr="0069777E" w:rsidRDefault="009E2123" w:rsidP="00615B14">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TIPO</w:t>
            </w:r>
            <w:r w:rsidR="0031055F">
              <w:rPr>
                <w:rFonts w:ascii="Times New Roman" w:eastAsia="Calibri" w:hAnsi="Times New Roman" w:cs="Times New Roman"/>
                <w:b/>
                <w:bCs/>
                <w:color w:val="000000" w:themeColor="text1"/>
                <w:kern w:val="24"/>
                <w:sz w:val="20"/>
                <w:szCs w:val="20"/>
                <w:lang w:eastAsia="es-MX"/>
              </w:rPr>
              <w:t xml:space="preserve"> DE ACADEMIA</w:t>
            </w:r>
          </w:p>
        </w:tc>
        <w:tc>
          <w:tcPr>
            <w:tcW w:w="25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E2123" w:rsidRPr="0069777E" w:rsidRDefault="009E2123" w:rsidP="009E2123">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CANTIDAD</w:t>
            </w:r>
          </w:p>
        </w:tc>
      </w:tr>
      <w:tr w:rsidR="009E2123" w:rsidRPr="0069777E" w:rsidTr="00973B07">
        <w:trPr>
          <w:trHeight w:val="1375"/>
        </w:trPr>
        <w:tc>
          <w:tcPr>
            <w:tcW w:w="3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E2123" w:rsidRPr="0069777E" w:rsidRDefault="009E2123" w:rsidP="00973B07">
            <w:pPr>
              <w:spacing w:after="0" w:line="276" w:lineRule="auto"/>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a) De grado 1°, 2°, 3° 4°</w:t>
            </w:r>
          </w:p>
          <w:p w:rsidR="009E2123" w:rsidRPr="0069777E" w:rsidRDefault="009E2123" w:rsidP="00973B07">
            <w:pPr>
              <w:spacing w:after="0" w:line="276" w:lineRule="auto"/>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b) Práctica Profesional</w:t>
            </w:r>
          </w:p>
          <w:p w:rsidR="009E2123" w:rsidRPr="0069777E" w:rsidRDefault="009E2123" w:rsidP="00973B07">
            <w:pPr>
              <w:spacing w:after="0" w:line="276" w:lineRule="auto"/>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c) Investigadores</w:t>
            </w:r>
          </w:p>
          <w:p w:rsidR="009E2123" w:rsidRPr="0069777E" w:rsidRDefault="009E2123" w:rsidP="00973B07">
            <w:pPr>
              <w:spacing w:after="0" w:line="276" w:lineRule="auto"/>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d) Asesores Titulación</w:t>
            </w:r>
          </w:p>
          <w:p w:rsidR="009E2123" w:rsidRPr="0069777E" w:rsidRDefault="009E2123" w:rsidP="00973B07">
            <w:pPr>
              <w:spacing w:after="0" w:line="276" w:lineRule="auto"/>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e) Tutorías</w:t>
            </w:r>
          </w:p>
        </w:tc>
        <w:tc>
          <w:tcPr>
            <w:tcW w:w="25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E2123" w:rsidRPr="0069777E" w:rsidRDefault="009E2123" w:rsidP="009E2123">
            <w:pPr>
              <w:spacing w:after="0" w:line="276" w:lineRule="auto"/>
              <w:jc w:val="center"/>
              <w:rPr>
                <w:rFonts w:ascii="Times New Roman" w:eastAsia="Calibri" w:hAnsi="Times New Roman" w:cs="Times New Roman"/>
                <w:b/>
                <w:bCs/>
                <w:color w:val="000000" w:themeColor="text1"/>
                <w:kern w:val="24"/>
                <w:sz w:val="20"/>
                <w:szCs w:val="20"/>
                <w:lang w:eastAsia="es-MX"/>
              </w:rPr>
            </w:pPr>
            <w:r w:rsidRPr="0069777E">
              <w:rPr>
                <w:rFonts w:ascii="Times New Roman" w:eastAsia="Calibri" w:hAnsi="Times New Roman" w:cs="Times New Roman"/>
                <w:b/>
                <w:bCs/>
                <w:color w:val="000000" w:themeColor="text1"/>
                <w:kern w:val="24"/>
                <w:sz w:val="20"/>
                <w:szCs w:val="20"/>
                <w:lang w:eastAsia="es-MX"/>
              </w:rPr>
              <w:t> 4</w:t>
            </w:r>
          </w:p>
          <w:p w:rsidR="009E2123" w:rsidRPr="0069777E" w:rsidRDefault="009E2123" w:rsidP="009E2123">
            <w:pPr>
              <w:spacing w:after="0" w:line="276" w:lineRule="auto"/>
              <w:jc w:val="center"/>
              <w:rPr>
                <w:rFonts w:ascii="Times New Roman" w:eastAsia="Calibri" w:hAnsi="Times New Roman" w:cs="Times New Roman"/>
                <w:b/>
                <w:bCs/>
                <w:color w:val="000000" w:themeColor="text1"/>
                <w:kern w:val="24"/>
                <w:sz w:val="20"/>
                <w:szCs w:val="20"/>
                <w:lang w:eastAsia="es-MX"/>
              </w:rPr>
            </w:pPr>
            <w:r w:rsidRPr="0069777E">
              <w:rPr>
                <w:rFonts w:ascii="Times New Roman" w:eastAsia="Calibri" w:hAnsi="Times New Roman" w:cs="Times New Roman"/>
                <w:b/>
                <w:bCs/>
                <w:color w:val="000000" w:themeColor="text1"/>
                <w:kern w:val="24"/>
                <w:sz w:val="20"/>
                <w:szCs w:val="20"/>
                <w:lang w:eastAsia="es-MX"/>
              </w:rPr>
              <w:t>1</w:t>
            </w:r>
          </w:p>
          <w:p w:rsidR="009E2123" w:rsidRPr="0069777E" w:rsidRDefault="009E2123" w:rsidP="009E2123">
            <w:pPr>
              <w:spacing w:after="0" w:line="276" w:lineRule="auto"/>
              <w:jc w:val="center"/>
              <w:rPr>
                <w:rFonts w:ascii="Times New Roman" w:eastAsia="Calibri" w:hAnsi="Times New Roman" w:cs="Times New Roman"/>
                <w:b/>
                <w:bCs/>
                <w:color w:val="000000" w:themeColor="text1"/>
                <w:kern w:val="24"/>
                <w:sz w:val="20"/>
                <w:szCs w:val="20"/>
                <w:lang w:eastAsia="es-MX"/>
              </w:rPr>
            </w:pPr>
            <w:r w:rsidRPr="0069777E">
              <w:rPr>
                <w:rFonts w:ascii="Times New Roman" w:eastAsia="Calibri" w:hAnsi="Times New Roman" w:cs="Times New Roman"/>
                <w:b/>
                <w:bCs/>
                <w:color w:val="000000" w:themeColor="text1"/>
                <w:kern w:val="24"/>
                <w:sz w:val="20"/>
                <w:szCs w:val="20"/>
                <w:lang w:eastAsia="es-MX"/>
              </w:rPr>
              <w:t>1</w:t>
            </w:r>
          </w:p>
          <w:p w:rsidR="009E2123" w:rsidRPr="0069777E" w:rsidRDefault="009E2123" w:rsidP="009E2123">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1 </w:t>
            </w:r>
          </w:p>
          <w:p w:rsidR="009E2123" w:rsidRPr="0069777E" w:rsidRDefault="009E2123" w:rsidP="009E2123">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1</w:t>
            </w:r>
          </w:p>
        </w:tc>
      </w:tr>
      <w:tr w:rsidR="009E2123" w:rsidRPr="0069777E" w:rsidTr="00973B07">
        <w:trPr>
          <w:trHeight w:val="229"/>
        </w:trPr>
        <w:tc>
          <w:tcPr>
            <w:tcW w:w="3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E2123" w:rsidRPr="0069777E" w:rsidRDefault="009E2123" w:rsidP="002D6D0E">
            <w:pPr>
              <w:spacing w:after="0" w:line="276" w:lineRule="auto"/>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Cuerpo Académico</w:t>
            </w:r>
          </w:p>
        </w:tc>
        <w:tc>
          <w:tcPr>
            <w:tcW w:w="25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E2123" w:rsidRPr="0069777E" w:rsidRDefault="009E2123" w:rsidP="009E2123">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1</w:t>
            </w:r>
          </w:p>
        </w:tc>
      </w:tr>
      <w:tr w:rsidR="009E2123" w:rsidRPr="0069777E" w:rsidTr="00973B07">
        <w:trPr>
          <w:trHeight w:val="257"/>
        </w:trPr>
        <w:tc>
          <w:tcPr>
            <w:tcW w:w="3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E2123" w:rsidRPr="0069777E" w:rsidRDefault="009E2123" w:rsidP="00973B07">
            <w:pPr>
              <w:spacing w:after="0" w:line="276" w:lineRule="auto"/>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Total Academias</w:t>
            </w:r>
          </w:p>
        </w:tc>
        <w:tc>
          <w:tcPr>
            <w:tcW w:w="25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E2123" w:rsidRPr="0069777E" w:rsidRDefault="009E2123" w:rsidP="009E2123">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themeColor="text1"/>
                <w:kern w:val="24"/>
                <w:sz w:val="20"/>
                <w:szCs w:val="20"/>
                <w:lang w:eastAsia="es-MX"/>
              </w:rPr>
              <w:t>9</w:t>
            </w:r>
          </w:p>
        </w:tc>
      </w:tr>
    </w:tbl>
    <w:p w:rsidR="009E2123" w:rsidRPr="0069777E" w:rsidRDefault="009E2123" w:rsidP="009E2123">
      <w:pPr>
        <w:widowControl w:val="0"/>
        <w:spacing w:after="200" w:line="360" w:lineRule="auto"/>
        <w:ind w:left="5" w:firstLine="703"/>
        <w:jc w:val="center"/>
        <w:rPr>
          <w:rFonts w:ascii="Times New Roman" w:eastAsia="@Meiryo" w:hAnsi="Times New Roman" w:cs="Times New Roman"/>
          <w:b/>
          <w:sz w:val="20"/>
          <w:szCs w:val="20"/>
        </w:rPr>
      </w:pPr>
      <w:r w:rsidRPr="00A53410">
        <w:rPr>
          <w:rFonts w:ascii="Times New Roman" w:eastAsia="@Meiryo" w:hAnsi="Times New Roman" w:cs="Times New Roman"/>
          <w:b/>
          <w:sz w:val="24"/>
          <w:szCs w:val="20"/>
        </w:rPr>
        <w:t>Academias que trabajan en colegiado durante cada semestre. (Ciclo 2016-2017)</w:t>
      </w:r>
    </w:p>
    <w:p w:rsidR="00406775" w:rsidRPr="0069777E" w:rsidRDefault="000D5992" w:rsidP="0003652E">
      <w:pPr>
        <w:widowControl w:val="0"/>
        <w:spacing w:after="0" w:line="360" w:lineRule="auto"/>
        <w:ind w:left="5"/>
        <w:jc w:val="both"/>
        <w:rPr>
          <w:rFonts w:ascii="Times New Roman" w:eastAsia="@Meiryo" w:hAnsi="Times New Roman" w:cs="Times New Roman"/>
          <w:sz w:val="24"/>
          <w:szCs w:val="24"/>
        </w:rPr>
      </w:pPr>
      <w:r w:rsidRPr="0069777E">
        <w:rPr>
          <w:rFonts w:ascii="Times New Roman" w:eastAsia="Calibri" w:hAnsi="Times New Roman" w:cs="Times New Roman"/>
          <w:sz w:val="24"/>
          <w:szCs w:val="24"/>
        </w:rPr>
        <w:t> </w:t>
      </w:r>
      <w:r w:rsidRPr="0069777E">
        <w:rPr>
          <w:rFonts w:ascii="Times New Roman" w:eastAsia="Calibri" w:hAnsi="Times New Roman" w:cs="Times New Roman"/>
          <w:bCs/>
          <w:sz w:val="24"/>
          <w:szCs w:val="24"/>
        </w:rPr>
        <w:t>Las reuniones son dirigidas por un representante de academia</w:t>
      </w:r>
      <w:r w:rsidR="00406775" w:rsidRPr="0069777E">
        <w:rPr>
          <w:rFonts w:ascii="Times New Roman" w:eastAsia="@Meiryo" w:hAnsi="Times New Roman" w:cs="Times New Roman"/>
          <w:sz w:val="24"/>
          <w:szCs w:val="24"/>
        </w:rPr>
        <w:t xml:space="preserve">, </w:t>
      </w:r>
      <w:r w:rsidRPr="0069777E">
        <w:rPr>
          <w:rFonts w:ascii="Times New Roman" w:eastAsia="@Meiryo" w:hAnsi="Times New Roman" w:cs="Times New Roman"/>
          <w:sz w:val="24"/>
          <w:szCs w:val="24"/>
        </w:rPr>
        <w:t xml:space="preserve">en ellas </w:t>
      </w:r>
      <w:r w:rsidR="00406775" w:rsidRPr="0069777E">
        <w:rPr>
          <w:rFonts w:ascii="Times New Roman" w:eastAsia="@Meiryo" w:hAnsi="Times New Roman" w:cs="Times New Roman"/>
          <w:sz w:val="24"/>
          <w:szCs w:val="24"/>
        </w:rPr>
        <w:t>se establece una estrategia: las actividades académicas se focalizan en una agenda de trabajo, la participación de los docentes se refleja en un registro de asistencia, se toma</w:t>
      </w:r>
      <w:r w:rsidR="00F82F80" w:rsidRPr="0069777E">
        <w:rPr>
          <w:rFonts w:ascii="Times New Roman" w:eastAsia="@Meiryo" w:hAnsi="Times New Roman" w:cs="Times New Roman"/>
          <w:sz w:val="24"/>
          <w:szCs w:val="24"/>
        </w:rPr>
        <w:t>n</w:t>
      </w:r>
      <w:r w:rsidR="00406775" w:rsidRPr="0069777E">
        <w:rPr>
          <w:rFonts w:ascii="Times New Roman" w:eastAsia="@Meiryo" w:hAnsi="Times New Roman" w:cs="Times New Roman"/>
          <w:sz w:val="24"/>
          <w:szCs w:val="24"/>
        </w:rPr>
        <w:t xml:space="preserve"> en cuenta las acciones registradas previamente en el plan de academia de grado</w:t>
      </w:r>
      <w:r w:rsidR="00F82F80" w:rsidRPr="0069777E">
        <w:rPr>
          <w:rFonts w:ascii="Times New Roman" w:eastAsia="@Meiryo" w:hAnsi="Times New Roman" w:cs="Times New Roman"/>
          <w:sz w:val="24"/>
          <w:szCs w:val="24"/>
        </w:rPr>
        <w:t xml:space="preserve"> (Plan elaborado por el colegiado docente al inicio del semestre)</w:t>
      </w:r>
      <w:r w:rsidR="00406775" w:rsidRPr="0069777E">
        <w:rPr>
          <w:rFonts w:ascii="Times New Roman" w:eastAsia="@Meiryo" w:hAnsi="Times New Roman" w:cs="Times New Roman"/>
          <w:sz w:val="24"/>
          <w:szCs w:val="24"/>
        </w:rPr>
        <w:t xml:space="preserve"> y se lleva un seguimiento por audio y por escrito de las opiniones, acuerdos, desacuerdos, propuestas y asuntos generales, programando al finalizar </w:t>
      </w:r>
      <w:r w:rsidR="00E6441F" w:rsidRPr="0069777E">
        <w:rPr>
          <w:rFonts w:ascii="Times New Roman" w:eastAsia="@Meiryo" w:hAnsi="Times New Roman" w:cs="Times New Roman"/>
          <w:sz w:val="24"/>
          <w:szCs w:val="24"/>
        </w:rPr>
        <w:t>cada</w:t>
      </w:r>
      <w:r w:rsidR="0081132A" w:rsidRPr="0069777E">
        <w:rPr>
          <w:rFonts w:ascii="Times New Roman" w:eastAsia="@Meiryo" w:hAnsi="Times New Roman" w:cs="Times New Roman"/>
          <w:sz w:val="24"/>
          <w:szCs w:val="24"/>
        </w:rPr>
        <w:t xml:space="preserve"> sesión</w:t>
      </w:r>
      <w:r w:rsidR="00406775" w:rsidRPr="0069777E">
        <w:rPr>
          <w:rFonts w:ascii="Times New Roman" w:eastAsia="@Meiryo" w:hAnsi="Times New Roman" w:cs="Times New Roman"/>
          <w:sz w:val="24"/>
          <w:szCs w:val="24"/>
        </w:rPr>
        <w:t>, la temática que se abordará</w:t>
      </w:r>
      <w:r w:rsidR="0081132A" w:rsidRPr="0069777E">
        <w:rPr>
          <w:rFonts w:ascii="Times New Roman" w:eastAsia="@Meiryo" w:hAnsi="Times New Roman" w:cs="Times New Roman"/>
          <w:sz w:val="24"/>
          <w:szCs w:val="24"/>
        </w:rPr>
        <w:t xml:space="preserve"> en la siguiente reunión</w:t>
      </w:r>
      <w:r w:rsidR="00406775" w:rsidRPr="0069777E">
        <w:rPr>
          <w:rFonts w:ascii="Times New Roman" w:eastAsia="@Meiryo" w:hAnsi="Times New Roman" w:cs="Times New Roman"/>
          <w:sz w:val="24"/>
          <w:szCs w:val="24"/>
        </w:rPr>
        <w:t xml:space="preserve">.  </w:t>
      </w:r>
    </w:p>
    <w:p w:rsidR="00813B1E" w:rsidRPr="0069777E" w:rsidRDefault="00406775" w:rsidP="00E6441F">
      <w:pPr>
        <w:widowControl w:val="0"/>
        <w:spacing w:after="0" w:line="360" w:lineRule="auto"/>
        <w:ind w:left="5" w:firstLine="703"/>
        <w:jc w:val="both"/>
        <w:rPr>
          <w:rFonts w:ascii="Times New Roman" w:eastAsia="Calibri" w:hAnsi="Times New Roman" w:cs="Times New Roman"/>
          <w:sz w:val="24"/>
          <w:szCs w:val="24"/>
        </w:rPr>
      </w:pPr>
      <w:r w:rsidRPr="0069777E">
        <w:rPr>
          <w:rFonts w:ascii="Times New Roman" w:eastAsia="Calibri" w:hAnsi="Times New Roman" w:cs="Times New Roman"/>
          <w:sz w:val="24"/>
          <w:szCs w:val="24"/>
        </w:rPr>
        <w:t xml:space="preserve">Con todo lo citado, como manifiesta </w:t>
      </w:r>
      <w:proofErr w:type="spellStart"/>
      <w:r w:rsidRPr="004245F7">
        <w:rPr>
          <w:rFonts w:ascii="Times New Roman" w:eastAsia="Calibri" w:hAnsi="Times New Roman" w:cs="Times New Roman"/>
          <w:sz w:val="24"/>
          <w:szCs w:val="24"/>
        </w:rPr>
        <w:t>Robustelli</w:t>
      </w:r>
      <w:proofErr w:type="spellEnd"/>
      <w:r w:rsidRPr="004245F7">
        <w:rPr>
          <w:rFonts w:ascii="Times New Roman" w:eastAsia="Calibri" w:hAnsi="Times New Roman" w:cs="Times New Roman"/>
          <w:sz w:val="24"/>
          <w:szCs w:val="24"/>
        </w:rPr>
        <w:t xml:space="preserve"> (s.f.), </w:t>
      </w:r>
      <w:r w:rsidRPr="0069777E">
        <w:rPr>
          <w:rFonts w:ascii="Times New Roman" w:eastAsia="Calibri" w:hAnsi="Times New Roman" w:cs="Times New Roman"/>
          <w:sz w:val="24"/>
          <w:szCs w:val="24"/>
        </w:rPr>
        <w:t>que trabajar en forma colegiada es reunir a todos los actores de una institución que están directamente relacionados con la enseñanza de los alumnos, con la finalidad de generar espacios de reflexión sobre la propia práctica para desarrollar nuevas ideas, propuestas, resolver problemas y básicamente enriquecer el trabajo de cada uno de los par</w:t>
      </w:r>
      <w:r w:rsidR="00AF0E89" w:rsidRPr="0069777E">
        <w:rPr>
          <w:rFonts w:ascii="Times New Roman" w:eastAsia="Calibri" w:hAnsi="Times New Roman" w:cs="Times New Roman"/>
          <w:sz w:val="24"/>
          <w:szCs w:val="24"/>
        </w:rPr>
        <w:t xml:space="preserve">ticipantes del equipo colegiado. </w:t>
      </w:r>
    </w:p>
    <w:p w:rsidR="00406775" w:rsidRPr="0069777E" w:rsidRDefault="00AF0E89" w:rsidP="004245F7">
      <w:pPr>
        <w:widowControl w:val="0"/>
        <w:spacing w:after="0" w:line="360" w:lineRule="auto"/>
        <w:ind w:left="5" w:firstLine="703"/>
        <w:jc w:val="both"/>
        <w:rPr>
          <w:rFonts w:ascii="Times New Roman" w:eastAsia="Calibri" w:hAnsi="Times New Roman" w:cs="Times New Roman"/>
          <w:sz w:val="24"/>
          <w:szCs w:val="24"/>
        </w:rPr>
      </w:pPr>
      <w:r w:rsidRPr="0069777E">
        <w:rPr>
          <w:rFonts w:ascii="Times New Roman" w:eastAsia="Calibri" w:hAnsi="Times New Roman" w:cs="Times New Roman"/>
          <w:sz w:val="24"/>
          <w:szCs w:val="24"/>
        </w:rPr>
        <w:t>E</w:t>
      </w:r>
      <w:r w:rsidR="00406775" w:rsidRPr="0069777E">
        <w:rPr>
          <w:rFonts w:ascii="Times New Roman" w:eastAsia="Calibri" w:hAnsi="Times New Roman" w:cs="Times New Roman"/>
          <w:sz w:val="24"/>
          <w:szCs w:val="24"/>
        </w:rPr>
        <w:t xml:space="preserve">n este mismo sentido, </w:t>
      </w:r>
      <w:r w:rsidR="00406775" w:rsidRPr="004245F7">
        <w:rPr>
          <w:rFonts w:ascii="Times New Roman" w:eastAsia="Calibri" w:hAnsi="Times New Roman" w:cs="Times New Roman"/>
          <w:sz w:val="24"/>
          <w:szCs w:val="24"/>
        </w:rPr>
        <w:t xml:space="preserve">SEP (2009), </w:t>
      </w:r>
      <w:r w:rsidR="00406775" w:rsidRPr="0069777E">
        <w:rPr>
          <w:rFonts w:ascii="Times New Roman" w:eastAsia="Calibri" w:hAnsi="Times New Roman" w:cs="Times New Roman"/>
          <w:sz w:val="24"/>
          <w:szCs w:val="24"/>
        </w:rPr>
        <w:t>señala que el trabajo colegiado es un medio fundamental para que los miembros del equipo sean capaces de dialogar, concertar, compartir conocimientos, experiencias y problemas en torno a asuntos y tareas comunes, todo esto bajo un clima de respeto y tolerancia.</w:t>
      </w:r>
    </w:p>
    <w:p w:rsidR="000D5992" w:rsidRPr="0069777E" w:rsidRDefault="000D5992" w:rsidP="004245F7">
      <w:pPr>
        <w:widowControl w:val="0"/>
        <w:spacing w:after="0" w:line="360" w:lineRule="auto"/>
        <w:ind w:left="5" w:firstLine="703"/>
        <w:jc w:val="both"/>
        <w:rPr>
          <w:rFonts w:ascii="Times New Roman" w:eastAsia="@Meiryo" w:hAnsi="Times New Roman" w:cs="Times New Roman"/>
          <w:sz w:val="24"/>
          <w:szCs w:val="24"/>
        </w:rPr>
      </w:pPr>
      <w:r w:rsidRPr="0069777E">
        <w:rPr>
          <w:rFonts w:ascii="Times New Roman" w:eastAsia="@Meiryo" w:hAnsi="Times New Roman" w:cs="Times New Roman"/>
          <w:sz w:val="24"/>
          <w:szCs w:val="24"/>
        </w:rPr>
        <w:t xml:space="preserve">Sin embargo, los límites del trabajo colaborativo no son siempre congruentes con los límites de la organización formal que como institución se pretende lograr, pues como en todo grupo social se presentan algunas anomalías que afectan el cumplimiento y logro de los objetivos planteados, tal es el caso de docentes  que no colaboran, faltan a las reuniones o llegan muy tarde a ellas, trabajan en aislado, solo cooperan si se les “obliga”, son indiferentes a las problemáticas institucionales, trabajan de forma tradicional, se han establecido en una zona de confort que no les </w:t>
      </w:r>
      <w:r w:rsidRPr="0069777E">
        <w:rPr>
          <w:rFonts w:ascii="Times New Roman" w:eastAsia="@Meiryo" w:hAnsi="Times New Roman" w:cs="Times New Roman"/>
          <w:sz w:val="24"/>
          <w:szCs w:val="24"/>
        </w:rPr>
        <w:lastRenderedPageBreak/>
        <w:t>implica capacitación y actualización para una mejor habilitación y desempeño académico.</w:t>
      </w:r>
    </w:p>
    <w:p w:rsidR="00140D48" w:rsidRPr="0069777E" w:rsidRDefault="00140D48" w:rsidP="004245F7">
      <w:pPr>
        <w:widowControl w:val="0"/>
        <w:spacing w:after="200" w:line="360" w:lineRule="auto"/>
        <w:ind w:left="5" w:firstLine="703"/>
        <w:jc w:val="both"/>
        <w:rPr>
          <w:rFonts w:ascii="Times New Roman" w:eastAsia="Calibri" w:hAnsi="Times New Roman" w:cs="Times New Roman"/>
          <w:sz w:val="24"/>
          <w:szCs w:val="24"/>
        </w:rPr>
      </w:pPr>
      <w:r w:rsidRPr="0069777E">
        <w:rPr>
          <w:rFonts w:ascii="Times New Roman" w:eastAsia="@Meiryo" w:hAnsi="Times New Roman" w:cs="Times New Roman"/>
          <w:sz w:val="24"/>
          <w:szCs w:val="24"/>
        </w:rPr>
        <w:t>Intentamos que</w:t>
      </w:r>
      <w:r w:rsidR="00E25BD4">
        <w:rPr>
          <w:rFonts w:ascii="Times New Roman" w:eastAsia="@Meiryo" w:hAnsi="Times New Roman" w:cs="Times New Roman"/>
          <w:sz w:val="24"/>
          <w:szCs w:val="24"/>
        </w:rPr>
        <w:t>,</w:t>
      </w:r>
      <w:r w:rsidRPr="0069777E">
        <w:rPr>
          <w:rFonts w:ascii="Times New Roman" w:eastAsia="@Meiryo" w:hAnsi="Times New Roman" w:cs="Times New Roman"/>
          <w:sz w:val="24"/>
          <w:szCs w:val="24"/>
        </w:rPr>
        <w:t xml:space="preserve"> desarrollar trabajo colegiado no sea solo un discurso, pues en la vivencia cotidiana, resulta complejo afrontar acciones del colectivo docente que desaniman como lo es la cultura individualista que prevalece en algunos de ellos, como lo señalan </w:t>
      </w:r>
      <w:proofErr w:type="spellStart"/>
      <w:r w:rsidRPr="004245F7">
        <w:rPr>
          <w:rFonts w:ascii="Times New Roman" w:eastAsia="Calibri" w:hAnsi="Times New Roman" w:cs="Times New Roman"/>
          <w:sz w:val="24"/>
          <w:szCs w:val="24"/>
        </w:rPr>
        <w:t>Fullan</w:t>
      </w:r>
      <w:proofErr w:type="spellEnd"/>
      <w:r w:rsidRPr="004245F7">
        <w:rPr>
          <w:rFonts w:ascii="Times New Roman" w:eastAsia="Calibri" w:hAnsi="Times New Roman" w:cs="Times New Roman"/>
          <w:sz w:val="24"/>
          <w:szCs w:val="24"/>
        </w:rPr>
        <w:t xml:space="preserve"> y Hargreaves (1997, p.27)</w:t>
      </w:r>
      <w:r w:rsidRPr="00E25BD4">
        <w:rPr>
          <w:rFonts w:ascii="Times New Roman" w:eastAsia="Calibri" w:hAnsi="Times New Roman" w:cs="Times New Roman"/>
          <w:color w:val="FF0000"/>
          <w:sz w:val="24"/>
          <w:szCs w:val="24"/>
        </w:rPr>
        <w:t xml:space="preserve"> </w:t>
      </w:r>
      <w:r w:rsidRPr="0069777E">
        <w:rPr>
          <w:rFonts w:ascii="Times New Roman" w:eastAsia="Calibri" w:hAnsi="Times New Roman" w:cs="Times New Roman"/>
          <w:sz w:val="24"/>
          <w:szCs w:val="24"/>
        </w:rPr>
        <w:t>cuando abordan que el aislamiento profesional de los docentes limita el acceso a las nuevas ideas y a soluciones mejores, alimenta y acumula las tensiones internas, no reconoce ni alaba los éxitos y permite que la incompetencia exista y persista en detrimento de los estudiantes […] el aislamiento y el individualismo tienen muchas causas, entre ellas, la defensa a ultranza contra las críticas y en la tendencia a acaparar recursos; sin embargo, el individualismo también es cuestión de hábito, pues desde el punto de vista histórico, está inmerso en las rutinas de trabajo. El individualismo está profundamente enraizado; con frecuencia, la misma arquitectura de los edificios escolares lo respalda, el horario lo refuerza, la sobrecarga lo mantiene y la historia lo justifica.</w:t>
      </w:r>
    </w:p>
    <w:p w:rsidR="000D5992" w:rsidRPr="0069777E" w:rsidRDefault="000D5992" w:rsidP="00E25BD4">
      <w:pPr>
        <w:widowControl w:val="0"/>
        <w:spacing w:after="200" w:line="360" w:lineRule="auto"/>
        <w:jc w:val="both"/>
        <w:rPr>
          <w:rFonts w:ascii="Times New Roman" w:eastAsia="Calibri" w:hAnsi="Times New Roman" w:cs="Times New Roman"/>
          <w:b/>
          <w:sz w:val="24"/>
          <w:szCs w:val="24"/>
        </w:rPr>
      </w:pPr>
      <w:r w:rsidRPr="0069777E">
        <w:rPr>
          <w:rFonts w:ascii="Times New Roman" w:eastAsia="Calibri" w:hAnsi="Times New Roman" w:cs="Times New Roman"/>
          <w:sz w:val="24"/>
          <w:szCs w:val="24"/>
        </w:rPr>
        <w:t xml:space="preserve">Con este panorama enfatizamos el planteamiento del problema de </w:t>
      </w:r>
      <w:r w:rsidR="00FA0987" w:rsidRPr="0069777E">
        <w:rPr>
          <w:rFonts w:ascii="Times New Roman" w:eastAsia="Calibri" w:hAnsi="Times New Roman" w:cs="Times New Roman"/>
          <w:sz w:val="24"/>
          <w:szCs w:val="24"/>
        </w:rPr>
        <w:t>esta</w:t>
      </w:r>
      <w:r w:rsidRPr="0069777E">
        <w:rPr>
          <w:rFonts w:ascii="Times New Roman" w:eastAsia="Calibri" w:hAnsi="Times New Roman" w:cs="Times New Roman"/>
          <w:sz w:val="24"/>
          <w:szCs w:val="24"/>
        </w:rPr>
        <w:t xml:space="preserve"> investigación:</w:t>
      </w:r>
      <w:r w:rsidR="00E25BD4">
        <w:rPr>
          <w:rFonts w:ascii="Times New Roman" w:eastAsia="Calibri" w:hAnsi="Times New Roman" w:cs="Times New Roman"/>
          <w:sz w:val="24"/>
          <w:szCs w:val="24"/>
        </w:rPr>
        <w:t xml:space="preserve"> </w:t>
      </w:r>
      <w:r w:rsidRPr="0069777E">
        <w:rPr>
          <w:rFonts w:ascii="Times New Roman" w:eastAsia="Calibri" w:hAnsi="Times New Roman" w:cs="Times New Roman"/>
          <w:b/>
          <w:sz w:val="24"/>
          <w:szCs w:val="24"/>
        </w:rPr>
        <w:t xml:space="preserve">¿Cómo </w:t>
      </w:r>
      <w:r w:rsidR="00F16777" w:rsidRPr="0069777E">
        <w:rPr>
          <w:rFonts w:ascii="Times New Roman" w:eastAsia="Calibri" w:hAnsi="Times New Roman" w:cs="Times New Roman"/>
          <w:b/>
          <w:sz w:val="24"/>
          <w:szCs w:val="24"/>
        </w:rPr>
        <w:t>interpretar</w:t>
      </w:r>
      <w:r w:rsidRPr="0069777E">
        <w:rPr>
          <w:rFonts w:ascii="Times New Roman" w:eastAsia="Calibri" w:hAnsi="Times New Roman" w:cs="Times New Roman"/>
          <w:b/>
          <w:sz w:val="24"/>
          <w:szCs w:val="24"/>
        </w:rPr>
        <w:t xml:space="preserve"> el individualismo, la apatía y la indiferencia profesional de los formadores de docentes, en el desarrollo del trabajo colegiado dentro de las academias institucionales que se llevan a cabo como un </w:t>
      </w:r>
      <w:r w:rsidR="00FA0987" w:rsidRPr="0069777E">
        <w:rPr>
          <w:rFonts w:ascii="Times New Roman" w:eastAsia="Calibri" w:hAnsi="Times New Roman" w:cs="Times New Roman"/>
          <w:b/>
          <w:sz w:val="24"/>
          <w:szCs w:val="24"/>
        </w:rPr>
        <w:t>p</w:t>
      </w:r>
      <w:r w:rsidRPr="0069777E">
        <w:rPr>
          <w:rFonts w:ascii="Times New Roman" w:eastAsia="Calibri" w:hAnsi="Times New Roman" w:cs="Times New Roman"/>
          <w:b/>
          <w:sz w:val="24"/>
          <w:szCs w:val="24"/>
        </w:rPr>
        <w:t xml:space="preserve">royecto </w:t>
      </w:r>
      <w:r w:rsidR="00FA0987" w:rsidRPr="0069777E">
        <w:rPr>
          <w:rFonts w:ascii="Times New Roman" w:eastAsia="Calibri" w:hAnsi="Times New Roman" w:cs="Times New Roman"/>
          <w:b/>
          <w:sz w:val="24"/>
          <w:szCs w:val="24"/>
        </w:rPr>
        <w:t>a</w:t>
      </w:r>
      <w:r w:rsidRPr="0069777E">
        <w:rPr>
          <w:rFonts w:ascii="Times New Roman" w:eastAsia="Calibri" w:hAnsi="Times New Roman" w:cs="Times New Roman"/>
          <w:b/>
          <w:sz w:val="24"/>
          <w:szCs w:val="24"/>
        </w:rPr>
        <w:t xml:space="preserve">cadémico </w:t>
      </w:r>
      <w:r w:rsidR="00FA0987" w:rsidRPr="0069777E">
        <w:rPr>
          <w:rFonts w:ascii="Times New Roman" w:eastAsia="Calibri" w:hAnsi="Times New Roman" w:cs="Times New Roman"/>
          <w:b/>
          <w:sz w:val="24"/>
          <w:szCs w:val="24"/>
        </w:rPr>
        <w:t>b</w:t>
      </w:r>
      <w:r w:rsidRPr="0069777E">
        <w:rPr>
          <w:rFonts w:ascii="Times New Roman" w:eastAsia="Calibri" w:hAnsi="Times New Roman" w:cs="Times New Roman"/>
          <w:b/>
          <w:sz w:val="24"/>
          <w:szCs w:val="24"/>
        </w:rPr>
        <w:t>ásico en la escuela normal de los Reyes Acaquilpan?</w:t>
      </w:r>
    </w:p>
    <w:p w:rsidR="00554556" w:rsidRDefault="00F16777" w:rsidP="004245F7">
      <w:pPr>
        <w:spacing w:after="200" w:line="360" w:lineRule="auto"/>
        <w:ind w:firstLine="708"/>
        <w:jc w:val="both"/>
        <w:rPr>
          <w:rFonts w:ascii="Times New Roman" w:eastAsia="Calibri" w:hAnsi="Times New Roman" w:cs="Times New Roman"/>
          <w:sz w:val="24"/>
          <w:szCs w:val="24"/>
        </w:rPr>
      </w:pPr>
      <w:r w:rsidRPr="0069777E">
        <w:rPr>
          <w:rFonts w:ascii="Times New Roman" w:eastAsia="Calibri" w:hAnsi="Times New Roman" w:cs="Times New Roman"/>
          <w:sz w:val="24"/>
          <w:szCs w:val="24"/>
        </w:rPr>
        <w:t xml:space="preserve">El trabajo colegiado existe cuando hay temas comunes a discutir y puntos sobre los que se toman acuerdos. El análisis del PE, las experiencias de trabajo con cada grupo, </w:t>
      </w:r>
      <w:r w:rsidR="00D65399" w:rsidRPr="0069777E">
        <w:rPr>
          <w:rFonts w:ascii="Times New Roman" w:eastAsia="Calibri" w:hAnsi="Times New Roman" w:cs="Times New Roman"/>
          <w:sz w:val="24"/>
          <w:szCs w:val="24"/>
        </w:rPr>
        <w:t xml:space="preserve">el papel relevante que tienen las prácticas profesionales en la formación de los docentes, el impacto de las tutorías en la vida profesional de los alumnos, la participación de la comunidad educativa en las tareas del cuerpo académico (CA) institucional, </w:t>
      </w:r>
      <w:r w:rsidRPr="0069777E">
        <w:rPr>
          <w:rFonts w:ascii="Times New Roman" w:eastAsia="Calibri" w:hAnsi="Times New Roman" w:cs="Times New Roman"/>
          <w:sz w:val="24"/>
          <w:szCs w:val="24"/>
        </w:rPr>
        <w:t>los logros y las dificultades que se van manifestando en el proceso de formación</w:t>
      </w:r>
      <w:r w:rsidR="00D65399" w:rsidRPr="0069777E">
        <w:rPr>
          <w:rFonts w:ascii="Times New Roman" w:eastAsia="Calibri" w:hAnsi="Times New Roman" w:cs="Times New Roman"/>
          <w:sz w:val="24"/>
          <w:szCs w:val="24"/>
        </w:rPr>
        <w:t xml:space="preserve"> de cada grado de la licenciatura,</w:t>
      </w:r>
      <w:r w:rsidRPr="0069777E">
        <w:rPr>
          <w:rFonts w:ascii="Times New Roman" w:eastAsia="Calibri" w:hAnsi="Times New Roman" w:cs="Times New Roman"/>
          <w:sz w:val="24"/>
          <w:szCs w:val="24"/>
        </w:rPr>
        <w:t xml:space="preserve"> son cuestiones que d</w:t>
      </w:r>
      <w:r w:rsidR="00554556" w:rsidRPr="0069777E">
        <w:rPr>
          <w:rFonts w:ascii="Times New Roman" w:eastAsia="Calibri" w:hAnsi="Times New Roman" w:cs="Times New Roman"/>
          <w:sz w:val="24"/>
          <w:szCs w:val="24"/>
        </w:rPr>
        <w:t>e</w:t>
      </w:r>
      <w:r w:rsidRPr="0069777E">
        <w:rPr>
          <w:rFonts w:ascii="Times New Roman" w:eastAsia="Calibri" w:hAnsi="Times New Roman" w:cs="Times New Roman"/>
          <w:sz w:val="24"/>
          <w:szCs w:val="24"/>
        </w:rPr>
        <w:t>mandan un análisis colectivo que reporta información para identificar necesidades pedagógicas específicas que deben atenderse.</w:t>
      </w:r>
      <w:r w:rsidR="00554556" w:rsidRPr="0069777E">
        <w:rPr>
          <w:rFonts w:ascii="Times New Roman" w:eastAsia="Calibri" w:hAnsi="Times New Roman" w:cs="Times New Roman"/>
          <w:sz w:val="24"/>
          <w:szCs w:val="24"/>
        </w:rPr>
        <w:tab/>
        <w:t>Este antecedente permite mostrar los objetivos y preguntas centrales que guiaron la investigación.</w:t>
      </w:r>
    </w:p>
    <w:p w:rsidR="00A53410" w:rsidRPr="0069777E" w:rsidRDefault="00A53410" w:rsidP="004245F7">
      <w:pPr>
        <w:spacing w:after="200" w:line="360" w:lineRule="auto"/>
        <w:ind w:firstLine="708"/>
        <w:jc w:val="both"/>
        <w:rPr>
          <w:rFonts w:ascii="Times New Roman" w:eastAsia="Calibri" w:hAnsi="Times New Roman" w:cs="Times New Roman"/>
          <w:sz w:val="24"/>
          <w:szCs w:val="24"/>
        </w:rPr>
      </w:pPr>
    </w:p>
    <w:p w:rsidR="0031055F" w:rsidRDefault="00554556" w:rsidP="0031055F">
      <w:pPr>
        <w:spacing w:after="200" w:line="360" w:lineRule="auto"/>
        <w:jc w:val="both"/>
        <w:rPr>
          <w:rFonts w:ascii="Times New Roman" w:eastAsia="Calibri" w:hAnsi="Times New Roman" w:cs="Times New Roman"/>
          <w:sz w:val="24"/>
          <w:szCs w:val="24"/>
        </w:rPr>
      </w:pPr>
      <w:r w:rsidRPr="0069777E">
        <w:rPr>
          <w:rFonts w:ascii="Times New Roman" w:eastAsia="Calibri" w:hAnsi="Times New Roman" w:cs="Times New Roman"/>
          <w:sz w:val="24"/>
          <w:szCs w:val="24"/>
        </w:rPr>
        <w:lastRenderedPageBreak/>
        <w:t xml:space="preserve">Objetivo General: </w:t>
      </w:r>
    </w:p>
    <w:p w:rsidR="00F16777" w:rsidRDefault="00554556" w:rsidP="0031055F">
      <w:pPr>
        <w:spacing w:after="200" w:line="360" w:lineRule="auto"/>
        <w:ind w:firstLine="708"/>
        <w:jc w:val="both"/>
        <w:rPr>
          <w:rFonts w:ascii="Times New Roman" w:eastAsia="Calibri" w:hAnsi="Times New Roman" w:cs="Times New Roman"/>
          <w:sz w:val="24"/>
          <w:szCs w:val="24"/>
        </w:rPr>
      </w:pPr>
      <w:r w:rsidRPr="0069777E">
        <w:rPr>
          <w:rFonts w:ascii="Times New Roman" w:eastAsia="Calibri" w:hAnsi="Times New Roman" w:cs="Times New Roman"/>
          <w:sz w:val="24"/>
          <w:szCs w:val="24"/>
        </w:rPr>
        <w:t>Favorecer la formación de docentes en la Escuela Normal de los Reyes Acaquilpan (ENRA), considerando las orientaciones curriculares que señala el plan de estudios para la formación de maestros, a partir de reuniones de trabajo colegiado, al intercambiar estrategias metodológicas y experiencias exitosas de enseñanza y aprendizaje como partes fundamentales del enfoque y perfil de egreso de la Reforma Curricular 2012.</w:t>
      </w:r>
    </w:p>
    <w:p w:rsidR="00F16777" w:rsidRPr="0069777E" w:rsidRDefault="00554556" w:rsidP="000D5992">
      <w:pPr>
        <w:spacing w:after="200" w:line="360" w:lineRule="auto"/>
        <w:jc w:val="both"/>
        <w:rPr>
          <w:rFonts w:ascii="Times New Roman" w:eastAsia="Calibri" w:hAnsi="Times New Roman" w:cs="Times New Roman"/>
          <w:sz w:val="24"/>
          <w:szCs w:val="24"/>
        </w:rPr>
      </w:pPr>
      <w:r w:rsidRPr="0069777E">
        <w:rPr>
          <w:rFonts w:ascii="Times New Roman" w:eastAsia="Calibri" w:hAnsi="Times New Roman" w:cs="Times New Roman"/>
          <w:sz w:val="24"/>
          <w:szCs w:val="24"/>
        </w:rPr>
        <w:t>Objetivos específicos:</w:t>
      </w:r>
    </w:p>
    <w:p w:rsidR="00741B60" w:rsidRPr="0069777E" w:rsidRDefault="00741B60" w:rsidP="00741B60">
      <w:pPr>
        <w:numPr>
          <w:ilvl w:val="0"/>
          <w:numId w:val="1"/>
        </w:numPr>
        <w:autoSpaceDE w:val="0"/>
        <w:autoSpaceDN w:val="0"/>
        <w:adjustRightInd w:val="0"/>
        <w:spacing w:after="0" w:line="360" w:lineRule="auto"/>
        <w:jc w:val="both"/>
        <w:rPr>
          <w:rFonts w:ascii="Times New Roman" w:eastAsia="Calibri" w:hAnsi="Times New Roman" w:cs="Times New Roman"/>
          <w:color w:val="000000"/>
          <w:sz w:val="24"/>
          <w:szCs w:val="24"/>
        </w:rPr>
      </w:pPr>
      <w:r w:rsidRPr="0069777E">
        <w:rPr>
          <w:rFonts w:ascii="Times New Roman" w:eastAsia="Calibri" w:hAnsi="Times New Roman" w:cs="Times New Roman"/>
          <w:color w:val="000000"/>
          <w:sz w:val="24"/>
          <w:szCs w:val="24"/>
        </w:rPr>
        <w:t xml:space="preserve">Conocer mediante el consenso del trabajo colegiado las situaciones didácticas  implementadas por los docentes para el desarrollo de las prácticas de enseñanza y aprendizaje. </w:t>
      </w:r>
    </w:p>
    <w:p w:rsidR="00741B60" w:rsidRPr="0069777E" w:rsidRDefault="00741B60" w:rsidP="00741B60">
      <w:pPr>
        <w:numPr>
          <w:ilvl w:val="0"/>
          <w:numId w:val="1"/>
        </w:numPr>
        <w:autoSpaceDE w:val="0"/>
        <w:autoSpaceDN w:val="0"/>
        <w:adjustRightInd w:val="0"/>
        <w:spacing w:after="0" w:line="360" w:lineRule="auto"/>
        <w:jc w:val="both"/>
        <w:rPr>
          <w:rFonts w:ascii="Times New Roman" w:eastAsia="Calibri" w:hAnsi="Times New Roman" w:cs="Times New Roman"/>
          <w:color w:val="000000"/>
          <w:sz w:val="24"/>
          <w:szCs w:val="24"/>
        </w:rPr>
      </w:pPr>
      <w:r w:rsidRPr="0069777E">
        <w:rPr>
          <w:rFonts w:ascii="Times New Roman" w:eastAsia="Calibri" w:hAnsi="Times New Roman" w:cs="Times New Roman"/>
          <w:color w:val="000000"/>
          <w:sz w:val="24"/>
          <w:szCs w:val="24"/>
        </w:rPr>
        <w:t>Conocer las situaciones didácticas que funcionaron a los docentes en el desarrollo del trabajo áulico</w:t>
      </w:r>
      <w:r w:rsidR="00CF2AD4" w:rsidRPr="0069777E">
        <w:rPr>
          <w:rFonts w:ascii="Times New Roman" w:eastAsia="Calibri" w:hAnsi="Times New Roman" w:cs="Times New Roman"/>
          <w:color w:val="000000"/>
          <w:sz w:val="24"/>
          <w:szCs w:val="24"/>
        </w:rPr>
        <w:t xml:space="preserve"> para determinar</w:t>
      </w:r>
      <w:r w:rsidRPr="0069777E">
        <w:rPr>
          <w:rFonts w:ascii="Times New Roman" w:eastAsia="Calibri" w:hAnsi="Times New Roman" w:cs="Times New Roman"/>
          <w:color w:val="000000"/>
          <w:sz w:val="24"/>
          <w:szCs w:val="24"/>
        </w:rPr>
        <w:t xml:space="preserve"> a estas como experiencias exitosas.</w:t>
      </w:r>
    </w:p>
    <w:p w:rsidR="00741B60" w:rsidRPr="0031055F" w:rsidRDefault="00741B60" w:rsidP="00741B60">
      <w:pPr>
        <w:numPr>
          <w:ilvl w:val="0"/>
          <w:numId w:val="1"/>
        </w:numPr>
        <w:autoSpaceDE w:val="0"/>
        <w:autoSpaceDN w:val="0"/>
        <w:adjustRightInd w:val="0"/>
        <w:spacing w:after="0" w:line="360" w:lineRule="auto"/>
        <w:jc w:val="both"/>
        <w:rPr>
          <w:rFonts w:ascii="Times New Roman" w:eastAsia="Calibri" w:hAnsi="Times New Roman" w:cs="Times New Roman"/>
          <w:b/>
          <w:color w:val="000000"/>
          <w:sz w:val="24"/>
          <w:szCs w:val="24"/>
        </w:rPr>
      </w:pPr>
      <w:r w:rsidRPr="0069777E">
        <w:rPr>
          <w:rFonts w:ascii="Times New Roman" w:eastAsia="Calibri" w:hAnsi="Times New Roman" w:cs="Times New Roman"/>
          <w:color w:val="000000"/>
          <w:sz w:val="24"/>
          <w:szCs w:val="24"/>
        </w:rPr>
        <w:t>Conocer las situaciones didácticas qu</w:t>
      </w:r>
      <w:r w:rsidR="00CF2AD4" w:rsidRPr="0069777E">
        <w:rPr>
          <w:rFonts w:ascii="Times New Roman" w:eastAsia="Calibri" w:hAnsi="Times New Roman" w:cs="Times New Roman"/>
          <w:color w:val="000000"/>
          <w:sz w:val="24"/>
          <w:szCs w:val="24"/>
        </w:rPr>
        <w:t>e no funcionaron a los docentes, encontrando debilidades académicas en el proceso para convertirlas en áreas de oportunidad del trabajo docente y de la academia.</w:t>
      </w:r>
    </w:p>
    <w:p w:rsidR="0031055F" w:rsidRPr="0069777E" w:rsidRDefault="0031055F" w:rsidP="0031055F">
      <w:pPr>
        <w:autoSpaceDE w:val="0"/>
        <w:autoSpaceDN w:val="0"/>
        <w:adjustRightInd w:val="0"/>
        <w:spacing w:after="0" w:line="360" w:lineRule="auto"/>
        <w:ind w:left="783"/>
        <w:jc w:val="both"/>
        <w:rPr>
          <w:rFonts w:ascii="Times New Roman" w:eastAsia="Calibri" w:hAnsi="Times New Roman" w:cs="Times New Roman"/>
          <w:b/>
          <w:color w:val="000000"/>
          <w:sz w:val="24"/>
          <w:szCs w:val="24"/>
        </w:rPr>
      </w:pPr>
    </w:p>
    <w:p w:rsidR="00CF2AD4" w:rsidRPr="0069777E" w:rsidRDefault="00CF2AD4" w:rsidP="00CF2AD4">
      <w:pPr>
        <w:autoSpaceDE w:val="0"/>
        <w:autoSpaceDN w:val="0"/>
        <w:adjustRightInd w:val="0"/>
        <w:spacing w:after="0" w:line="360" w:lineRule="auto"/>
        <w:jc w:val="both"/>
        <w:rPr>
          <w:rFonts w:ascii="Times New Roman" w:eastAsia="Calibri" w:hAnsi="Times New Roman" w:cs="Times New Roman"/>
          <w:color w:val="000000"/>
          <w:sz w:val="24"/>
          <w:szCs w:val="24"/>
        </w:rPr>
      </w:pPr>
      <w:r w:rsidRPr="0069777E">
        <w:rPr>
          <w:rFonts w:ascii="Times New Roman" w:eastAsia="Calibri" w:hAnsi="Times New Roman" w:cs="Times New Roman"/>
          <w:color w:val="000000"/>
          <w:sz w:val="24"/>
          <w:szCs w:val="24"/>
        </w:rPr>
        <w:t>Las preguntas de investigación fueron:</w:t>
      </w:r>
    </w:p>
    <w:p w:rsidR="00CF2AD4" w:rsidRPr="0069777E" w:rsidRDefault="001F64A8" w:rsidP="00CF2AD4">
      <w:pPr>
        <w:autoSpaceDE w:val="0"/>
        <w:autoSpaceDN w:val="0"/>
        <w:adjustRightInd w:val="0"/>
        <w:spacing w:after="0" w:line="360" w:lineRule="auto"/>
        <w:jc w:val="both"/>
        <w:rPr>
          <w:rFonts w:ascii="Times New Roman" w:eastAsia="Calibri" w:hAnsi="Times New Roman" w:cs="Times New Roman"/>
          <w:color w:val="000000"/>
          <w:sz w:val="24"/>
          <w:szCs w:val="24"/>
        </w:rPr>
      </w:pPr>
      <w:r w:rsidRPr="0069777E">
        <w:rPr>
          <w:rFonts w:ascii="Times New Roman" w:eastAsia="Calibri" w:hAnsi="Times New Roman" w:cs="Times New Roman"/>
          <w:color w:val="000000"/>
          <w:sz w:val="24"/>
          <w:szCs w:val="24"/>
        </w:rPr>
        <w:t>1.- ¿Cuáles son las ventajas del trabajo colegiado en la escuela normal?</w:t>
      </w:r>
    </w:p>
    <w:p w:rsidR="001F64A8" w:rsidRPr="0069777E" w:rsidRDefault="001F64A8" w:rsidP="00CF2AD4">
      <w:pPr>
        <w:autoSpaceDE w:val="0"/>
        <w:autoSpaceDN w:val="0"/>
        <w:adjustRightInd w:val="0"/>
        <w:spacing w:after="0" w:line="360" w:lineRule="auto"/>
        <w:jc w:val="both"/>
        <w:rPr>
          <w:rFonts w:ascii="Times New Roman" w:eastAsia="Calibri" w:hAnsi="Times New Roman" w:cs="Times New Roman"/>
          <w:color w:val="000000"/>
          <w:sz w:val="24"/>
          <w:szCs w:val="24"/>
        </w:rPr>
      </w:pPr>
      <w:r w:rsidRPr="0069777E">
        <w:rPr>
          <w:rFonts w:ascii="Times New Roman" w:eastAsia="Calibri" w:hAnsi="Times New Roman" w:cs="Times New Roman"/>
          <w:color w:val="000000"/>
          <w:sz w:val="24"/>
          <w:szCs w:val="24"/>
        </w:rPr>
        <w:t>2.- ¿Cómo las academias institucionales se convierten en una estrategia de mejora en las prácticas de enseñanza y aprendizaje?</w:t>
      </w:r>
    </w:p>
    <w:p w:rsidR="001F64A8" w:rsidRPr="0069777E" w:rsidRDefault="001F64A8" w:rsidP="00CF2AD4">
      <w:pPr>
        <w:autoSpaceDE w:val="0"/>
        <w:autoSpaceDN w:val="0"/>
        <w:adjustRightInd w:val="0"/>
        <w:spacing w:after="0" w:line="360" w:lineRule="auto"/>
        <w:jc w:val="both"/>
        <w:rPr>
          <w:rFonts w:ascii="Times New Roman" w:eastAsia="Calibri" w:hAnsi="Times New Roman" w:cs="Times New Roman"/>
          <w:color w:val="000000"/>
          <w:sz w:val="24"/>
          <w:szCs w:val="24"/>
        </w:rPr>
      </w:pPr>
      <w:r w:rsidRPr="0069777E">
        <w:rPr>
          <w:rFonts w:ascii="Times New Roman" w:eastAsia="Calibri" w:hAnsi="Times New Roman" w:cs="Times New Roman"/>
          <w:color w:val="000000"/>
          <w:sz w:val="24"/>
          <w:szCs w:val="24"/>
        </w:rPr>
        <w:t>3.- ¿Cuál es el seguimiento que le da formalidad y validez al trabajo de las academias institucionales?</w:t>
      </w:r>
    </w:p>
    <w:p w:rsidR="001F64A8" w:rsidRPr="0069777E" w:rsidRDefault="001F64A8" w:rsidP="00CF2AD4">
      <w:pPr>
        <w:autoSpaceDE w:val="0"/>
        <w:autoSpaceDN w:val="0"/>
        <w:adjustRightInd w:val="0"/>
        <w:spacing w:after="0" w:line="360" w:lineRule="auto"/>
        <w:jc w:val="both"/>
        <w:rPr>
          <w:rFonts w:ascii="Times New Roman" w:eastAsia="Calibri" w:hAnsi="Times New Roman" w:cs="Times New Roman"/>
          <w:color w:val="000000"/>
          <w:sz w:val="24"/>
          <w:szCs w:val="24"/>
        </w:rPr>
      </w:pPr>
      <w:r w:rsidRPr="0069777E">
        <w:rPr>
          <w:rFonts w:ascii="Times New Roman" w:eastAsia="Calibri" w:hAnsi="Times New Roman" w:cs="Times New Roman"/>
          <w:color w:val="000000"/>
          <w:sz w:val="24"/>
          <w:szCs w:val="24"/>
        </w:rPr>
        <w:t>4.- ¿Cuáles son las secuencias didácticas que promueve el plan de estudios y que las academias consideran en el desarrollo de las competencias profesionales?</w:t>
      </w:r>
    </w:p>
    <w:p w:rsidR="00F16777" w:rsidRDefault="001F64A8" w:rsidP="00203795">
      <w:pPr>
        <w:autoSpaceDE w:val="0"/>
        <w:autoSpaceDN w:val="0"/>
        <w:adjustRightInd w:val="0"/>
        <w:spacing w:after="0" w:line="360" w:lineRule="auto"/>
        <w:jc w:val="both"/>
        <w:rPr>
          <w:rFonts w:ascii="Times New Roman" w:eastAsia="Calibri" w:hAnsi="Times New Roman" w:cs="Times New Roman"/>
          <w:color w:val="000000"/>
          <w:sz w:val="24"/>
          <w:szCs w:val="24"/>
        </w:rPr>
      </w:pPr>
      <w:r w:rsidRPr="0069777E">
        <w:rPr>
          <w:rFonts w:ascii="Times New Roman" w:eastAsia="Calibri" w:hAnsi="Times New Roman" w:cs="Times New Roman"/>
          <w:color w:val="000000"/>
          <w:sz w:val="24"/>
          <w:szCs w:val="24"/>
        </w:rPr>
        <w:t xml:space="preserve">5.- ¿Cuáles son las razones por las que los docentes demuestran apatía, aislamiento e individualismo ante el </w:t>
      </w:r>
      <w:proofErr w:type="spellStart"/>
      <w:r w:rsidRPr="0069777E">
        <w:rPr>
          <w:rFonts w:ascii="Times New Roman" w:eastAsia="Calibri" w:hAnsi="Times New Roman" w:cs="Times New Roman"/>
          <w:color w:val="000000"/>
          <w:sz w:val="24"/>
          <w:szCs w:val="24"/>
        </w:rPr>
        <w:t>colegiamiento</w:t>
      </w:r>
      <w:proofErr w:type="spellEnd"/>
      <w:r w:rsidRPr="0069777E">
        <w:rPr>
          <w:rFonts w:ascii="Times New Roman" w:eastAsia="Calibri" w:hAnsi="Times New Roman" w:cs="Times New Roman"/>
          <w:color w:val="000000"/>
          <w:sz w:val="24"/>
          <w:szCs w:val="24"/>
        </w:rPr>
        <w:t>?</w:t>
      </w:r>
    </w:p>
    <w:p w:rsidR="00A53410" w:rsidRDefault="00A53410" w:rsidP="00203795">
      <w:pPr>
        <w:autoSpaceDE w:val="0"/>
        <w:autoSpaceDN w:val="0"/>
        <w:adjustRightInd w:val="0"/>
        <w:spacing w:after="0" w:line="360" w:lineRule="auto"/>
        <w:jc w:val="both"/>
        <w:rPr>
          <w:rFonts w:ascii="Times New Roman" w:eastAsia="Calibri" w:hAnsi="Times New Roman" w:cs="Times New Roman"/>
          <w:color w:val="000000"/>
          <w:sz w:val="24"/>
          <w:szCs w:val="24"/>
        </w:rPr>
      </w:pPr>
    </w:p>
    <w:p w:rsidR="00A53410" w:rsidRDefault="00A53410" w:rsidP="00203795">
      <w:pPr>
        <w:autoSpaceDE w:val="0"/>
        <w:autoSpaceDN w:val="0"/>
        <w:adjustRightInd w:val="0"/>
        <w:spacing w:after="0" w:line="360" w:lineRule="auto"/>
        <w:jc w:val="both"/>
        <w:rPr>
          <w:rFonts w:ascii="Times New Roman" w:eastAsia="Calibri" w:hAnsi="Times New Roman" w:cs="Times New Roman"/>
          <w:color w:val="000000"/>
          <w:sz w:val="24"/>
          <w:szCs w:val="24"/>
        </w:rPr>
      </w:pPr>
    </w:p>
    <w:p w:rsidR="001339D7" w:rsidRDefault="001339D7" w:rsidP="00203795">
      <w:pPr>
        <w:autoSpaceDE w:val="0"/>
        <w:autoSpaceDN w:val="0"/>
        <w:adjustRightInd w:val="0"/>
        <w:spacing w:after="0" w:line="360" w:lineRule="auto"/>
        <w:jc w:val="both"/>
        <w:rPr>
          <w:rFonts w:ascii="Times New Roman" w:eastAsia="Calibri" w:hAnsi="Times New Roman" w:cs="Times New Roman"/>
          <w:b/>
          <w:color w:val="000000"/>
          <w:sz w:val="24"/>
          <w:szCs w:val="24"/>
        </w:rPr>
      </w:pPr>
    </w:p>
    <w:p w:rsidR="00203795" w:rsidRPr="00A53410" w:rsidRDefault="00E25BD4" w:rsidP="00203795">
      <w:pPr>
        <w:autoSpaceDE w:val="0"/>
        <w:autoSpaceDN w:val="0"/>
        <w:adjustRightInd w:val="0"/>
        <w:spacing w:after="0" w:line="360" w:lineRule="auto"/>
        <w:jc w:val="both"/>
        <w:rPr>
          <w:rFonts w:ascii="Times New Roman" w:eastAsia="Calibri" w:hAnsi="Times New Roman" w:cs="Times New Roman"/>
          <w:b/>
          <w:color w:val="000000"/>
          <w:sz w:val="28"/>
          <w:szCs w:val="24"/>
        </w:rPr>
      </w:pPr>
      <w:r w:rsidRPr="00A53410">
        <w:rPr>
          <w:rFonts w:ascii="Times New Roman" w:eastAsia="Calibri" w:hAnsi="Times New Roman" w:cs="Times New Roman"/>
          <w:b/>
          <w:color w:val="000000"/>
          <w:sz w:val="28"/>
          <w:szCs w:val="24"/>
        </w:rPr>
        <w:lastRenderedPageBreak/>
        <w:t>Mé</w:t>
      </w:r>
      <w:r w:rsidR="00140D48" w:rsidRPr="00A53410">
        <w:rPr>
          <w:rFonts w:ascii="Times New Roman" w:eastAsia="Calibri" w:hAnsi="Times New Roman" w:cs="Times New Roman"/>
          <w:b/>
          <w:color w:val="000000"/>
          <w:sz w:val="28"/>
          <w:szCs w:val="24"/>
        </w:rPr>
        <w:t>todo.</w:t>
      </w:r>
      <w:r w:rsidR="00203795" w:rsidRPr="00A53410">
        <w:rPr>
          <w:rFonts w:ascii="Times New Roman" w:eastAsia="Calibri" w:hAnsi="Times New Roman" w:cs="Times New Roman"/>
          <w:b/>
          <w:color w:val="000000"/>
          <w:sz w:val="28"/>
          <w:szCs w:val="24"/>
        </w:rPr>
        <w:t xml:space="preserve"> </w:t>
      </w:r>
    </w:p>
    <w:p w:rsidR="00347CA4" w:rsidRPr="0069777E" w:rsidRDefault="00347CA4" w:rsidP="00D4282E">
      <w:pPr>
        <w:widowControl w:val="0"/>
        <w:spacing w:after="0" w:line="360" w:lineRule="auto"/>
        <w:jc w:val="both"/>
        <w:rPr>
          <w:rFonts w:ascii="Times New Roman" w:eastAsia="@Meiryo" w:hAnsi="Times New Roman" w:cs="Times New Roman"/>
          <w:sz w:val="24"/>
          <w:szCs w:val="24"/>
        </w:rPr>
      </w:pPr>
      <w:r w:rsidRPr="0069777E">
        <w:rPr>
          <w:rFonts w:ascii="Times New Roman" w:eastAsia="Calibri" w:hAnsi="Times New Roman" w:cs="Times New Roman"/>
          <w:sz w:val="24"/>
          <w:szCs w:val="24"/>
        </w:rPr>
        <w:t>En el desarrollo de la investigación,</w:t>
      </w:r>
      <w:r w:rsidRPr="0069777E">
        <w:rPr>
          <w:rFonts w:ascii="Times New Roman" w:eastAsia="Calibri" w:hAnsi="Times New Roman" w:cs="Times New Roman"/>
          <w:b/>
          <w:sz w:val="24"/>
          <w:szCs w:val="24"/>
        </w:rPr>
        <w:t xml:space="preserve"> </w:t>
      </w:r>
      <w:r w:rsidRPr="0069777E">
        <w:rPr>
          <w:rFonts w:ascii="Times New Roman" w:eastAsia="Calibri" w:hAnsi="Times New Roman" w:cs="Times New Roman"/>
          <w:sz w:val="24"/>
          <w:szCs w:val="24"/>
        </w:rPr>
        <w:t>p</w:t>
      </w:r>
      <w:r w:rsidRPr="0069777E">
        <w:rPr>
          <w:rFonts w:ascii="Times New Roman" w:eastAsia="@Meiryo" w:hAnsi="Times New Roman" w:cs="Times New Roman"/>
          <w:sz w:val="24"/>
          <w:szCs w:val="24"/>
        </w:rPr>
        <w:t>artimos de un diagnóstico institucional, aplicado al inicio del semestre, durante las jornadas académicas de planeación institucional, que arrojó datos sobre la condición real del trabajo colegiado y academias institucionales, fortalezas y debilidades,</w:t>
      </w:r>
      <w:r w:rsidR="00FA0987" w:rsidRPr="0069777E">
        <w:rPr>
          <w:rFonts w:ascii="Times New Roman" w:eastAsia="@Meiryo" w:hAnsi="Times New Roman" w:cs="Times New Roman"/>
          <w:sz w:val="24"/>
          <w:szCs w:val="24"/>
        </w:rPr>
        <w:t xml:space="preserve"> </w:t>
      </w:r>
      <w:r w:rsidRPr="0069777E">
        <w:rPr>
          <w:rFonts w:ascii="Times New Roman" w:eastAsia="@Meiryo" w:hAnsi="Times New Roman" w:cs="Times New Roman"/>
          <w:sz w:val="24"/>
          <w:szCs w:val="24"/>
        </w:rPr>
        <w:t xml:space="preserve">necesidades académicas de cada </w:t>
      </w:r>
      <w:r w:rsidR="00FA0987" w:rsidRPr="0069777E">
        <w:rPr>
          <w:rFonts w:ascii="Times New Roman" w:eastAsia="@Meiryo" w:hAnsi="Times New Roman" w:cs="Times New Roman"/>
          <w:sz w:val="24"/>
          <w:szCs w:val="24"/>
        </w:rPr>
        <w:t>colegiado</w:t>
      </w:r>
      <w:r w:rsidRPr="0069777E">
        <w:rPr>
          <w:rFonts w:ascii="Times New Roman" w:eastAsia="@Meiryo" w:hAnsi="Times New Roman" w:cs="Times New Roman"/>
          <w:sz w:val="24"/>
          <w:szCs w:val="24"/>
        </w:rPr>
        <w:t xml:space="preserve">, opinión de docentes y estudiantes sobre la satisfacción del servicio que se ofrece dentro de la escuela normal (EN) y propuestas de mejora. </w:t>
      </w:r>
    </w:p>
    <w:p w:rsidR="000F2C73" w:rsidRPr="0069777E" w:rsidRDefault="00347CA4" w:rsidP="004245F7">
      <w:pPr>
        <w:widowControl w:val="0"/>
        <w:spacing w:after="0" w:line="360" w:lineRule="auto"/>
        <w:ind w:firstLine="708"/>
        <w:jc w:val="both"/>
        <w:rPr>
          <w:rFonts w:ascii="Times New Roman" w:eastAsia="@Meiryo" w:hAnsi="Times New Roman" w:cs="Times New Roman"/>
          <w:sz w:val="24"/>
          <w:szCs w:val="24"/>
        </w:rPr>
      </w:pPr>
      <w:r w:rsidRPr="0069777E">
        <w:rPr>
          <w:rFonts w:ascii="Times New Roman" w:eastAsia="@Meiryo" w:hAnsi="Times New Roman" w:cs="Times New Roman"/>
          <w:sz w:val="24"/>
          <w:szCs w:val="24"/>
        </w:rPr>
        <w:t>También fueron insumo de diagnóstico la evaluación que pre</w:t>
      </w:r>
      <w:r w:rsidR="001D191F" w:rsidRPr="0069777E">
        <w:rPr>
          <w:rFonts w:ascii="Times New Roman" w:eastAsia="@Meiryo" w:hAnsi="Times New Roman" w:cs="Times New Roman"/>
          <w:sz w:val="24"/>
          <w:szCs w:val="24"/>
        </w:rPr>
        <w:t>senta la Unidad de Planeación, S</w:t>
      </w:r>
      <w:r w:rsidRPr="0069777E">
        <w:rPr>
          <w:rFonts w:ascii="Times New Roman" w:eastAsia="@Meiryo" w:hAnsi="Times New Roman" w:cs="Times New Roman"/>
          <w:sz w:val="24"/>
          <w:szCs w:val="24"/>
        </w:rPr>
        <w:t xml:space="preserve">eguimiento y </w:t>
      </w:r>
      <w:r w:rsidR="001D191F" w:rsidRPr="0069777E">
        <w:rPr>
          <w:rFonts w:ascii="Times New Roman" w:eastAsia="@Meiryo" w:hAnsi="Times New Roman" w:cs="Times New Roman"/>
          <w:sz w:val="24"/>
          <w:szCs w:val="24"/>
        </w:rPr>
        <w:t xml:space="preserve">Evaluación </w:t>
      </w:r>
      <w:r w:rsidRPr="0069777E">
        <w:rPr>
          <w:rFonts w:ascii="Times New Roman" w:eastAsia="@Meiryo" w:hAnsi="Times New Roman" w:cs="Times New Roman"/>
          <w:sz w:val="24"/>
          <w:szCs w:val="24"/>
        </w:rPr>
        <w:t>(UPSE) como parte básica del Plan de Apoyo a la Calidad Educativa y la Transformación de las Escuelas Normales (PACTEN 2016-2017) y el Programa de Fortalecimiento de las Escuelas Normales (</w:t>
      </w:r>
      <w:proofErr w:type="spellStart"/>
      <w:r w:rsidRPr="0069777E">
        <w:rPr>
          <w:rFonts w:ascii="Times New Roman" w:eastAsia="@Meiryo" w:hAnsi="Times New Roman" w:cs="Times New Roman"/>
          <w:sz w:val="24"/>
          <w:szCs w:val="24"/>
        </w:rPr>
        <w:t>ProFEN</w:t>
      </w:r>
      <w:proofErr w:type="spellEnd"/>
      <w:r w:rsidRPr="0069777E">
        <w:rPr>
          <w:rFonts w:ascii="Times New Roman" w:eastAsia="@Meiryo" w:hAnsi="Times New Roman" w:cs="Times New Roman"/>
          <w:sz w:val="24"/>
          <w:szCs w:val="24"/>
        </w:rPr>
        <w:t xml:space="preserve">), donde en ambos documentos se precisa como recomendable que se favorezca </w:t>
      </w:r>
      <w:r w:rsidR="00D135E3" w:rsidRPr="0069777E">
        <w:rPr>
          <w:rFonts w:ascii="Times New Roman" w:eastAsia="@Meiryo" w:hAnsi="Times New Roman" w:cs="Times New Roman"/>
          <w:sz w:val="24"/>
          <w:szCs w:val="24"/>
        </w:rPr>
        <w:t xml:space="preserve">la </w:t>
      </w:r>
      <w:r w:rsidRPr="0069777E">
        <w:rPr>
          <w:rFonts w:ascii="Times New Roman" w:eastAsia="@Meiryo" w:hAnsi="Times New Roman" w:cs="Times New Roman"/>
          <w:sz w:val="24"/>
          <w:szCs w:val="24"/>
        </w:rPr>
        <w:t xml:space="preserve">participación </w:t>
      </w:r>
      <w:r w:rsidR="00A92CB0" w:rsidRPr="0069777E">
        <w:rPr>
          <w:rFonts w:ascii="Times New Roman" w:eastAsia="@Meiryo" w:hAnsi="Times New Roman" w:cs="Times New Roman"/>
          <w:sz w:val="24"/>
          <w:szCs w:val="24"/>
        </w:rPr>
        <w:t>de los colegiados docentes.</w:t>
      </w:r>
    </w:p>
    <w:p w:rsidR="009427A8" w:rsidRPr="0069777E" w:rsidRDefault="000F2C73" w:rsidP="004245F7">
      <w:pPr>
        <w:widowControl w:val="0"/>
        <w:spacing w:after="0" w:line="360" w:lineRule="auto"/>
        <w:ind w:firstLine="708"/>
        <w:jc w:val="both"/>
        <w:rPr>
          <w:rFonts w:ascii="Times New Roman" w:eastAsia="@Meiryo" w:hAnsi="Times New Roman" w:cs="Times New Roman"/>
          <w:sz w:val="24"/>
          <w:szCs w:val="24"/>
        </w:rPr>
      </w:pPr>
      <w:r w:rsidRPr="0069777E">
        <w:rPr>
          <w:rFonts w:ascii="Times New Roman" w:eastAsia="@Meiryo" w:hAnsi="Times New Roman" w:cs="Times New Roman"/>
          <w:sz w:val="24"/>
          <w:szCs w:val="24"/>
        </w:rPr>
        <w:t>El trabajo colegiado</w:t>
      </w:r>
      <w:r w:rsidR="00B96D0D" w:rsidRPr="0069777E">
        <w:rPr>
          <w:rFonts w:ascii="Times New Roman" w:eastAsia="@Meiryo" w:hAnsi="Times New Roman" w:cs="Times New Roman"/>
          <w:sz w:val="24"/>
          <w:szCs w:val="24"/>
        </w:rPr>
        <w:t xml:space="preserve"> posee muchas ventajas,</w:t>
      </w:r>
      <w:r w:rsidRPr="0069777E">
        <w:rPr>
          <w:rFonts w:ascii="Times New Roman" w:eastAsia="@Meiryo" w:hAnsi="Times New Roman" w:cs="Times New Roman"/>
          <w:sz w:val="24"/>
          <w:szCs w:val="24"/>
        </w:rPr>
        <w:t xml:space="preserve"> tiene como estrategia principal el trabajo c</w:t>
      </w:r>
      <w:r w:rsidR="00B96D0D" w:rsidRPr="0069777E">
        <w:rPr>
          <w:rFonts w:ascii="Times New Roman" w:eastAsia="@Meiryo" w:hAnsi="Times New Roman" w:cs="Times New Roman"/>
          <w:sz w:val="24"/>
          <w:szCs w:val="24"/>
        </w:rPr>
        <w:t xml:space="preserve">olaborativo, </w:t>
      </w:r>
      <w:r w:rsidR="000267FC" w:rsidRPr="0069777E">
        <w:rPr>
          <w:rFonts w:ascii="Times New Roman" w:eastAsia="@Meiryo" w:hAnsi="Times New Roman" w:cs="Times New Roman"/>
          <w:sz w:val="24"/>
          <w:szCs w:val="24"/>
        </w:rPr>
        <w:t xml:space="preserve">en ese sentido se convierte en una estrategia de mejora para la academia y por supuesto para la institución, </w:t>
      </w:r>
      <w:r w:rsidR="00B96D0D" w:rsidRPr="0069777E">
        <w:rPr>
          <w:rFonts w:ascii="Times New Roman" w:eastAsia="@Meiryo" w:hAnsi="Times New Roman" w:cs="Times New Roman"/>
          <w:sz w:val="24"/>
          <w:szCs w:val="24"/>
        </w:rPr>
        <w:t xml:space="preserve">donde </w:t>
      </w:r>
      <w:r w:rsidRPr="0069777E">
        <w:rPr>
          <w:rFonts w:ascii="Times New Roman" w:eastAsia="@Meiryo" w:hAnsi="Times New Roman" w:cs="Times New Roman"/>
          <w:sz w:val="24"/>
          <w:szCs w:val="24"/>
        </w:rPr>
        <w:t xml:space="preserve">se asegura la consulta, reflexión, análisis, concertación y vinculación </w:t>
      </w:r>
      <w:r w:rsidR="001D191F" w:rsidRPr="0069777E">
        <w:rPr>
          <w:rFonts w:ascii="Times New Roman" w:eastAsia="@Meiryo" w:hAnsi="Times New Roman" w:cs="Times New Roman"/>
          <w:sz w:val="24"/>
          <w:szCs w:val="24"/>
        </w:rPr>
        <w:t>con</w:t>
      </w:r>
      <w:r w:rsidRPr="0069777E">
        <w:rPr>
          <w:rFonts w:ascii="Times New Roman" w:eastAsia="@Meiryo" w:hAnsi="Times New Roman" w:cs="Times New Roman"/>
          <w:sz w:val="24"/>
          <w:szCs w:val="24"/>
        </w:rPr>
        <w:t xml:space="preserve"> la comunidad académica representada por las academias institucionales</w:t>
      </w:r>
      <w:r w:rsidR="00FA0987" w:rsidRPr="0069777E">
        <w:rPr>
          <w:rFonts w:ascii="Times New Roman" w:eastAsia="@Meiryo" w:hAnsi="Times New Roman" w:cs="Times New Roman"/>
          <w:sz w:val="24"/>
          <w:szCs w:val="24"/>
        </w:rPr>
        <w:t>.</w:t>
      </w:r>
      <w:r w:rsidR="009427A8" w:rsidRPr="0069777E">
        <w:rPr>
          <w:rFonts w:ascii="Times New Roman" w:eastAsia="@Meiryo" w:hAnsi="Times New Roman" w:cs="Times New Roman"/>
          <w:sz w:val="24"/>
          <w:szCs w:val="24"/>
        </w:rPr>
        <w:t xml:space="preserve"> </w:t>
      </w:r>
    </w:p>
    <w:p w:rsidR="0044094D" w:rsidRPr="002E0814" w:rsidRDefault="0044094D" w:rsidP="004245F7">
      <w:pPr>
        <w:widowControl w:val="0"/>
        <w:spacing w:after="0" w:line="360" w:lineRule="auto"/>
        <w:ind w:firstLine="708"/>
        <w:jc w:val="both"/>
        <w:rPr>
          <w:rFonts w:ascii="Times New Roman" w:eastAsia="@Meiryo" w:hAnsi="Times New Roman" w:cs="Times New Roman"/>
          <w:sz w:val="24"/>
          <w:szCs w:val="24"/>
        </w:rPr>
      </w:pPr>
      <w:r w:rsidRPr="002E0814">
        <w:rPr>
          <w:rFonts w:ascii="Times New Roman" w:eastAsia="@Meiryo" w:hAnsi="Times New Roman" w:cs="Times New Roman"/>
          <w:sz w:val="24"/>
          <w:szCs w:val="24"/>
        </w:rPr>
        <w:t xml:space="preserve">En suma dicen </w:t>
      </w:r>
      <w:r w:rsidRPr="004245F7">
        <w:rPr>
          <w:rFonts w:ascii="Times New Roman" w:eastAsia="@Meiryo" w:hAnsi="Times New Roman" w:cs="Times New Roman"/>
          <w:sz w:val="24"/>
          <w:szCs w:val="24"/>
        </w:rPr>
        <w:t xml:space="preserve">Gavilán y </w:t>
      </w:r>
      <w:proofErr w:type="spellStart"/>
      <w:r w:rsidRPr="004245F7">
        <w:rPr>
          <w:rFonts w:ascii="Times New Roman" w:eastAsia="@Meiryo" w:hAnsi="Times New Roman" w:cs="Times New Roman"/>
          <w:sz w:val="24"/>
          <w:szCs w:val="24"/>
        </w:rPr>
        <w:t>Alario</w:t>
      </w:r>
      <w:proofErr w:type="spellEnd"/>
      <w:r w:rsidRPr="004245F7">
        <w:rPr>
          <w:rFonts w:ascii="Times New Roman" w:eastAsia="@Meiryo" w:hAnsi="Times New Roman" w:cs="Times New Roman"/>
          <w:sz w:val="24"/>
          <w:szCs w:val="24"/>
        </w:rPr>
        <w:t xml:space="preserve"> (2010) </w:t>
      </w:r>
      <w:r w:rsidRPr="002E0814">
        <w:rPr>
          <w:rFonts w:ascii="Times New Roman" w:eastAsia="@Meiryo" w:hAnsi="Times New Roman" w:cs="Times New Roman"/>
          <w:sz w:val="24"/>
          <w:szCs w:val="24"/>
        </w:rPr>
        <w:t>el trabajo colegiado docente a través de la colaboración formal e intencionalmente organizada, se convierte en un pilar importante para la mejora continua de la práctica docente y del plantel en su conjunto</w:t>
      </w:r>
      <w:r>
        <w:rPr>
          <w:rFonts w:ascii="Times New Roman" w:eastAsia="@Meiryo" w:hAnsi="Times New Roman" w:cs="Times New Roman"/>
          <w:sz w:val="24"/>
          <w:szCs w:val="24"/>
        </w:rPr>
        <w:t>,</w:t>
      </w:r>
      <w:r w:rsidRPr="002E0814">
        <w:rPr>
          <w:rFonts w:ascii="Times New Roman" w:eastAsia="@Meiryo" w:hAnsi="Times New Roman" w:cs="Times New Roman"/>
          <w:sz w:val="24"/>
          <w:szCs w:val="24"/>
        </w:rPr>
        <w:t xml:space="preserve"> en un mecanismo cohesionador de los esfuerzos individuales y una ruta segura para el logro de los propósitos educativos.</w:t>
      </w:r>
      <w:r w:rsidRPr="002E0814">
        <w:rPr>
          <w:rFonts w:ascii="Times New Roman" w:eastAsia="@Meiryo" w:hAnsi="Times New Roman" w:cs="Times New Roman"/>
          <w:color w:val="FF0000"/>
          <w:sz w:val="24"/>
          <w:szCs w:val="24"/>
          <w:highlight w:val="yellow"/>
        </w:rPr>
        <w:t xml:space="preserve"> </w:t>
      </w:r>
    </w:p>
    <w:p w:rsidR="00C74452" w:rsidRDefault="00C74452" w:rsidP="004245F7">
      <w:pPr>
        <w:widowControl w:val="0"/>
        <w:spacing w:after="0" w:line="360" w:lineRule="auto"/>
        <w:ind w:firstLine="708"/>
        <w:jc w:val="both"/>
        <w:rPr>
          <w:rFonts w:ascii="Times New Roman" w:eastAsia="@Meiryo" w:hAnsi="Times New Roman" w:cs="Times New Roman"/>
          <w:b/>
          <w:sz w:val="24"/>
          <w:szCs w:val="24"/>
        </w:rPr>
      </w:pPr>
      <w:r w:rsidRPr="0069777E">
        <w:rPr>
          <w:rFonts w:ascii="Times New Roman" w:eastAsia="@Meiryo" w:hAnsi="Times New Roman" w:cs="Times New Roman"/>
          <w:sz w:val="24"/>
          <w:szCs w:val="24"/>
        </w:rPr>
        <w:t>En la ENRA se desarrollan 30-23 reuniones de academia por semestre respectivamente, llevando un seguimiento puntual de cada sesión, y se ilustra en el siguiente cuadro</w:t>
      </w:r>
      <w:r w:rsidRPr="0069777E">
        <w:rPr>
          <w:rFonts w:ascii="Times New Roman" w:eastAsia="@Meiryo" w:hAnsi="Times New Roman" w:cs="Times New Roman"/>
          <w:b/>
          <w:sz w:val="24"/>
          <w:szCs w:val="24"/>
        </w:rPr>
        <w:t xml:space="preserve">.    </w:t>
      </w:r>
    </w:p>
    <w:p w:rsidR="00A53410" w:rsidRDefault="00A53410" w:rsidP="004245F7">
      <w:pPr>
        <w:widowControl w:val="0"/>
        <w:spacing w:after="0" w:line="360" w:lineRule="auto"/>
        <w:ind w:firstLine="708"/>
        <w:jc w:val="both"/>
        <w:rPr>
          <w:rFonts w:ascii="Times New Roman" w:eastAsia="@Meiryo" w:hAnsi="Times New Roman" w:cs="Times New Roman"/>
          <w:b/>
          <w:sz w:val="24"/>
          <w:szCs w:val="24"/>
        </w:rPr>
      </w:pPr>
    </w:p>
    <w:p w:rsidR="00A53410" w:rsidRDefault="00A53410" w:rsidP="004245F7">
      <w:pPr>
        <w:widowControl w:val="0"/>
        <w:spacing w:after="0" w:line="360" w:lineRule="auto"/>
        <w:ind w:firstLine="708"/>
        <w:jc w:val="both"/>
        <w:rPr>
          <w:rFonts w:ascii="Times New Roman" w:eastAsia="@Meiryo" w:hAnsi="Times New Roman" w:cs="Times New Roman"/>
          <w:b/>
          <w:sz w:val="24"/>
          <w:szCs w:val="24"/>
        </w:rPr>
      </w:pPr>
    </w:p>
    <w:p w:rsidR="00A53410" w:rsidRDefault="00A53410" w:rsidP="004245F7">
      <w:pPr>
        <w:widowControl w:val="0"/>
        <w:spacing w:after="0" w:line="360" w:lineRule="auto"/>
        <w:ind w:firstLine="708"/>
        <w:jc w:val="both"/>
        <w:rPr>
          <w:rFonts w:ascii="Times New Roman" w:eastAsia="@Meiryo" w:hAnsi="Times New Roman" w:cs="Times New Roman"/>
          <w:b/>
          <w:sz w:val="24"/>
          <w:szCs w:val="24"/>
        </w:rPr>
      </w:pPr>
    </w:p>
    <w:p w:rsidR="00A53410" w:rsidRDefault="00A53410" w:rsidP="004245F7">
      <w:pPr>
        <w:widowControl w:val="0"/>
        <w:spacing w:after="0" w:line="360" w:lineRule="auto"/>
        <w:ind w:firstLine="708"/>
        <w:jc w:val="both"/>
        <w:rPr>
          <w:rFonts w:ascii="Times New Roman" w:eastAsia="@Meiryo" w:hAnsi="Times New Roman" w:cs="Times New Roman"/>
          <w:b/>
          <w:sz w:val="24"/>
          <w:szCs w:val="24"/>
        </w:rPr>
      </w:pPr>
    </w:p>
    <w:p w:rsidR="00A53410" w:rsidRDefault="00A53410" w:rsidP="004245F7">
      <w:pPr>
        <w:widowControl w:val="0"/>
        <w:spacing w:after="0" w:line="360" w:lineRule="auto"/>
        <w:ind w:firstLine="708"/>
        <w:jc w:val="both"/>
        <w:rPr>
          <w:rFonts w:ascii="Times New Roman" w:eastAsia="@Meiryo" w:hAnsi="Times New Roman" w:cs="Times New Roman"/>
          <w:b/>
          <w:sz w:val="24"/>
          <w:szCs w:val="24"/>
        </w:rPr>
      </w:pPr>
    </w:p>
    <w:p w:rsidR="00A53410" w:rsidRDefault="00A53410" w:rsidP="004245F7">
      <w:pPr>
        <w:widowControl w:val="0"/>
        <w:spacing w:after="0" w:line="360" w:lineRule="auto"/>
        <w:ind w:firstLine="708"/>
        <w:jc w:val="both"/>
        <w:rPr>
          <w:rFonts w:ascii="Times New Roman" w:eastAsia="@Meiryo" w:hAnsi="Times New Roman" w:cs="Times New Roman"/>
          <w:b/>
          <w:sz w:val="24"/>
          <w:szCs w:val="24"/>
        </w:rPr>
      </w:pPr>
    </w:p>
    <w:p w:rsidR="00A53410" w:rsidRPr="0069777E" w:rsidRDefault="00A53410" w:rsidP="004245F7">
      <w:pPr>
        <w:widowControl w:val="0"/>
        <w:spacing w:after="0" w:line="360" w:lineRule="auto"/>
        <w:ind w:firstLine="708"/>
        <w:jc w:val="both"/>
        <w:rPr>
          <w:rFonts w:ascii="Times New Roman" w:eastAsia="@Meiryo" w:hAnsi="Times New Roman" w:cs="Times New Roman"/>
          <w:b/>
          <w:sz w:val="24"/>
          <w:szCs w:val="24"/>
        </w:rPr>
      </w:pPr>
    </w:p>
    <w:p w:rsidR="0031055F" w:rsidRDefault="006C69CB" w:rsidP="0031055F">
      <w:pPr>
        <w:widowControl w:val="0"/>
        <w:spacing w:after="0" w:line="360" w:lineRule="auto"/>
        <w:ind w:firstLine="708"/>
        <w:jc w:val="both"/>
        <w:rPr>
          <w:rFonts w:ascii="Times New Roman" w:eastAsia="@Meiryo" w:hAnsi="Times New Roman" w:cs="Times New Roman"/>
          <w:b/>
          <w:sz w:val="20"/>
          <w:szCs w:val="20"/>
        </w:rPr>
      </w:pPr>
      <w:r w:rsidRPr="0069777E">
        <w:rPr>
          <w:rFonts w:ascii="Times New Roman" w:eastAsia="@Meiryo" w:hAnsi="Times New Roman" w:cs="Times New Roman"/>
          <w:b/>
          <w:sz w:val="20"/>
          <w:szCs w:val="20"/>
        </w:rPr>
        <w:t xml:space="preserve">                                                     </w:t>
      </w:r>
    </w:p>
    <w:p w:rsidR="0031055F" w:rsidRDefault="0031055F" w:rsidP="0031055F">
      <w:pPr>
        <w:widowControl w:val="0"/>
        <w:spacing w:after="0" w:line="360" w:lineRule="auto"/>
        <w:ind w:firstLine="708"/>
        <w:jc w:val="both"/>
        <w:rPr>
          <w:rFonts w:ascii="Times New Roman" w:eastAsia="@Meiryo" w:hAnsi="Times New Roman" w:cs="Times New Roman"/>
          <w:b/>
          <w:sz w:val="20"/>
          <w:szCs w:val="20"/>
        </w:rPr>
      </w:pPr>
    </w:p>
    <w:p w:rsidR="005F7769" w:rsidRPr="00A53410" w:rsidRDefault="006C69CB" w:rsidP="00A53410">
      <w:pPr>
        <w:widowControl w:val="0"/>
        <w:spacing w:after="0" w:line="360" w:lineRule="auto"/>
        <w:ind w:firstLine="708"/>
        <w:jc w:val="center"/>
        <w:rPr>
          <w:rFonts w:ascii="Times New Roman" w:eastAsia="@Meiryo" w:hAnsi="Times New Roman" w:cs="Times New Roman"/>
          <w:sz w:val="20"/>
          <w:szCs w:val="20"/>
        </w:rPr>
      </w:pPr>
      <w:r w:rsidRPr="00A53410">
        <w:rPr>
          <w:rFonts w:ascii="Times New Roman" w:eastAsia="@Meiryo" w:hAnsi="Times New Roman" w:cs="Times New Roman"/>
          <w:b/>
          <w:sz w:val="24"/>
          <w:szCs w:val="20"/>
        </w:rPr>
        <w:lastRenderedPageBreak/>
        <w:t xml:space="preserve">Cuadro No. </w:t>
      </w:r>
      <w:r w:rsidR="00AB51F8" w:rsidRPr="00A53410">
        <w:rPr>
          <w:rFonts w:ascii="Times New Roman" w:eastAsia="@Meiryo" w:hAnsi="Times New Roman" w:cs="Times New Roman"/>
          <w:b/>
          <w:sz w:val="24"/>
          <w:szCs w:val="20"/>
        </w:rPr>
        <w:t>3</w:t>
      </w:r>
      <w:r w:rsidR="00A53410" w:rsidRPr="00A53410">
        <w:rPr>
          <w:rFonts w:ascii="Times New Roman" w:eastAsia="@Meiryo" w:hAnsi="Times New Roman" w:cs="Times New Roman"/>
          <w:b/>
          <w:sz w:val="24"/>
          <w:szCs w:val="20"/>
        </w:rPr>
        <w:t xml:space="preserve">. </w:t>
      </w:r>
      <w:r w:rsidRPr="00A53410">
        <w:rPr>
          <w:rFonts w:ascii="Times New Roman" w:eastAsia="@Meiryo" w:hAnsi="Times New Roman" w:cs="Times New Roman"/>
          <w:sz w:val="24"/>
          <w:szCs w:val="20"/>
        </w:rPr>
        <w:t>Seguimiento de las reuniones de academia institucional</w:t>
      </w:r>
      <w:r w:rsidR="001D191F" w:rsidRPr="00A53410">
        <w:rPr>
          <w:rFonts w:ascii="Times New Roman" w:eastAsia="@Meiryo" w:hAnsi="Times New Roman" w:cs="Times New Roman"/>
          <w:sz w:val="24"/>
          <w:szCs w:val="20"/>
        </w:rPr>
        <w:t xml:space="preserve"> por semestre en</w:t>
      </w:r>
      <w:r w:rsidR="005F7769" w:rsidRPr="00A53410">
        <w:rPr>
          <w:rFonts w:ascii="Times New Roman" w:eastAsia="@Meiryo" w:hAnsi="Times New Roman" w:cs="Times New Roman"/>
          <w:sz w:val="24"/>
          <w:szCs w:val="20"/>
        </w:rPr>
        <w:t xml:space="preserve"> la ENRA. (2016-2017).</w:t>
      </w:r>
    </w:p>
    <w:p w:rsidR="00946E21" w:rsidRPr="0069777E" w:rsidRDefault="00946E21" w:rsidP="0053384E">
      <w:pPr>
        <w:widowControl w:val="0"/>
        <w:spacing w:after="0" w:line="360" w:lineRule="auto"/>
        <w:ind w:firstLine="708"/>
        <w:jc w:val="center"/>
        <w:rPr>
          <w:rFonts w:ascii="Times New Roman" w:eastAsia="@Meiryo" w:hAnsi="Times New Roman" w:cs="Times New Roman"/>
          <w:b/>
          <w:sz w:val="20"/>
          <w:szCs w:val="20"/>
        </w:rPr>
      </w:pPr>
    </w:p>
    <w:tbl>
      <w:tblPr>
        <w:tblpPr w:leftFromText="141" w:rightFromText="141" w:vertAnchor="text" w:horzAnchor="margin" w:tblpXSpec="center" w:tblpY="-347"/>
        <w:tblW w:w="8967" w:type="dxa"/>
        <w:tblLayout w:type="fixed"/>
        <w:tblCellMar>
          <w:left w:w="0" w:type="dxa"/>
          <w:right w:w="0" w:type="dxa"/>
        </w:tblCellMar>
        <w:tblLook w:val="04A0" w:firstRow="1" w:lastRow="0" w:firstColumn="1" w:lastColumn="0" w:noHBand="0" w:noVBand="1"/>
      </w:tblPr>
      <w:tblGrid>
        <w:gridCol w:w="1408"/>
        <w:gridCol w:w="455"/>
        <w:gridCol w:w="395"/>
        <w:gridCol w:w="327"/>
        <w:gridCol w:w="9"/>
        <w:gridCol w:w="373"/>
        <w:gridCol w:w="451"/>
        <w:gridCol w:w="400"/>
        <w:gridCol w:w="477"/>
        <w:gridCol w:w="515"/>
        <w:gridCol w:w="495"/>
        <w:gridCol w:w="497"/>
        <w:gridCol w:w="592"/>
        <w:gridCol w:w="684"/>
        <w:gridCol w:w="336"/>
        <w:gridCol w:w="373"/>
        <w:gridCol w:w="590"/>
        <w:gridCol w:w="247"/>
        <w:gridCol w:w="343"/>
      </w:tblGrid>
      <w:tr w:rsidR="005F7769" w:rsidRPr="0069777E" w:rsidTr="00E229DA">
        <w:trPr>
          <w:trHeight w:val="816"/>
        </w:trPr>
        <w:tc>
          <w:tcPr>
            <w:tcW w:w="1408"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5F7769" w:rsidRPr="0044094D" w:rsidRDefault="005F7769" w:rsidP="00E229DA">
            <w:pPr>
              <w:spacing w:after="0" w:line="276" w:lineRule="auto"/>
              <w:jc w:val="center"/>
              <w:rPr>
                <w:rFonts w:ascii="Times New Roman" w:eastAsia="Times New Roman" w:hAnsi="Times New Roman" w:cs="Times New Roman"/>
                <w:sz w:val="18"/>
                <w:szCs w:val="20"/>
                <w:lang w:eastAsia="es-MX"/>
              </w:rPr>
            </w:pPr>
            <w:r w:rsidRPr="0044094D">
              <w:rPr>
                <w:rFonts w:ascii="Times New Roman" w:eastAsia="Calibri" w:hAnsi="Times New Roman" w:cs="Times New Roman"/>
                <w:b/>
                <w:bCs/>
                <w:color w:val="000000"/>
                <w:kern w:val="24"/>
                <w:sz w:val="18"/>
                <w:szCs w:val="20"/>
                <w:lang w:eastAsia="es-MX"/>
              </w:rPr>
              <w:t>Tipo de colegiado</w:t>
            </w:r>
          </w:p>
        </w:tc>
        <w:tc>
          <w:tcPr>
            <w:tcW w:w="850"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08" w:type="dxa"/>
              <w:bottom w:w="0" w:type="dxa"/>
              <w:right w:w="108" w:type="dxa"/>
            </w:tcMar>
            <w:hideMark/>
          </w:tcPr>
          <w:p w:rsidR="005F7769" w:rsidRPr="0044094D"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No. de reunión</w:t>
            </w:r>
          </w:p>
          <w:p w:rsidR="005F7769" w:rsidRPr="0044094D"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agenda</w:t>
            </w:r>
          </w:p>
          <w:p w:rsidR="005F7769"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 xml:space="preserve">da </w:t>
            </w:r>
          </w:p>
          <w:p w:rsidR="0044094D" w:rsidRPr="0044094D" w:rsidRDefault="0044094D" w:rsidP="00E229DA">
            <w:pPr>
              <w:spacing w:after="0" w:line="276" w:lineRule="auto"/>
              <w:jc w:val="center"/>
              <w:rPr>
                <w:rFonts w:ascii="Times New Roman" w:eastAsia="Times New Roman" w:hAnsi="Times New Roman" w:cs="Times New Roman"/>
                <w:b/>
                <w:sz w:val="14"/>
                <w:szCs w:val="14"/>
                <w:lang w:eastAsia="es-MX"/>
              </w:rPr>
            </w:pPr>
            <w:r w:rsidRPr="0044094D">
              <w:rPr>
                <w:rFonts w:ascii="Times New Roman" w:eastAsia="Times New Roman" w:hAnsi="Times New Roman" w:cs="Times New Roman"/>
                <w:b/>
                <w:sz w:val="14"/>
                <w:szCs w:val="14"/>
                <w:lang w:eastAsia="es-MX"/>
              </w:rPr>
              <w:t>Semestres</w:t>
            </w:r>
          </w:p>
        </w:tc>
        <w:tc>
          <w:tcPr>
            <w:tcW w:w="709" w:type="dxa"/>
            <w:gridSpan w:val="3"/>
            <w:tcBorders>
              <w:top w:val="single" w:sz="8" w:space="0" w:color="000000"/>
              <w:left w:val="single" w:sz="4" w:space="0" w:color="auto"/>
              <w:bottom w:val="single" w:sz="4" w:space="0" w:color="auto"/>
              <w:right w:val="single" w:sz="8" w:space="0" w:color="000000"/>
            </w:tcBorders>
          </w:tcPr>
          <w:p w:rsidR="005F7769" w:rsidRPr="0044094D"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Agendas</w:t>
            </w:r>
          </w:p>
          <w:p w:rsidR="005F7769" w:rsidRPr="0044094D"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Y</w:t>
            </w:r>
          </w:p>
          <w:p w:rsidR="005F7769" w:rsidRPr="0044094D"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registros</w:t>
            </w:r>
          </w:p>
          <w:p w:rsidR="005F7769"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de</w:t>
            </w:r>
          </w:p>
          <w:p w:rsidR="0044094D" w:rsidRPr="0044094D" w:rsidRDefault="0044094D" w:rsidP="0044094D">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Times New Roman" w:hAnsi="Times New Roman" w:cs="Times New Roman"/>
                <w:b/>
                <w:sz w:val="14"/>
                <w:szCs w:val="14"/>
                <w:lang w:eastAsia="es-MX"/>
              </w:rPr>
              <w:t>Semestres</w:t>
            </w:r>
          </w:p>
        </w:tc>
        <w:tc>
          <w:tcPr>
            <w:tcW w:w="851"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rsidR="005F7769" w:rsidRPr="0044094D"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 xml:space="preserve">No. de </w:t>
            </w:r>
            <w:proofErr w:type="spellStart"/>
            <w:r w:rsidRPr="0044094D">
              <w:rPr>
                <w:rFonts w:ascii="Times New Roman" w:eastAsia="Calibri" w:hAnsi="Times New Roman" w:cs="Times New Roman"/>
                <w:b/>
                <w:bCs/>
                <w:color w:val="000000"/>
                <w:kern w:val="24"/>
                <w:sz w:val="18"/>
                <w:szCs w:val="20"/>
                <w:lang w:eastAsia="es-MX"/>
              </w:rPr>
              <w:t>reunio</w:t>
            </w:r>
            <w:proofErr w:type="spellEnd"/>
          </w:p>
          <w:p w:rsidR="0044094D" w:rsidRDefault="005F7769" w:rsidP="0044094D">
            <w:pPr>
              <w:spacing w:after="0" w:line="276" w:lineRule="auto"/>
              <w:jc w:val="center"/>
              <w:rPr>
                <w:rFonts w:ascii="Times New Roman" w:eastAsia="Calibri" w:hAnsi="Times New Roman" w:cs="Times New Roman"/>
                <w:b/>
                <w:bCs/>
                <w:color w:val="000000"/>
                <w:kern w:val="24"/>
                <w:sz w:val="18"/>
                <w:szCs w:val="20"/>
                <w:lang w:eastAsia="es-MX"/>
              </w:rPr>
            </w:pPr>
            <w:proofErr w:type="spellStart"/>
            <w:r w:rsidRPr="0044094D">
              <w:rPr>
                <w:rFonts w:ascii="Times New Roman" w:eastAsia="Calibri" w:hAnsi="Times New Roman" w:cs="Times New Roman"/>
                <w:b/>
                <w:bCs/>
                <w:color w:val="000000"/>
                <w:kern w:val="24"/>
                <w:sz w:val="18"/>
                <w:szCs w:val="20"/>
                <w:lang w:eastAsia="es-MX"/>
              </w:rPr>
              <w:t>nes</w:t>
            </w:r>
            <w:proofErr w:type="spellEnd"/>
            <w:r w:rsidRPr="0044094D">
              <w:rPr>
                <w:rFonts w:ascii="Times New Roman" w:eastAsia="Calibri" w:hAnsi="Times New Roman" w:cs="Times New Roman"/>
                <w:b/>
                <w:bCs/>
                <w:color w:val="000000"/>
                <w:kern w:val="24"/>
                <w:sz w:val="18"/>
                <w:szCs w:val="20"/>
                <w:lang w:eastAsia="es-MX"/>
              </w:rPr>
              <w:t xml:space="preserve"> </w:t>
            </w:r>
            <w:r w:rsidR="0044094D">
              <w:rPr>
                <w:rFonts w:ascii="Times New Roman" w:eastAsia="Calibri" w:hAnsi="Times New Roman" w:cs="Times New Roman"/>
                <w:b/>
                <w:bCs/>
                <w:color w:val="000000"/>
                <w:kern w:val="24"/>
                <w:sz w:val="18"/>
                <w:szCs w:val="20"/>
                <w:lang w:eastAsia="es-MX"/>
              </w:rPr>
              <w:t>por</w:t>
            </w:r>
          </w:p>
          <w:p w:rsidR="0044094D" w:rsidRDefault="0044094D" w:rsidP="0044094D">
            <w:pPr>
              <w:spacing w:after="0" w:line="276" w:lineRule="auto"/>
              <w:jc w:val="center"/>
              <w:rPr>
                <w:rFonts w:ascii="Times New Roman" w:eastAsia="Calibri" w:hAnsi="Times New Roman" w:cs="Times New Roman"/>
                <w:b/>
                <w:bCs/>
                <w:color w:val="000000"/>
                <w:kern w:val="24"/>
                <w:sz w:val="18"/>
                <w:szCs w:val="20"/>
                <w:lang w:eastAsia="es-MX"/>
              </w:rPr>
            </w:pPr>
          </w:p>
          <w:p w:rsidR="0044094D" w:rsidRPr="0044094D" w:rsidRDefault="0044094D" w:rsidP="0044094D">
            <w:pPr>
              <w:spacing w:after="0" w:line="276" w:lineRule="auto"/>
              <w:jc w:val="center"/>
              <w:rPr>
                <w:rFonts w:ascii="Times New Roman" w:eastAsia="Times New Roman" w:hAnsi="Times New Roman" w:cs="Times New Roman"/>
                <w:sz w:val="18"/>
                <w:szCs w:val="20"/>
                <w:lang w:eastAsia="es-MX"/>
              </w:rPr>
            </w:pPr>
            <w:r w:rsidRPr="0044094D">
              <w:rPr>
                <w:rFonts w:ascii="Times New Roman" w:eastAsia="Times New Roman" w:hAnsi="Times New Roman" w:cs="Times New Roman"/>
                <w:b/>
                <w:sz w:val="14"/>
                <w:szCs w:val="14"/>
                <w:lang w:eastAsia="es-MX"/>
              </w:rPr>
              <w:t>Semestres</w:t>
            </w:r>
          </w:p>
        </w:tc>
        <w:tc>
          <w:tcPr>
            <w:tcW w:w="992" w:type="dxa"/>
            <w:gridSpan w:val="2"/>
            <w:tcBorders>
              <w:top w:val="single" w:sz="4" w:space="0" w:color="auto"/>
              <w:left w:val="single" w:sz="8" w:space="0" w:color="000000"/>
              <w:bottom w:val="single" w:sz="4" w:space="0" w:color="auto"/>
              <w:right w:val="single" w:sz="4" w:space="0" w:color="auto"/>
            </w:tcBorders>
          </w:tcPr>
          <w:p w:rsidR="005F7769"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Docentes involucrados por academia</w:t>
            </w:r>
          </w:p>
          <w:p w:rsidR="0044094D" w:rsidRPr="0044094D" w:rsidRDefault="0044094D"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Times New Roman" w:hAnsi="Times New Roman" w:cs="Times New Roman"/>
                <w:b/>
                <w:sz w:val="14"/>
                <w:szCs w:val="14"/>
                <w:lang w:eastAsia="es-MX"/>
              </w:rPr>
              <w:t>Semestres</w:t>
            </w:r>
          </w:p>
        </w:tc>
        <w:tc>
          <w:tcPr>
            <w:tcW w:w="992" w:type="dxa"/>
            <w:gridSpan w:val="2"/>
            <w:tcBorders>
              <w:top w:val="single" w:sz="8" w:space="0" w:color="000000"/>
              <w:left w:val="single" w:sz="4" w:space="0" w:color="auto"/>
              <w:bottom w:val="single" w:sz="4" w:space="0" w:color="auto"/>
              <w:right w:val="single" w:sz="8" w:space="0" w:color="000000"/>
            </w:tcBorders>
          </w:tcPr>
          <w:p w:rsidR="005F7769" w:rsidRPr="0044094D"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Docentes asistentes en</w:t>
            </w:r>
          </w:p>
          <w:p w:rsidR="005F7769"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las academias</w:t>
            </w:r>
          </w:p>
          <w:p w:rsidR="005F7769" w:rsidRPr="0044094D" w:rsidRDefault="0044094D" w:rsidP="0044094D">
            <w:pPr>
              <w:spacing w:after="0" w:line="276" w:lineRule="auto"/>
              <w:jc w:val="center"/>
              <w:rPr>
                <w:rFonts w:ascii="Times New Roman" w:eastAsia="Calibri" w:hAnsi="Times New Roman" w:cs="Times New Roman"/>
                <w:sz w:val="18"/>
                <w:szCs w:val="20"/>
                <w:lang w:eastAsia="es-MX"/>
              </w:rPr>
            </w:pPr>
            <w:r w:rsidRPr="0044094D">
              <w:rPr>
                <w:rFonts w:ascii="Times New Roman" w:eastAsia="Times New Roman" w:hAnsi="Times New Roman" w:cs="Times New Roman"/>
                <w:b/>
                <w:sz w:val="14"/>
                <w:szCs w:val="14"/>
                <w:lang w:eastAsia="es-MX"/>
              </w:rPr>
              <w:t>Semestres</w:t>
            </w:r>
            <w:r w:rsidR="005F7769" w:rsidRPr="0044094D">
              <w:rPr>
                <w:rFonts w:ascii="Times New Roman" w:eastAsia="Calibri" w:hAnsi="Times New Roman" w:cs="Times New Roman"/>
                <w:sz w:val="18"/>
                <w:szCs w:val="20"/>
                <w:lang w:eastAsia="es-MX"/>
              </w:rPr>
              <w:tab/>
            </w:r>
          </w:p>
        </w:tc>
        <w:tc>
          <w:tcPr>
            <w:tcW w:w="1276" w:type="dxa"/>
            <w:gridSpan w:val="2"/>
            <w:tcBorders>
              <w:top w:val="single" w:sz="4" w:space="0" w:color="auto"/>
              <w:left w:val="single" w:sz="8" w:space="0" w:color="000000"/>
              <w:bottom w:val="single" w:sz="4" w:space="0" w:color="auto"/>
              <w:right w:val="single" w:sz="8" w:space="0" w:color="000000"/>
            </w:tcBorders>
          </w:tcPr>
          <w:p w:rsidR="005F7769"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Colaboradores y participativos</w:t>
            </w:r>
          </w:p>
          <w:p w:rsidR="0044094D" w:rsidRDefault="0044094D" w:rsidP="00E229DA">
            <w:pPr>
              <w:spacing w:after="0" w:line="276" w:lineRule="auto"/>
              <w:jc w:val="center"/>
              <w:rPr>
                <w:rFonts w:ascii="Times New Roman" w:eastAsia="Calibri" w:hAnsi="Times New Roman" w:cs="Times New Roman"/>
                <w:b/>
                <w:bCs/>
                <w:color w:val="000000"/>
                <w:kern w:val="24"/>
                <w:sz w:val="18"/>
                <w:szCs w:val="20"/>
                <w:lang w:eastAsia="es-MX"/>
              </w:rPr>
            </w:pPr>
          </w:p>
          <w:p w:rsidR="0044094D" w:rsidRPr="0044094D" w:rsidRDefault="0044094D"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Times New Roman" w:hAnsi="Times New Roman" w:cs="Times New Roman"/>
                <w:b/>
                <w:sz w:val="14"/>
                <w:szCs w:val="14"/>
                <w:lang w:eastAsia="es-MX"/>
              </w:rPr>
              <w:t>Semestres</w:t>
            </w:r>
          </w:p>
        </w:tc>
        <w:tc>
          <w:tcPr>
            <w:tcW w:w="709" w:type="dxa"/>
            <w:gridSpan w:val="2"/>
            <w:tcBorders>
              <w:top w:val="single" w:sz="4" w:space="0" w:color="auto"/>
              <w:left w:val="single" w:sz="8" w:space="0" w:color="000000"/>
              <w:bottom w:val="single" w:sz="4" w:space="0" w:color="auto"/>
              <w:right w:val="single" w:sz="8" w:space="0" w:color="000000"/>
            </w:tcBorders>
          </w:tcPr>
          <w:p w:rsidR="0044094D" w:rsidRDefault="005F7769" w:rsidP="00E229DA">
            <w:pPr>
              <w:spacing w:after="0" w:line="276" w:lineRule="auto"/>
              <w:jc w:val="center"/>
              <w:rPr>
                <w:rFonts w:ascii="Times New Roman" w:eastAsia="Calibri" w:hAnsi="Times New Roman" w:cs="Times New Roman"/>
                <w:sz w:val="18"/>
                <w:szCs w:val="20"/>
                <w:lang w:eastAsia="es-MX"/>
              </w:rPr>
            </w:pPr>
            <w:r w:rsidRPr="0044094D">
              <w:rPr>
                <w:rFonts w:ascii="Times New Roman" w:eastAsia="Calibri" w:hAnsi="Times New Roman" w:cs="Times New Roman"/>
                <w:b/>
                <w:bCs/>
                <w:color w:val="000000"/>
                <w:kern w:val="24"/>
                <w:sz w:val="16"/>
                <w:szCs w:val="20"/>
                <w:lang w:eastAsia="es-MX"/>
              </w:rPr>
              <w:t>Registros</w:t>
            </w:r>
          </w:p>
          <w:p w:rsidR="0044094D" w:rsidRDefault="0044094D" w:rsidP="00E229DA">
            <w:pPr>
              <w:spacing w:after="0" w:line="276" w:lineRule="auto"/>
              <w:jc w:val="center"/>
              <w:rPr>
                <w:rFonts w:ascii="Times New Roman" w:eastAsia="Calibri" w:hAnsi="Times New Roman" w:cs="Times New Roman"/>
                <w:sz w:val="18"/>
                <w:szCs w:val="20"/>
                <w:lang w:eastAsia="es-MX"/>
              </w:rPr>
            </w:pPr>
          </w:p>
          <w:p w:rsidR="0044094D" w:rsidRDefault="0044094D" w:rsidP="00E229DA">
            <w:pPr>
              <w:spacing w:after="0" w:line="276" w:lineRule="auto"/>
              <w:jc w:val="center"/>
              <w:rPr>
                <w:rFonts w:ascii="Times New Roman" w:eastAsia="Calibri" w:hAnsi="Times New Roman" w:cs="Times New Roman"/>
                <w:sz w:val="18"/>
                <w:szCs w:val="20"/>
                <w:lang w:eastAsia="es-MX"/>
              </w:rPr>
            </w:pPr>
          </w:p>
          <w:p w:rsidR="005F7769" w:rsidRPr="0044094D" w:rsidRDefault="0044094D" w:rsidP="00E229DA">
            <w:pPr>
              <w:spacing w:after="0" w:line="276" w:lineRule="auto"/>
              <w:jc w:val="center"/>
              <w:rPr>
                <w:rFonts w:ascii="Times New Roman" w:eastAsia="Calibri" w:hAnsi="Times New Roman" w:cs="Times New Roman"/>
                <w:sz w:val="18"/>
                <w:szCs w:val="20"/>
                <w:lang w:eastAsia="es-MX"/>
              </w:rPr>
            </w:pPr>
            <w:r w:rsidRPr="0044094D">
              <w:rPr>
                <w:rFonts w:ascii="Times New Roman" w:eastAsia="Times New Roman" w:hAnsi="Times New Roman" w:cs="Times New Roman"/>
                <w:b/>
                <w:sz w:val="14"/>
                <w:szCs w:val="14"/>
                <w:lang w:eastAsia="es-MX"/>
              </w:rPr>
              <w:t>Semestres</w:t>
            </w:r>
            <w:r w:rsidRPr="0044094D">
              <w:rPr>
                <w:rFonts w:ascii="Times New Roman" w:eastAsia="Calibri" w:hAnsi="Times New Roman" w:cs="Times New Roman"/>
                <w:sz w:val="18"/>
                <w:szCs w:val="20"/>
                <w:lang w:eastAsia="es-MX"/>
              </w:rPr>
              <w:t xml:space="preserve"> </w:t>
            </w:r>
            <w:r w:rsidR="005F7769" w:rsidRPr="0044094D">
              <w:rPr>
                <w:rFonts w:ascii="Times New Roman" w:eastAsia="Calibri" w:hAnsi="Times New Roman" w:cs="Times New Roman"/>
                <w:sz w:val="18"/>
                <w:szCs w:val="20"/>
                <w:lang w:eastAsia="es-MX"/>
              </w:rPr>
              <w:t xml:space="preserve"> </w:t>
            </w:r>
          </w:p>
          <w:p w:rsidR="005F7769" w:rsidRPr="0044094D" w:rsidRDefault="005F7769" w:rsidP="00E229DA">
            <w:pPr>
              <w:tabs>
                <w:tab w:val="left" w:pos="539"/>
              </w:tabs>
              <w:spacing w:after="0"/>
              <w:rPr>
                <w:rFonts w:ascii="Times New Roman" w:eastAsia="Calibri" w:hAnsi="Times New Roman" w:cs="Times New Roman"/>
                <w:sz w:val="18"/>
                <w:szCs w:val="20"/>
                <w:lang w:eastAsia="es-MX"/>
              </w:rPr>
            </w:pPr>
            <w:r w:rsidRPr="0044094D">
              <w:rPr>
                <w:rFonts w:ascii="Times New Roman" w:eastAsia="Calibri" w:hAnsi="Times New Roman" w:cs="Times New Roman"/>
                <w:sz w:val="18"/>
                <w:szCs w:val="20"/>
                <w:lang w:eastAsia="es-MX"/>
              </w:rPr>
              <w:tab/>
            </w:r>
          </w:p>
        </w:tc>
        <w:tc>
          <w:tcPr>
            <w:tcW w:w="590" w:type="dxa"/>
            <w:tcBorders>
              <w:top w:val="single" w:sz="4" w:space="0" w:color="auto"/>
              <w:left w:val="single" w:sz="8" w:space="0" w:color="000000"/>
              <w:bottom w:val="single" w:sz="4" w:space="0" w:color="auto"/>
              <w:right w:val="single" w:sz="8" w:space="0" w:color="000000"/>
            </w:tcBorders>
          </w:tcPr>
          <w:p w:rsidR="005F7769" w:rsidRPr="0044094D"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Reporte de inciden</w:t>
            </w:r>
          </w:p>
          <w:p w:rsidR="005F7769" w:rsidRPr="0044094D"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proofErr w:type="spellStart"/>
            <w:r w:rsidRPr="0044094D">
              <w:rPr>
                <w:rFonts w:ascii="Times New Roman" w:eastAsia="Calibri" w:hAnsi="Times New Roman" w:cs="Times New Roman"/>
                <w:b/>
                <w:bCs/>
                <w:color w:val="000000"/>
                <w:kern w:val="24"/>
                <w:sz w:val="18"/>
                <w:szCs w:val="20"/>
                <w:lang w:eastAsia="es-MX"/>
              </w:rPr>
              <w:t>cias</w:t>
            </w:r>
            <w:proofErr w:type="spellEnd"/>
          </w:p>
        </w:tc>
        <w:tc>
          <w:tcPr>
            <w:tcW w:w="590" w:type="dxa"/>
            <w:gridSpan w:val="2"/>
            <w:tcBorders>
              <w:top w:val="single" w:sz="4" w:space="0" w:color="auto"/>
              <w:left w:val="single" w:sz="8" w:space="0" w:color="000000"/>
              <w:bottom w:val="single" w:sz="4" w:space="0" w:color="auto"/>
              <w:right w:val="single" w:sz="8" w:space="0" w:color="000000"/>
            </w:tcBorders>
          </w:tcPr>
          <w:p w:rsidR="005F7769" w:rsidRPr="0044094D"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r w:rsidRPr="0044094D">
              <w:rPr>
                <w:rFonts w:ascii="Times New Roman" w:eastAsia="Calibri" w:hAnsi="Times New Roman" w:cs="Times New Roman"/>
                <w:b/>
                <w:bCs/>
                <w:color w:val="000000"/>
                <w:kern w:val="24"/>
                <w:sz w:val="18"/>
                <w:szCs w:val="20"/>
                <w:lang w:eastAsia="es-MX"/>
              </w:rPr>
              <w:t xml:space="preserve">Audios </w:t>
            </w:r>
          </w:p>
          <w:p w:rsidR="005F7769" w:rsidRPr="0044094D" w:rsidRDefault="005F7769" w:rsidP="00E229DA">
            <w:pPr>
              <w:spacing w:after="0" w:line="276" w:lineRule="auto"/>
              <w:jc w:val="center"/>
              <w:rPr>
                <w:rFonts w:ascii="Times New Roman" w:eastAsia="Calibri" w:hAnsi="Times New Roman" w:cs="Times New Roman"/>
                <w:b/>
                <w:bCs/>
                <w:color w:val="000000"/>
                <w:kern w:val="24"/>
                <w:sz w:val="18"/>
                <w:szCs w:val="20"/>
                <w:lang w:eastAsia="es-MX"/>
              </w:rPr>
            </w:pPr>
          </w:p>
        </w:tc>
      </w:tr>
      <w:tr w:rsidR="005F7769" w:rsidRPr="0069777E" w:rsidTr="00E229DA">
        <w:trPr>
          <w:trHeight w:val="143"/>
        </w:trPr>
        <w:tc>
          <w:tcPr>
            <w:tcW w:w="1408" w:type="dxa"/>
            <w:vMerge/>
            <w:tcBorders>
              <w:left w:val="single" w:sz="8" w:space="0" w:color="000000"/>
              <w:right w:val="single" w:sz="8" w:space="0" w:color="000000"/>
            </w:tcBorders>
            <w:shd w:val="clear" w:color="auto" w:fill="auto"/>
            <w:tcMar>
              <w:top w:w="15" w:type="dxa"/>
              <w:left w:w="108" w:type="dxa"/>
              <w:bottom w:w="0" w:type="dxa"/>
              <w:right w:w="108" w:type="dxa"/>
            </w:tcMar>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p>
        </w:tc>
        <w:tc>
          <w:tcPr>
            <w:tcW w:w="455" w:type="dxa"/>
            <w:tcBorders>
              <w:top w:val="single" w:sz="4" w:space="0" w:color="auto"/>
              <w:left w:val="single" w:sz="8" w:space="0" w:color="000000"/>
              <w:right w:val="single" w:sz="4" w:space="0" w:color="auto"/>
            </w:tcBorders>
            <w:shd w:val="clear" w:color="auto" w:fill="auto"/>
            <w:tcMar>
              <w:top w:w="15" w:type="dxa"/>
              <w:left w:w="108" w:type="dxa"/>
              <w:bottom w:w="0" w:type="dxa"/>
              <w:right w:w="108" w:type="dxa"/>
            </w:tcMar>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1°</w:t>
            </w:r>
          </w:p>
        </w:tc>
        <w:tc>
          <w:tcPr>
            <w:tcW w:w="395" w:type="dxa"/>
            <w:tcBorders>
              <w:top w:val="single" w:sz="4" w:space="0" w:color="auto"/>
              <w:left w:val="single" w:sz="4" w:space="0" w:color="auto"/>
              <w:right w:val="single" w:sz="4" w:space="0" w:color="auto"/>
            </w:tcBorders>
            <w:shd w:val="clear" w:color="auto" w:fill="auto"/>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2°</w:t>
            </w:r>
          </w:p>
        </w:tc>
        <w:tc>
          <w:tcPr>
            <w:tcW w:w="336" w:type="dxa"/>
            <w:gridSpan w:val="2"/>
            <w:tcBorders>
              <w:top w:val="single" w:sz="4" w:space="0" w:color="auto"/>
              <w:left w:val="single" w:sz="4" w:space="0" w:color="auto"/>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1°</w:t>
            </w:r>
          </w:p>
        </w:tc>
        <w:tc>
          <w:tcPr>
            <w:tcW w:w="373" w:type="dxa"/>
            <w:tcBorders>
              <w:top w:val="single" w:sz="4" w:space="0" w:color="auto"/>
              <w:left w:val="single" w:sz="4" w:space="0" w:color="auto"/>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2°</w:t>
            </w:r>
          </w:p>
        </w:tc>
        <w:tc>
          <w:tcPr>
            <w:tcW w:w="451" w:type="dxa"/>
            <w:tcBorders>
              <w:top w:val="single" w:sz="4" w:space="0" w:color="auto"/>
              <w:left w:val="single" w:sz="8" w:space="0" w:color="000000"/>
              <w:right w:val="single" w:sz="4" w:space="0" w:color="auto"/>
            </w:tcBorders>
            <w:shd w:val="clear" w:color="auto" w:fill="auto"/>
            <w:tcMar>
              <w:top w:w="15" w:type="dxa"/>
              <w:left w:w="108" w:type="dxa"/>
              <w:bottom w:w="0" w:type="dxa"/>
              <w:right w:w="108" w:type="dxa"/>
            </w:tcMar>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1°</w:t>
            </w:r>
          </w:p>
        </w:tc>
        <w:tc>
          <w:tcPr>
            <w:tcW w:w="400" w:type="dxa"/>
            <w:tcBorders>
              <w:top w:val="single" w:sz="4" w:space="0" w:color="auto"/>
              <w:left w:val="single" w:sz="4" w:space="0" w:color="auto"/>
              <w:right w:val="single" w:sz="8" w:space="0" w:color="000000"/>
            </w:tcBorders>
            <w:shd w:val="clear" w:color="auto" w:fill="auto"/>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2°</w:t>
            </w:r>
          </w:p>
        </w:tc>
        <w:tc>
          <w:tcPr>
            <w:tcW w:w="477" w:type="dxa"/>
            <w:tcBorders>
              <w:top w:val="single" w:sz="4" w:space="0" w:color="auto"/>
              <w:left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1°</w:t>
            </w:r>
          </w:p>
        </w:tc>
        <w:tc>
          <w:tcPr>
            <w:tcW w:w="515" w:type="dxa"/>
            <w:tcBorders>
              <w:top w:val="single" w:sz="4" w:space="0" w:color="auto"/>
              <w:left w:val="single" w:sz="4" w:space="0" w:color="auto"/>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2°</w:t>
            </w:r>
          </w:p>
        </w:tc>
        <w:tc>
          <w:tcPr>
            <w:tcW w:w="495" w:type="dxa"/>
            <w:tcBorders>
              <w:top w:val="single" w:sz="4" w:space="0" w:color="auto"/>
              <w:left w:val="single" w:sz="4" w:space="0" w:color="auto"/>
              <w:right w:val="single" w:sz="4" w:space="0" w:color="auto"/>
            </w:tcBorders>
          </w:tcPr>
          <w:p w:rsidR="005F7769" w:rsidRPr="0069777E" w:rsidRDefault="005F7769" w:rsidP="00E229DA">
            <w:pPr>
              <w:tabs>
                <w:tab w:val="left" w:pos="839"/>
              </w:tabs>
              <w:spacing w:after="0"/>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1°</w:t>
            </w:r>
          </w:p>
        </w:tc>
        <w:tc>
          <w:tcPr>
            <w:tcW w:w="497" w:type="dxa"/>
            <w:tcBorders>
              <w:top w:val="single" w:sz="4" w:space="0" w:color="auto"/>
              <w:left w:val="single" w:sz="4" w:space="0" w:color="auto"/>
              <w:right w:val="single" w:sz="8" w:space="0" w:color="000000"/>
            </w:tcBorders>
          </w:tcPr>
          <w:p w:rsidR="005F7769" w:rsidRPr="0069777E" w:rsidRDefault="005F7769" w:rsidP="00E229DA">
            <w:pPr>
              <w:tabs>
                <w:tab w:val="left" w:pos="839"/>
              </w:tabs>
              <w:spacing w:after="0"/>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2°</w:t>
            </w:r>
          </w:p>
        </w:tc>
        <w:tc>
          <w:tcPr>
            <w:tcW w:w="592" w:type="dxa"/>
            <w:tcBorders>
              <w:top w:val="single" w:sz="4" w:space="0" w:color="auto"/>
              <w:left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1°</w:t>
            </w:r>
          </w:p>
        </w:tc>
        <w:tc>
          <w:tcPr>
            <w:tcW w:w="684" w:type="dxa"/>
            <w:tcBorders>
              <w:top w:val="single" w:sz="4" w:space="0" w:color="auto"/>
              <w:left w:val="single" w:sz="4" w:space="0" w:color="auto"/>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2°</w:t>
            </w:r>
          </w:p>
        </w:tc>
        <w:tc>
          <w:tcPr>
            <w:tcW w:w="336" w:type="dxa"/>
            <w:tcBorders>
              <w:top w:val="single" w:sz="4" w:space="0" w:color="auto"/>
              <w:left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1°</w:t>
            </w:r>
          </w:p>
        </w:tc>
        <w:tc>
          <w:tcPr>
            <w:tcW w:w="373" w:type="dxa"/>
            <w:tcBorders>
              <w:top w:val="single" w:sz="4" w:space="0" w:color="auto"/>
              <w:left w:val="single" w:sz="4" w:space="0" w:color="auto"/>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2°</w:t>
            </w:r>
          </w:p>
        </w:tc>
        <w:tc>
          <w:tcPr>
            <w:tcW w:w="590" w:type="dxa"/>
            <w:tcBorders>
              <w:top w:val="single" w:sz="4" w:space="0" w:color="auto"/>
              <w:left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1°</w:t>
            </w:r>
          </w:p>
        </w:tc>
        <w:tc>
          <w:tcPr>
            <w:tcW w:w="247" w:type="dxa"/>
            <w:tcBorders>
              <w:top w:val="single" w:sz="4" w:space="0" w:color="auto"/>
              <w:left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1°</w:t>
            </w:r>
          </w:p>
        </w:tc>
        <w:tc>
          <w:tcPr>
            <w:tcW w:w="343" w:type="dxa"/>
            <w:tcBorders>
              <w:top w:val="single" w:sz="4" w:space="0" w:color="auto"/>
              <w:left w:val="single" w:sz="4" w:space="0" w:color="auto"/>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2°</w:t>
            </w:r>
          </w:p>
        </w:tc>
      </w:tr>
      <w:tr w:rsidR="005F7769" w:rsidRPr="0069777E" w:rsidTr="00E229DA">
        <w:trPr>
          <w:trHeight w:val="406"/>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F7769" w:rsidRPr="0069777E" w:rsidRDefault="005F7769" w:rsidP="00E229DA">
            <w:pPr>
              <w:spacing w:after="0" w:line="276" w:lineRule="auto"/>
              <w:jc w:val="both"/>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kern w:val="24"/>
                <w:sz w:val="20"/>
                <w:szCs w:val="20"/>
                <w:lang w:eastAsia="es-MX"/>
              </w:rPr>
              <w:t>Por Academia y generales</w:t>
            </w:r>
          </w:p>
        </w:tc>
        <w:tc>
          <w:tcPr>
            <w:tcW w:w="455" w:type="dxa"/>
            <w:tcBorders>
              <w:top w:val="single" w:sz="4" w:space="0" w:color="auto"/>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5F7769" w:rsidRPr="0069777E" w:rsidRDefault="005F7769" w:rsidP="00E229DA">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Calibri" w:hAnsi="Times New Roman" w:cs="Times New Roman"/>
                <w:color w:val="000000"/>
                <w:kern w:val="24"/>
                <w:sz w:val="20"/>
                <w:szCs w:val="20"/>
                <w:lang w:eastAsia="es-MX"/>
              </w:rPr>
              <w:t>24</w:t>
            </w:r>
          </w:p>
        </w:tc>
        <w:tc>
          <w:tcPr>
            <w:tcW w:w="395" w:type="dxa"/>
            <w:tcBorders>
              <w:top w:val="single" w:sz="4" w:space="0" w:color="auto"/>
              <w:left w:val="single" w:sz="4" w:space="0" w:color="auto"/>
              <w:bottom w:val="single" w:sz="8" w:space="0" w:color="000000"/>
              <w:right w:val="single" w:sz="8" w:space="0" w:color="000000"/>
            </w:tcBorders>
            <w:shd w:val="clear" w:color="auto" w:fill="auto"/>
          </w:tcPr>
          <w:p w:rsidR="005F7769" w:rsidRPr="0069777E" w:rsidRDefault="005F7769" w:rsidP="00E229DA">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Times New Roman" w:hAnsi="Times New Roman" w:cs="Times New Roman"/>
                <w:sz w:val="20"/>
                <w:szCs w:val="20"/>
                <w:lang w:eastAsia="es-MX"/>
              </w:rPr>
              <w:t>21</w:t>
            </w:r>
          </w:p>
        </w:tc>
        <w:tc>
          <w:tcPr>
            <w:tcW w:w="327" w:type="dxa"/>
            <w:tcBorders>
              <w:top w:val="single" w:sz="4" w:space="0" w:color="auto"/>
              <w:left w:val="single" w:sz="8" w:space="0" w:color="000000"/>
              <w:bottom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24</w:t>
            </w:r>
          </w:p>
        </w:tc>
        <w:tc>
          <w:tcPr>
            <w:tcW w:w="382" w:type="dxa"/>
            <w:gridSpan w:val="2"/>
            <w:tcBorders>
              <w:top w:val="single" w:sz="4" w:space="0" w:color="auto"/>
              <w:left w:val="single" w:sz="4" w:space="0" w:color="auto"/>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21</w:t>
            </w:r>
          </w:p>
        </w:tc>
        <w:tc>
          <w:tcPr>
            <w:tcW w:w="451"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5F7769" w:rsidRPr="0069777E" w:rsidRDefault="005F7769" w:rsidP="00E229DA">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Calibri" w:hAnsi="Times New Roman" w:cs="Times New Roman"/>
                <w:color w:val="000000"/>
                <w:kern w:val="24"/>
                <w:sz w:val="20"/>
                <w:szCs w:val="20"/>
                <w:lang w:eastAsia="es-MX"/>
              </w:rPr>
              <w:t>24</w:t>
            </w:r>
          </w:p>
        </w:tc>
        <w:tc>
          <w:tcPr>
            <w:tcW w:w="400" w:type="dxa"/>
            <w:tcBorders>
              <w:top w:val="single" w:sz="8" w:space="0" w:color="000000"/>
              <w:left w:val="single" w:sz="4" w:space="0" w:color="auto"/>
              <w:bottom w:val="single" w:sz="8" w:space="0" w:color="000000"/>
              <w:right w:val="single" w:sz="8" w:space="0" w:color="000000"/>
            </w:tcBorders>
            <w:shd w:val="clear" w:color="auto" w:fill="auto"/>
          </w:tcPr>
          <w:p w:rsidR="005F7769" w:rsidRPr="0069777E" w:rsidRDefault="005F7769" w:rsidP="00E229DA">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Times New Roman" w:hAnsi="Times New Roman" w:cs="Times New Roman"/>
                <w:sz w:val="20"/>
                <w:szCs w:val="20"/>
                <w:lang w:eastAsia="es-MX"/>
              </w:rPr>
              <w:t>21</w:t>
            </w:r>
          </w:p>
        </w:tc>
        <w:tc>
          <w:tcPr>
            <w:tcW w:w="992" w:type="dxa"/>
            <w:gridSpan w:val="2"/>
            <w:tcBorders>
              <w:top w:val="single" w:sz="8" w:space="0" w:color="000000"/>
              <w:left w:val="single" w:sz="8" w:space="0" w:color="000000"/>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8 a 11</w:t>
            </w:r>
          </w:p>
        </w:tc>
        <w:tc>
          <w:tcPr>
            <w:tcW w:w="992" w:type="dxa"/>
            <w:gridSpan w:val="2"/>
            <w:tcBorders>
              <w:top w:val="single" w:sz="8" w:space="0" w:color="000000"/>
              <w:left w:val="single" w:sz="8" w:space="0" w:color="000000"/>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5 a 7</w:t>
            </w:r>
          </w:p>
        </w:tc>
        <w:tc>
          <w:tcPr>
            <w:tcW w:w="1276" w:type="dxa"/>
            <w:gridSpan w:val="2"/>
            <w:tcBorders>
              <w:top w:val="single" w:sz="8" w:space="0" w:color="000000"/>
              <w:left w:val="single" w:sz="8" w:space="0" w:color="000000"/>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3 a 5</w:t>
            </w:r>
          </w:p>
        </w:tc>
        <w:tc>
          <w:tcPr>
            <w:tcW w:w="336" w:type="dxa"/>
            <w:tcBorders>
              <w:top w:val="single" w:sz="8" w:space="0" w:color="000000"/>
              <w:left w:val="single" w:sz="8" w:space="0" w:color="000000"/>
              <w:bottom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24</w:t>
            </w:r>
          </w:p>
        </w:tc>
        <w:tc>
          <w:tcPr>
            <w:tcW w:w="373" w:type="dxa"/>
            <w:tcBorders>
              <w:top w:val="single" w:sz="8" w:space="0" w:color="000000"/>
              <w:left w:val="single" w:sz="4" w:space="0" w:color="auto"/>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21</w:t>
            </w:r>
          </w:p>
        </w:tc>
        <w:tc>
          <w:tcPr>
            <w:tcW w:w="590" w:type="dxa"/>
            <w:tcBorders>
              <w:top w:val="single" w:sz="8" w:space="0" w:color="000000"/>
              <w:left w:val="single" w:sz="8" w:space="0" w:color="000000"/>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15</w:t>
            </w:r>
          </w:p>
        </w:tc>
        <w:tc>
          <w:tcPr>
            <w:tcW w:w="247" w:type="dxa"/>
            <w:tcBorders>
              <w:top w:val="single" w:sz="8" w:space="0" w:color="000000"/>
              <w:left w:val="single" w:sz="8" w:space="0" w:color="000000"/>
              <w:bottom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24</w:t>
            </w:r>
          </w:p>
        </w:tc>
        <w:tc>
          <w:tcPr>
            <w:tcW w:w="343" w:type="dxa"/>
            <w:tcBorders>
              <w:top w:val="single" w:sz="8" w:space="0" w:color="000000"/>
              <w:left w:val="single" w:sz="4" w:space="0" w:color="auto"/>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21</w:t>
            </w:r>
          </w:p>
        </w:tc>
      </w:tr>
      <w:tr w:rsidR="005F7769" w:rsidRPr="0069777E" w:rsidTr="00E229DA">
        <w:trPr>
          <w:trHeight w:val="61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F7769" w:rsidRPr="0069777E" w:rsidRDefault="005F7769" w:rsidP="00E229DA">
            <w:pPr>
              <w:spacing w:after="0" w:line="276" w:lineRule="auto"/>
              <w:jc w:val="both"/>
              <w:rPr>
                <w:rFonts w:ascii="Times New Roman" w:eastAsia="Times New Roman" w:hAnsi="Times New Roman" w:cs="Times New Roman"/>
                <w:sz w:val="20"/>
                <w:szCs w:val="20"/>
                <w:lang w:eastAsia="es-MX"/>
              </w:rPr>
            </w:pPr>
            <w:r w:rsidRPr="0069777E">
              <w:rPr>
                <w:rFonts w:ascii="Times New Roman" w:eastAsia="Calibri" w:hAnsi="Times New Roman" w:cs="Times New Roman"/>
                <w:b/>
                <w:bCs/>
                <w:color w:val="000000"/>
                <w:kern w:val="24"/>
                <w:sz w:val="20"/>
                <w:szCs w:val="20"/>
                <w:lang w:eastAsia="es-MX"/>
              </w:rPr>
              <w:t>Reuniones extraordinarias</w:t>
            </w:r>
          </w:p>
        </w:tc>
        <w:tc>
          <w:tcPr>
            <w:tcW w:w="455"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5F7769" w:rsidRPr="0069777E" w:rsidRDefault="005F7769" w:rsidP="00E229DA">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Calibri" w:hAnsi="Times New Roman" w:cs="Times New Roman"/>
                <w:color w:val="000000"/>
                <w:kern w:val="24"/>
                <w:sz w:val="20"/>
                <w:szCs w:val="20"/>
                <w:lang w:eastAsia="es-MX"/>
              </w:rPr>
              <w:t>6</w:t>
            </w:r>
          </w:p>
        </w:tc>
        <w:tc>
          <w:tcPr>
            <w:tcW w:w="395" w:type="dxa"/>
            <w:tcBorders>
              <w:top w:val="single" w:sz="8" w:space="0" w:color="000000"/>
              <w:left w:val="single" w:sz="4" w:space="0" w:color="auto"/>
              <w:bottom w:val="single" w:sz="8" w:space="0" w:color="000000"/>
              <w:right w:val="single" w:sz="8" w:space="0" w:color="000000"/>
            </w:tcBorders>
            <w:shd w:val="clear" w:color="auto" w:fill="auto"/>
          </w:tcPr>
          <w:p w:rsidR="005F7769" w:rsidRPr="0069777E" w:rsidRDefault="005F7769" w:rsidP="00E229DA">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Times New Roman" w:hAnsi="Times New Roman" w:cs="Times New Roman"/>
                <w:sz w:val="20"/>
                <w:szCs w:val="20"/>
                <w:lang w:eastAsia="es-MX"/>
              </w:rPr>
              <w:t>2</w:t>
            </w:r>
          </w:p>
        </w:tc>
        <w:tc>
          <w:tcPr>
            <w:tcW w:w="327" w:type="dxa"/>
            <w:tcBorders>
              <w:top w:val="single" w:sz="8" w:space="0" w:color="000000"/>
              <w:left w:val="single" w:sz="8" w:space="0" w:color="000000"/>
              <w:bottom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6</w:t>
            </w:r>
          </w:p>
        </w:tc>
        <w:tc>
          <w:tcPr>
            <w:tcW w:w="382" w:type="dxa"/>
            <w:gridSpan w:val="2"/>
            <w:tcBorders>
              <w:top w:val="single" w:sz="8" w:space="0" w:color="000000"/>
              <w:left w:val="single" w:sz="4" w:space="0" w:color="auto"/>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w:t>
            </w:r>
          </w:p>
        </w:tc>
        <w:tc>
          <w:tcPr>
            <w:tcW w:w="451"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5F7769" w:rsidRPr="0069777E" w:rsidRDefault="005F7769" w:rsidP="00E229DA">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Calibri" w:hAnsi="Times New Roman" w:cs="Times New Roman"/>
                <w:color w:val="000000"/>
                <w:kern w:val="24"/>
                <w:sz w:val="20"/>
                <w:szCs w:val="20"/>
                <w:lang w:eastAsia="es-MX"/>
              </w:rPr>
              <w:t>6</w:t>
            </w:r>
          </w:p>
        </w:tc>
        <w:tc>
          <w:tcPr>
            <w:tcW w:w="400" w:type="dxa"/>
            <w:tcBorders>
              <w:top w:val="single" w:sz="8" w:space="0" w:color="000000"/>
              <w:left w:val="single" w:sz="4" w:space="0" w:color="auto"/>
              <w:bottom w:val="single" w:sz="8" w:space="0" w:color="000000"/>
              <w:right w:val="single" w:sz="8" w:space="0" w:color="000000"/>
            </w:tcBorders>
            <w:shd w:val="clear" w:color="auto" w:fill="auto"/>
          </w:tcPr>
          <w:p w:rsidR="005F7769" w:rsidRPr="0069777E" w:rsidRDefault="005F7769" w:rsidP="00E229DA">
            <w:pPr>
              <w:spacing w:after="0" w:line="276" w:lineRule="auto"/>
              <w:jc w:val="center"/>
              <w:rPr>
                <w:rFonts w:ascii="Times New Roman" w:eastAsia="Times New Roman" w:hAnsi="Times New Roman" w:cs="Times New Roman"/>
                <w:sz w:val="20"/>
                <w:szCs w:val="20"/>
                <w:lang w:eastAsia="es-MX"/>
              </w:rPr>
            </w:pPr>
            <w:r w:rsidRPr="0069777E">
              <w:rPr>
                <w:rFonts w:ascii="Times New Roman" w:eastAsia="Times New Roman" w:hAnsi="Times New Roman" w:cs="Times New Roman"/>
                <w:sz w:val="20"/>
                <w:szCs w:val="20"/>
                <w:lang w:eastAsia="es-MX"/>
              </w:rPr>
              <w:t>2</w:t>
            </w:r>
          </w:p>
        </w:tc>
        <w:tc>
          <w:tcPr>
            <w:tcW w:w="992" w:type="dxa"/>
            <w:gridSpan w:val="2"/>
            <w:tcBorders>
              <w:top w:val="single" w:sz="8" w:space="0" w:color="000000"/>
              <w:left w:val="single" w:sz="8" w:space="0" w:color="000000"/>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8 a 11</w:t>
            </w:r>
          </w:p>
        </w:tc>
        <w:tc>
          <w:tcPr>
            <w:tcW w:w="992" w:type="dxa"/>
            <w:gridSpan w:val="2"/>
            <w:tcBorders>
              <w:top w:val="single" w:sz="8" w:space="0" w:color="000000"/>
              <w:left w:val="single" w:sz="8" w:space="0" w:color="000000"/>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5 a 7</w:t>
            </w:r>
          </w:p>
        </w:tc>
        <w:tc>
          <w:tcPr>
            <w:tcW w:w="1276" w:type="dxa"/>
            <w:gridSpan w:val="2"/>
            <w:tcBorders>
              <w:top w:val="single" w:sz="8" w:space="0" w:color="000000"/>
              <w:left w:val="single" w:sz="8" w:space="0" w:color="000000"/>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5 o (-)</w:t>
            </w:r>
          </w:p>
        </w:tc>
        <w:tc>
          <w:tcPr>
            <w:tcW w:w="336" w:type="dxa"/>
            <w:tcBorders>
              <w:top w:val="single" w:sz="8" w:space="0" w:color="000000"/>
              <w:left w:val="single" w:sz="8" w:space="0" w:color="000000"/>
              <w:bottom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6</w:t>
            </w:r>
          </w:p>
        </w:tc>
        <w:tc>
          <w:tcPr>
            <w:tcW w:w="373" w:type="dxa"/>
            <w:tcBorders>
              <w:top w:val="single" w:sz="8" w:space="0" w:color="000000"/>
              <w:left w:val="single" w:sz="4" w:space="0" w:color="auto"/>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w:t>
            </w:r>
          </w:p>
        </w:tc>
        <w:tc>
          <w:tcPr>
            <w:tcW w:w="590" w:type="dxa"/>
            <w:tcBorders>
              <w:top w:val="single" w:sz="8" w:space="0" w:color="000000"/>
              <w:left w:val="single" w:sz="8" w:space="0" w:color="000000"/>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1</w:t>
            </w:r>
          </w:p>
        </w:tc>
        <w:tc>
          <w:tcPr>
            <w:tcW w:w="247" w:type="dxa"/>
            <w:tcBorders>
              <w:top w:val="single" w:sz="8" w:space="0" w:color="000000"/>
              <w:left w:val="single" w:sz="8" w:space="0" w:color="000000"/>
              <w:bottom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6</w:t>
            </w:r>
          </w:p>
        </w:tc>
        <w:tc>
          <w:tcPr>
            <w:tcW w:w="343" w:type="dxa"/>
            <w:tcBorders>
              <w:top w:val="single" w:sz="8" w:space="0" w:color="000000"/>
              <w:left w:val="single" w:sz="4" w:space="0" w:color="auto"/>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w:t>
            </w:r>
          </w:p>
        </w:tc>
      </w:tr>
      <w:tr w:rsidR="005F7769" w:rsidRPr="0069777E" w:rsidTr="00E229DA">
        <w:trPr>
          <w:trHeight w:val="61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5F7769" w:rsidRPr="0069777E" w:rsidRDefault="005F7769" w:rsidP="00E229DA">
            <w:pPr>
              <w:spacing w:after="0" w:line="276" w:lineRule="auto"/>
              <w:jc w:val="both"/>
              <w:rPr>
                <w:rFonts w:ascii="Times New Roman" w:eastAsia="Calibri" w:hAnsi="Times New Roman" w:cs="Times New Roman"/>
                <w:b/>
                <w:bCs/>
                <w:color w:val="000000"/>
                <w:kern w:val="24"/>
                <w:sz w:val="20"/>
                <w:szCs w:val="20"/>
                <w:lang w:eastAsia="es-MX"/>
              </w:rPr>
            </w:pPr>
            <w:r w:rsidRPr="0069777E">
              <w:rPr>
                <w:rFonts w:ascii="Times New Roman" w:eastAsia="Calibri" w:hAnsi="Times New Roman" w:cs="Times New Roman"/>
                <w:b/>
                <w:bCs/>
                <w:color w:val="000000"/>
                <w:kern w:val="24"/>
                <w:sz w:val="20"/>
                <w:szCs w:val="20"/>
                <w:lang w:eastAsia="es-MX"/>
              </w:rPr>
              <w:t>Total de reuniones en el semestre</w:t>
            </w:r>
          </w:p>
        </w:tc>
        <w:tc>
          <w:tcPr>
            <w:tcW w:w="455"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30</w:t>
            </w:r>
          </w:p>
        </w:tc>
        <w:tc>
          <w:tcPr>
            <w:tcW w:w="395" w:type="dxa"/>
            <w:tcBorders>
              <w:top w:val="single" w:sz="8" w:space="0" w:color="000000"/>
              <w:left w:val="single" w:sz="4" w:space="0" w:color="auto"/>
              <w:bottom w:val="single" w:sz="8" w:space="0" w:color="000000"/>
              <w:right w:val="single" w:sz="8" w:space="0" w:color="000000"/>
            </w:tcBorders>
            <w:shd w:val="clear" w:color="auto" w:fill="auto"/>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23</w:t>
            </w:r>
          </w:p>
        </w:tc>
        <w:tc>
          <w:tcPr>
            <w:tcW w:w="327" w:type="dxa"/>
            <w:tcBorders>
              <w:top w:val="single" w:sz="8" w:space="0" w:color="000000"/>
              <w:left w:val="single" w:sz="8" w:space="0" w:color="000000"/>
              <w:bottom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30</w:t>
            </w:r>
          </w:p>
        </w:tc>
        <w:tc>
          <w:tcPr>
            <w:tcW w:w="382" w:type="dxa"/>
            <w:gridSpan w:val="2"/>
            <w:tcBorders>
              <w:top w:val="single" w:sz="8" w:space="0" w:color="000000"/>
              <w:left w:val="single" w:sz="4" w:space="0" w:color="auto"/>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23</w:t>
            </w:r>
          </w:p>
        </w:tc>
        <w:tc>
          <w:tcPr>
            <w:tcW w:w="451"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30</w:t>
            </w:r>
          </w:p>
        </w:tc>
        <w:tc>
          <w:tcPr>
            <w:tcW w:w="400" w:type="dxa"/>
            <w:tcBorders>
              <w:top w:val="single" w:sz="8" w:space="0" w:color="000000"/>
              <w:left w:val="single" w:sz="4" w:space="0" w:color="auto"/>
              <w:bottom w:val="single" w:sz="8" w:space="0" w:color="000000"/>
              <w:right w:val="single" w:sz="8" w:space="0" w:color="000000"/>
            </w:tcBorders>
            <w:shd w:val="clear" w:color="auto" w:fill="auto"/>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23</w:t>
            </w:r>
          </w:p>
        </w:tc>
        <w:tc>
          <w:tcPr>
            <w:tcW w:w="992" w:type="dxa"/>
            <w:gridSpan w:val="2"/>
            <w:tcBorders>
              <w:top w:val="single" w:sz="8" w:space="0" w:color="000000"/>
              <w:left w:val="single" w:sz="8" w:space="0" w:color="000000"/>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b/>
                <w:color w:val="000000"/>
                <w:kern w:val="24"/>
                <w:sz w:val="20"/>
                <w:szCs w:val="20"/>
                <w:lang w:eastAsia="es-MX"/>
              </w:rPr>
            </w:pPr>
            <w:r w:rsidRPr="0069777E">
              <w:rPr>
                <w:rFonts w:ascii="Times New Roman" w:eastAsia="Calibri" w:hAnsi="Times New Roman" w:cs="Times New Roman"/>
                <w:b/>
                <w:color w:val="000000"/>
                <w:kern w:val="24"/>
                <w:sz w:val="20"/>
                <w:szCs w:val="20"/>
                <w:lang w:eastAsia="es-MX"/>
              </w:rPr>
              <w:t>Varían de acuerdo a la academia</w:t>
            </w:r>
          </w:p>
        </w:tc>
        <w:tc>
          <w:tcPr>
            <w:tcW w:w="992" w:type="dxa"/>
            <w:gridSpan w:val="2"/>
            <w:tcBorders>
              <w:top w:val="single" w:sz="8" w:space="0" w:color="000000"/>
              <w:left w:val="single" w:sz="8" w:space="0" w:color="000000"/>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b/>
                <w:color w:val="000000"/>
                <w:kern w:val="24"/>
                <w:sz w:val="20"/>
                <w:szCs w:val="20"/>
                <w:lang w:eastAsia="es-MX"/>
              </w:rPr>
            </w:pPr>
            <w:r w:rsidRPr="0069777E">
              <w:rPr>
                <w:rFonts w:ascii="Times New Roman" w:eastAsia="Calibri" w:hAnsi="Times New Roman" w:cs="Times New Roman"/>
                <w:b/>
                <w:color w:val="000000"/>
                <w:kern w:val="24"/>
                <w:sz w:val="20"/>
                <w:szCs w:val="20"/>
                <w:lang w:eastAsia="es-MX"/>
              </w:rPr>
              <w:t>No asisten todos</w:t>
            </w:r>
          </w:p>
        </w:tc>
        <w:tc>
          <w:tcPr>
            <w:tcW w:w="1276" w:type="dxa"/>
            <w:gridSpan w:val="2"/>
            <w:tcBorders>
              <w:top w:val="single" w:sz="8" w:space="0" w:color="000000"/>
              <w:left w:val="single" w:sz="8" w:space="0" w:color="000000"/>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b/>
                <w:color w:val="000000"/>
                <w:kern w:val="24"/>
                <w:sz w:val="20"/>
                <w:szCs w:val="20"/>
                <w:lang w:eastAsia="es-MX"/>
              </w:rPr>
            </w:pPr>
            <w:r w:rsidRPr="0069777E">
              <w:rPr>
                <w:rFonts w:ascii="Times New Roman" w:eastAsia="Calibri" w:hAnsi="Times New Roman" w:cs="Times New Roman"/>
                <w:b/>
                <w:color w:val="000000"/>
                <w:kern w:val="24"/>
                <w:sz w:val="20"/>
                <w:szCs w:val="20"/>
                <w:lang w:eastAsia="es-MX"/>
              </w:rPr>
              <w:t>Asisten pero no colaboran</w:t>
            </w:r>
          </w:p>
        </w:tc>
        <w:tc>
          <w:tcPr>
            <w:tcW w:w="336" w:type="dxa"/>
            <w:tcBorders>
              <w:top w:val="single" w:sz="8" w:space="0" w:color="000000"/>
              <w:left w:val="single" w:sz="8" w:space="0" w:color="000000"/>
              <w:bottom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30</w:t>
            </w:r>
          </w:p>
        </w:tc>
        <w:tc>
          <w:tcPr>
            <w:tcW w:w="373" w:type="dxa"/>
            <w:tcBorders>
              <w:top w:val="single" w:sz="8" w:space="0" w:color="000000"/>
              <w:left w:val="single" w:sz="4" w:space="0" w:color="auto"/>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23</w:t>
            </w:r>
          </w:p>
        </w:tc>
        <w:tc>
          <w:tcPr>
            <w:tcW w:w="590" w:type="dxa"/>
            <w:tcBorders>
              <w:top w:val="single" w:sz="8" w:space="0" w:color="000000"/>
              <w:left w:val="single" w:sz="8" w:space="0" w:color="000000"/>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16</w:t>
            </w:r>
          </w:p>
        </w:tc>
        <w:tc>
          <w:tcPr>
            <w:tcW w:w="247" w:type="dxa"/>
            <w:tcBorders>
              <w:top w:val="single" w:sz="8" w:space="0" w:color="000000"/>
              <w:left w:val="single" w:sz="8" w:space="0" w:color="000000"/>
              <w:bottom w:val="single" w:sz="8" w:space="0" w:color="000000"/>
              <w:right w:val="single" w:sz="4" w:space="0" w:color="auto"/>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30</w:t>
            </w:r>
          </w:p>
        </w:tc>
        <w:tc>
          <w:tcPr>
            <w:tcW w:w="343" w:type="dxa"/>
            <w:tcBorders>
              <w:top w:val="single" w:sz="8" w:space="0" w:color="000000"/>
              <w:left w:val="single" w:sz="4" w:space="0" w:color="auto"/>
              <w:bottom w:val="single" w:sz="8" w:space="0" w:color="000000"/>
              <w:right w:val="single" w:sz="8" w:space="0" w:color="000000"/>
            </w:tcBorders>
          </w:tcPr>
          <w:p w:rsidR="005F7769" w:rsidRPr="0069777E" w:rsidRDefault="005F7769" w:rsidP="00E229DA">
            <w:pPr>
              <w:spacing w:after="0" w:line="276" w:lineRule="auto"/>
              <w:jc w:val="center"/>
              <w:rPr>
                <w:rFonts w:ascii="Times New Roman" w:eastAsia="Calibri" w:hAnsi="Times New Roman" w:cs="Times New Roman"/>
                <w:color w:val="000000"/>
                <w:kern w:val="24"/>
                <w:sz w:val="20"/>
                <w:szCs w:val="20"/>
                <w:lang w:eastAsia="es-MX"/>
              </w:rPr>
            </w:pPr>
            <w:r w:rsidRPr="0069777E">
              <w:rPr>
                <w:rFonts w:ascii="Times New Roman" w:eastAsia="Calibri" w:hAnsi="Times New Roman" w:cs="Times New Roman"/>
                <w:color w:val="000000"/>
                <w:kern w:val="24"/>
                <w:sz w:val="20"/>
                <w:szCs w:val="20"/>
                <w:lang w:eastAsia="es-MX"/>
              </w:rPr>
              <w:t>23</w:t>
            </w:r>
          </w:p>
        </w:tc>
      </w:tr>
    </w:tbl>
    <w:p w:rsidR="00E6113F" w:rsidRPr="002E0814" w:rsidRDefault="00626A28" w:rsidP="00E054BB">
      <w:pPr>
        <w:widowControl w:val="0"/>
        <w:spacing w:after="0" w:line="360" w:lineRule="auto"/>
        <w:jc w:val="both"/>
        <w:rPr>
          <w:rFonts w:ascii="Times New Roman" w:eastAsia="Times New Roman" w:hAnsi="Times New Roman" w:cs="Times New Roman"/>
          <w:bCs/>
          <w:sz w:val="24"/>
          <w:szCs w:val="24"/>
          <w:lang w:val="es-ES" w:eastAsia="es-ES"/>
        </w:rPr>
      </w:pPr>
      <w:r w:rsidRPr="002E0814">
        <w:rPr>
          <w:rFonts w:ascii="Times New Roman" w:eastAsia="@Meiryo" w:hAnsi="Times New Roman" w:cs="Times New Roman"/>
          <w:sz w:val="24"/>
          <w:szCs w:val="24"/>
        </w:rPr>
        <w:t xml:space="preserve">Para lograr los objetivos del trabajo, se desarrolló una investigación de corte etnográfico mediante la modalidad de estudio de </w:t>
      </w:r>
      <w:r w:rsidR="0044094D">
        <w:rPr>
          <w:rFonts w:ascii="Times New Roman" w:eastAsia="@Meiryo" w:hAnsi="Times New Roman" w:cs="Times New Roman"/>
          <w:sz w:val="24"/>
          <w:szCs w:val="24"/>
        </w:rPr>
        <w:t>caso. El caso lo constituyeron 40</w:t>
      </w:r>
      <w:r w:rsidRPr="002E0814">
        <w:rPr>
          <w:rFonts w:ascii="Times New Roman" w:eastAsia="@Meiryo" w:hAnsi="Times New Roman" w:cs="Times New Roman"/>
          <w:sz w:val="24"/>
          <w:szCs w:val="24"/>
        </w:rPr>
        <w:t xml:space="preserve"> docentes incluyendo a los 3 directivos de la escuela. </w:t>
      </w:r>
      <w:r w:rsidR="00FC1630" w:rsidRPr="002E0814">
        <w:rPr>
          <w:rFonts w:ascii="Times New Roman" w:eastAsia="Times New Roman" w:hAnsi="Times New Roman" w:cs="Times New Roman"/>
          <w:bCs/>
          <w:sz w:val="24"/>
          <w:szCs w:val="24"/>
          <w:lang w:val="es-ES" w:eastAsia="es-ES"/>
        </w:rPr>
        <w:t xml:space="preserve">En la investigación, los instrumentos que se utilizaron para recolectar datos, </w:t>
      </w:r>
      <w:r w:rsidR="00547844" w:rsidRPr="002E0814">
        <w:rPr>
          <w:rFonts w:ascii="Times New Roman" w:eastAsia="Times New Roman" w:hAnsi="Times New Roman" w:cs="Times New Roman"/>
          <w:bCs/>
          <w:sz w:val="24"/>
          <w:szCs w:val="24"/>
          <w:lang w:val="es-ES" w:eastAsia="es-ES"/>
        </w:rPr>
        <w:t>fueron</w:t>
      </w:r>
      <w:r w:rsidR="00FC1630" w:rsidRPr="002E0814">
        <w:rPr>
          <w:rFonts w:ascii="Times New Roman" w:eastAsia="Times New Roman" w:hAnsi="Times New Roman" w:cs="Times New Roman"/>
          <w:bCs/>
          <w:sz w:val="24"/>
          <w:szCs w:val="24"/>
          <w:lang w:val="es-ES" w:eastAsia="es-ES"/>
        </w:rPr>
        <w:t xml:space="preserve"> el cuestionario</w:t>
      </w:r>
      <w:r w:rsidR="00547844" w:rsidRPr="002E0814">
        <w:rPr>
          <w:rFonts w:ascii="Times New Roman" w:eastAsia="Times New Roman" w:hAnsi="Times New Roman" w:cs="Times New Roman"/>
          <w:bCs/>
          <w:sz w:val="24"/>
          <w:szCs w:val="24"/>
          <w:lang w:val="es-ES" w:eastAsia="es-ES"/>
        </w:rPr>
        <w:t>, los registros por escrito, entrevistas a docentes</w:t>
      </w:r>
      <w:r w:rsidR="00FC1630" w:rsidRPr="002E0814">
        <w:rPr>
          <w:rFonts w:ascii="Times New Roman" w:eastAsia="Times New Roman" w:hAnsi="Times New Roman" w:cs="Times New Roman"/>
          <w:bCs/>
          <w:sz w:val="24"/>
          <w:szCs w:val="24"/>
          <w:lang w:val="es-ES" w:eastAsia="es-ES"/>
        </w:rPr>
        <w:t xml:space="preserve"> y </w:t>
      </w:r>
      <w:r w:rsidR="00547844" w:rsidRPr="002E0814">
        <w:rPr>
          <w:rFonts w:ascii="Times New Roman" w:eastAsia="Times New Roman" w:hAnsi="Times New Roman" w:cs="Times New Roman"/>
          <w:bCs/>
          <w:sz w:val="24"/>
          <w:szCs w:val="24"/>
          <w:lang w:val="es-ES" w:eastAsia="es-ES"/>
        </w:rPr>
        <w:t>grabaciones de las diferentes reuniones de trabajo colegiado.</w:t>
      </w:r>
      <w:r w:rsidR="00E6113F" w:rsidRPr="002E0814">
        <w:rPr>
          <w:rFonts w:ascii="Times New Roman" w:eastAsia="Times New Roman" w:hAnsi="Times New Roman" w:cs="Times New Roman"/>
          <w:bCs/>
          <w:sz w:val="24"/>
          <w:szCs w:val="24"/>
          <w:lang w:val="es-ES" w:eastAsia="es-ES"/>
        </w:rPr>
        <w:t xml:space="preserve"> (Se muestra arriba en cuadro).</w:t>
      </w:r>
      <w:r w:rsidR="00547844" w:rsidRPr="002E0814">
        <w:rPr>
          <w:rFonts w:ascii="Times New Roman" w:eastAsia="Times New Roman" w:hAnsi="Times New Roman" w:cs="Times New Roman"/>
          <w:bCs/>
          <w:sz w:val="24"/>
          <w:szCs w:val="24"/>
          <w:lang w:val="es-ES" w:eastAsia="es-ES"/>
        </w:rPr>
        <w:t xml:space="preserve"> </w:t>
      </w:r>
    </w:p>
    <w:p w:rsidR="001D2179" w:rsidRPr="002E0814" w:rsidRDefault="001D2179" w:rsidP="001D2179">
      <w:pPr>
        <w:widowControl w:val="0"/>
        <w:spacing w:after="0" w:line="360" w:lineRule="auto"/>
        <w:ind w:firstLine="708"/>
        <w:jc w:val="both"/>
        <w:rPr>
          <w:rFonts w:ascii="Times New Roman" w:eastAsia="Times New Roman" w:hAnsi="Times New Roman" w:cs="Times New Roman"/>
          <w:sz w:val="24"/>
          <w:szCs w:val="24"/>
          <w:lang w:val="es-ES" w:eastAsia="es-ES"/>
        </w:rPr>
      </w:pPr>
      <w:r w:rsidRPr="002E0814">
        <w:rPr>
          <w:rFonts w:ascii="Times New Roman" w:eastAsia="Times New Roman" w:hAnsi="Times New Roman" w:cs="Times New Roman"/>
          <w:bCs/>
          <w:sz w:val="24"/>
          <w:szCs w:val="24"/>
          <w:lang w:val="es-ES" w:eastAsia="es-ES"/>
        </w:rPr>
        <w:t xml:space="preserve">Los </w:t>
      </w:r>
      <w:r w:rsidR="00547844" w:rsidRPr="002E0814">
        <w:rPr>
          <w:rFonts w:ascii="Times New Roman" w:eastAsia="Times New Roman" w:hAnsi="Times New Roman" w:cs="Times New Roman"/>
          <w:bCs/>
          <w:sz w:val="24"/>
          <w:szCs w:val="24"/>
          <w:lang w:val="es-ES" w:eastAsia="es-ES"/>
        </w:rPr>
        <w:t>instrumento</w:t>
      </w:r>
      <w:r w:rsidRPr="002E0814">
        <w:rPr>
          <w:rFonts w:ascii="Times New Roman" w:eastAsia="Times New Roman" w:hAnsi="Times New Roman" w:cs="Times New Roman"/>
          <w:bCs/>
          <w:sz w:val="24"/>
          <w:szCs w:val="24"/>
          <w:lang w:val="es-ES" w:eastAsia="es-ES"/>
        </w:rPr>
        <w:t>s</w:t>
      </w:r>
      <w:r w:rsidR="00547844" w:rsidRPr="002E0814">
        <w:rPr>
          <w:rFonts w:ascii="Times New Roman" w:eastAsia="Times New Roman" w:hAnsi="Times New Roman" w:cs="Times New Roman"/>
          <w:bCs/>
          <w:sz w:val="24"/>
          <w:szCs w:val="24"/>
          <w:lang w:val="es-ES" w:eastAsia="es-ES"/>
        </w:rPr>
        <w:t xml:space="preserve"> se</w:t>
      </w:r>
      <w:r w:rsidR="00FC1630" w:rsidRPr="002E0814">
        <w:rPr>
          <w:rFonts w:ascii="Times New Roman" w:eastAsia="Times New Roman" w:hAnsi="Times New Roman" w:cs="Times New Roman"/>
          <w:sz w:val="24"/>
          <w:szCs w:val="24"/>
          <w:lang w:val="es-ES" w:eastAsia="es-ES"/>
        </w:rPr>
        <w:t xml:space="preserve"> estructur</w:t>
      </w:r>
      <w:r w:rsidRPr="002E0814">
        <w:rPr>
          <w:rFonts w:ascii="Times New Roman" w:eastAsia="Times New Roman" w:hAnsi="Times New Roman" w:cs="Times New Roman"/>
          <w:sz w:val="24"/>
          <w:szCs w:val="24"/>
          <w:lang w:val="es-ES" w:eastAsia="es-ES"/>
        </w:rPr>
        <w:t>aron, considerando:</w:t>
      </w:r>
    </w:p>
    <w:p w:rsidR="00FC1630" w:rsidRPr="002E0814" w:rsidRDefault="00FC1630" w:rsidP="001D2179">
      <w:pPr>
        <w:pStyle w:val="Prrafodelista"/>
        <w:widowControl w:val="0"/>
        <w:numPr>
          <w:ilvl w:val="0"/>
          <w:numId w:val="2"/>
        </w:numPr>
        <w:spacing w:after="0" w:line="360" w:lineRule="auto"/>
        <w:jc w:val="both"/>
        <w:rPr>
          <w:rFonts w:ascii="Times New Roman" w:eastAsia="Times New Roman" w:hAnsi="Times New Roman" w:cs="Times New Roman"/>
          <w:sz w:val="24"/>
          <w:szCs w:val="24"/>
          <w:lang w:val="es-ES" w:eastAsia="es-ES"/>
        </w:rPr>
      </w:pPr>
      <w:r w:rsidRPr="002E0814">
        <w:rPr>
          <w:rFonts w:ascii="Times New Roman" w:eastAsia="Times New Roman" w:hAnsi="Times New Roman" w:cs="Times New Roman"/>
          <w:sz w:val="24"/>
          <w:szCs w:val="24"/>
          <w:lang w:val="es-ES" w:eastAsia="es-ES"/>
        </w:rPr>
        <w:t>Contiene  una introducción en donde se da a conocer a los encuestados el objetivo de la investigación y la necesidad y la importancia de contar con su participación de manera anónima.</w:t>
      </w:r>
    </w:p>
    <w:p w:rsidR="00FC1630" w:rsidRPr="002E0814" w:rsidRDefault="00FC1630" w:rsidP="00FC1630">
      <w:pPr>
        <w:numPr>
          <w:ilvl w:val="0"/>
          <w:numId w:val="2"/>
        </w:numPr>
        <w:tabs>
          <w:tab w:val="left" w:pos="6840"/>
        </w:tabs>
        <w:spacing w:after="0" w:line="360" w:lineRule="auto"/>
        <w:jc w:val="both"/>
        <w:rPr>
          <w:rFonts w:ascii="Times New Roman" w:eastAsia="Times New Roman" w:hAnsi="Times New Roman" w:cs="Times New Roman"/>
          <w:sz w:val="24"/>
          <w:szCs w:val="24"/>
          <w:lang w:val="es-ES" w:eastAsia="es-ES"/>
        </w:rPr>
      </w:pPr>
      <w:r w:rsidRPr="002E0814">
        <w:rPr>
          <w:rFonts w:ascii="Times New Roman" w:eastAsia="Times New Roman" w:hAnsi="Times New Roman" w:cs="Times New Roman"/>
          <w:sz w:val="24"/>
          <w:szCs w:val="24"/>
          <w:lang w:val="es-ES" w:eastAsia="es-ES"/>
        </w:rPr>
        <w:t xml:space="preserve">Tiene una sección específica de datos generales; en donde se les solicitó a los  encuestados, el puesto que desempeñan, su preparación profesional, los cursos que imparten en el plan de estudios 2012, estado civil, sexo, religión, pertenencia a alguna organización política, si tiene hijos y cuántos, niveles educativo en los que trabaja, edad, años de experiencia docente en el nivel e ingreso laboral al plan de estudios 2012. </w:t>
      </w:r>
    </w:p>
    <w:p w:rsidR="00FC1630" w:rsidRPr="002E0814" w:rsidRDefault="00FC1630" w:rsidP="00FC1630">
      <w:pPr>
        <w:numPr>
          <w:ilvl w:val="0"/>
          <w:numId w:val="2"/>
        </w:numPr>
        <w:spacing w:after="0" w:line="360" w:lineRule="auto"/>
        <w:jc w:val="both"/>
        <w:rPr>
          <w:rFonts w:ascii="Times New Roman" w:eastAsia="Times New Roman" w:hAnsi="Times New Roman" w:cs="Times New Roman"/>
          <w:sz w:val="24"/>
          <w:szCs w:val="24"/>
          <w:lang w:val="es-ES" w:eastAsia="es-ES"/>
        </w:rPr>
      </w:pPr>
      <w:r w:rsidRPr="002E0814">
        <w:rPr>
          <w:rFonts w:ascii="Times New Roman" w:eastAsia="Times New Roman" w:hAnsi="Times New Roman" w:cs="Times New Roman"/>
          <w:sz w:val="24"/>
          <w:szCs w:val="24"/>
          <w:lang w:val="es-ES" w:eastAsia="es-ES"/>
        </w:rPr>
        <w:t>Instrucciones, se precisa como responder a las preguntas.</w:t>
      </w:r>
    </w:p>
    <w:p w:rsidR="00FC1630" w:rsidRPr="002E0814" w:rsidRDefault="00FC1630" w:rsidP="00FC1630">
      <w:pPr>
        <w:numPr>
          <w:ilvl w:val="0"/>
          <w:numId w:val="2"/>
        </w:numPr>
        <w:spacing w:after="0" w:line="360" w:lineRule="auto"/>
        <w:jc w:val="both"/>
        <w:rPr>
          <w:rFonts w:ascii="Times New Roman" w:eastAsia="Times New Roman" w:hAnsi="Times New Roman" w:cs="Times New Roman"/>
          <w:sz w:val="24"/>
          <w:szCs w:val="24"/>
          <w:lang w:val="es-ES" w:eastAsia="es-ES"/>
        </w:rPr>
      </w:pPr>
      <w:r w:rsidRPr="002E0814">
        <w:rPr>
          <w:rFonts w:ascii="Times New Roman" w:eastAsia="Times New Roman" w:hAnsi="Times New Roman" w:cs="Times New Roman"/>
          <w:sz w:val="24"/>
          <w:szCs w:val="24"/>
          <w:lang w:val="es-ES" w:eastAsia="es-ES"/>
        </w:rPr>
        <w:t xml:space="preserve">El cuestionario se constituyó de un total de </w:t>
      </w:r>
      <w:r w:rsidR="0044094D">
        <w:rPr>
          <w:rFonts w:ascii="Times New Roman" w:eastAsia="Times New Roman" w:hAnsi="Times New Roman" w:cs="Times New Roman"/>
          <w:sz w:val="24"/>
          <w:szCs w:val="24"/>
          <w:lang w:val="es-ES" w:eastAsia="es-ES"/>
        </w:rPr>
        <w:t>3</w:t>
      </w:r>
      <w:r w:rsidRPr="002E0814">
        <w:rPr>
          <w:rFonts w:ascii="Times New Roman" w:eastAsia="Times New Roman" w:hAnsi="Times New Roman" w:cs="Times New Roman"/>
          <w:sz w:val="24"/>
          <w:szCs w:val="24"/>
          <w:lang w:val="es-ES" w:eastAsia="es-ES"/>
        </w:rPr>
        <w:t xml:space="preserve">3 preguntas </w:t>
      </w:r>
      <w:r w:rsidR="0044094D">
        <w:rPr>
          <w:rFonts w:ascii="Times New Roman" w:eastAsia="Times New Roman" w:hAnsi="Times New Roman" w:cs="Times New Roman"/>
          <w:sz w:val="24"/>
          <w:szCs w:val="24"/>
          <w:lang w:val="es-ES" w:eastAsia="es-ES"/>
        </w:rPr>
        <w:t>de selección múltiple</w:t>
      </w:r>
      <w:r w:rsidRPr="002E0814">
        <w:rPr>
          <w:rFonts w:ascii="Times New Roman" w:eastAsia="Times New Roman" w:hAnsi="Times New Roman" w:cs="Times New Roman"/>
          <w:sz w:val="24"/>
          <w:szCs w:val="24"/>
          <w:lang w:val="es-ES" w:eastAsia="es-ES"/>
        </w:rPr>
        <w:t xml:space="preserve">. </w:t>
      </w:r>
    </w:p>
    <w:p w:rsidR="00FC1630" w:rsidRPr="002E0814" w:rsidRDefault="00547844" w:rsidP="0044094D">
      <w:pPr>
        <w:widowControl w:val="0"/>
        <w:spacing w:after="0" w:line="360" w:lineRule="auto"/>
        <w:jc w:val="both"/>
        <w:rPr>
          <w:rFonts w:ascii="Times New Roman" w:eastAsia="@Meiryo" w:hAnsi="Times New Roman" w:cs="Times New Roman"/>
          <w:sz w:val="24"/>
          <w:szCs w:val="24"/>
        </w:rPr>
      </w:pPr>
      <w:r w:rsidRPr="002E0814">
        <w:rPr>
          <w:rFonts w:ascii="Times New Roman" w:eastAsia="@Meiryo" w:hAnsi="Times New Roman" w:cs="Times New Roman"/>
          <w:sz w:val="24"/>
          <w:szCs w:val="24"/>
          <w:lang w:val="es-ES"/>
        </w:rPr>
        <w:t xml:space="preserve">Algunos resultados que son significativos para la descripción, explicación e interpretación de las </w:t>
      </w:r>
      <w:r w:rsidRPr="002E0814">
        <w:rPr>
          <w:rFonts w:ascii="Times New Roman" w:eastAsia="@Meiryo" w:hAnsi="Times New Roman" w:cs="Times New Roman"/>
          <w:sz w:val="24"/>
          <w:szCs w:val="24"/>
          <w:lang w:val="es-ES"/>
        </w:rPr>
        <w:lastRenderedPageBreak/>
        <w:t xml:space="preserve">actitudes de los docentes ante el </w:t>
      </w:r>
      <w:proofErr w:type="spellStart"/>
      <w:r w:rsidRPr="002E0814">
        <w:rPr>
          <w:rFonts w:ascii="Times New Roman" w:eastAsia="@Meiryo" w:hAnsi="Times New Roman" w:cs="Times New Roman"/>
          <w:sz w:val="24"/>
          <w:szCs w:val="24"/>
          <w:lang w:val="es-ES"/>
        </w:rPr>
        <w:t>colegiamiento</w:t>
      </w:r>
      <w:proofErr w:type="spellEnd"/>
      <w:r w:rsidRPr="002E0814">
        <w:rPr>
          <w:rFonts w:ascii="Times New Roman" w:eastAsia="@Meiryo" w:hAnsi="Times New Roman" w:cs="Times New Roman"/>
          <w:sz w:val="24"/>
          <w:szCs w:val="24"/>
          <w:lang w:val="es-ES"/>
        </w:rPr>
        <w:t xml:space="preserve"> son:</w:t>
      </w:r>
    </w:p>
    <w:p w:rsidR="00EA0D7D" w:rsidRPr="002E0814" w:rsidRDefault="00626A28" w:rsidP="00E054BB">
      <w:pPr>
        <w:widowControl w:val="0"/>
        <w:spacing w:after="0" w:line="360" w:lineRule="auto"/>
        <w:ind w:firstLine="708"/>
        <w:jc w:val="both"/>
        <w:rPr>
          <w:rFonts w:ascii="Times New Roman" w:eastAsia="@Meiryo" w:hAnsi="Times New Roman" w:cs="Times New Roman"/>
          <w:sz w:val="24"/>
          <w:szCs w:val="24"/>
        </w:rPr>
      </w:pPr>
      <w:r w:rsidRPr="002E0814">
        <w:rPr>
          <w:rFonts w:ascii="Times New Roman" w:eastAsia="@Meiryo" w:hAnsi="Times New Roman" w:cs="Times New Roman"/>
          <w:sz w:val="24"/>
          <w:szCs w:val="24"/>
        </w:rPr>
        <w:t>Dentro del personal docente</w:t>
      </w:r>
      <w:r w:rsidR="00EA0D7D" w:rsidRPr="002E0814">
        <w:rPr>
          <w:rFonts w:ascii="Times New Roman" w:eastAsia="@Meiryo" w:hAnsi="Times New Roman" w:cs="Times New Roman"/>
          <w:sz w:val="24"/>
          <w:szCs w:val="24"/>
        </w:rPr>
        <w:t xml:space="preserve"> </w:t>
      </w:r>
      <w:r w:rsidR="00547844" w:rsidRPr="002E0814">
        <w:rPr>
          <w:rFonts w:ascii="Times New Roman" w:eastAsia="@Meiryo" w:hAnsi="Times New Roman" w:cs="Times New Roman"/>
          <w:sz w:val="24"/>
          <w:szCs w:val="24"/>
        </w:rPr>
        <w:t xml:space="preserve">en relación a su preparación profesional </w:t>
      </w:r>
      <w:r w:rsidR="00EA0D7D" w:rsidRPr="002E0814">
        <w:rPr>
          <w:rFonts w:ascii="Times New Roman" w:eastAsia="@Meiryo" w:hAnsi="Times New Roman" w:cs="Times New Roman"/>
          <w:sz w:val="24"/>
          <w:szCs w:val="24"/>
        </w:rPr>
        <w:t xml:space="preserve">encontramos que 7 de ellos poseen el grado de doctor, </w:t>
      </w:r>
      <w:r w:rsidR="0044094D">
        <w:rPr>
          <w:rFonts w:ascii="Times New Roman" w:eastAsia="@Meiryo" w:hAnsi="Times New Roman" w:cs="Times New Roman"/>
          <w:sz w:val="24"/>
          <w:szCs w:val="24"/>
        </w:rPr>
        <w:t>20</w:t>
      </w:r>
      <w:r w:rsidR="00EA0D7D" w:rsidRPr="002E0814">
        <w:rPr>
          <w:rFonts w:ascii="Times New Roman" w:eastAsia="@Meiryo" w:hAnsi="Times New Roman" w:cs="Times New Roman"/>
          <w:sz w:val="24"/>
          <w:szCs w:val="24"/>
        </w:rPr>
        <w:t xml:space="preserve"> cuentan con maestría, 10 son licenciados en educación, 1 es pasante de educación primaria y 2 son técnicos en educación.</w:t>
      </w:r>
    </w:p>
    <w:p w:rsidR="00946E21" w:rsidRPr="002E0814" w:rsidRDefault="00EA0D7D" w:rsidP="00E054BB">
      <w:pPr>
        <w:widowControl w:val="0"/>
        <w:spacing w:after="0" w:line="360" w:lineRule="auto"/>
        <w:ind w:firstLine="708"/>
        <w:jc w:val="both"/>
        <w:rPr>
          <w:rFonts w:ascii="Times New Roman" w:eastAsia="@Meiryo" w:hAnsi="Times New Roman" w:cs="Times New Roman"/>
          <w:sz w:val="24"/>
          <w:szCs w:val="24"/>
        </w:rPr>
      </w:pPr>
      <w:r w:rsidRPr="002E0814">
        <w:rPr>
          <w:rFonts w:ascii="Times New Roman" w:eastAsia="@Meiryo" w:hAnsi="Times New Roman" w:cs="Times New Roman"/>
          <w:sz w:val="24"/>
          <w:szCs w:val="24"/>
        </w:rPr>
        <w:t>Entre los años de servicio del personal: 4 docentes tienen entre 3 y 10 años</w:t>
      </w:r>
      <w:r w:rsidR="00843518" w:rsidRPr="002E0814">
        <w:rPr>
          <w:rFonts w:ascii="Times New Roman" w:eastAsia="@Meiryo" w:hAnsi="Times New Roman" w:cs="Times New Roman"/>
          <w:sz w:val="24"/>
          <w:szCs w:val="24"/>
        </w:rPr>
        <w:t xml:space="preserve"> de servicio</w:t>
      </w:r>
      <w:r w:rsidRPr="002E0814">
        <w:rPr>
          <w:rFonts w:ascii="Times New Roman" w:eastAsia="@Meiryo" w:hAnsi="Times New Roman" w:cs="Times New Roman"/>
          <w:sz w:val="24"/>
          <w:szCs w:val="24"/>
        </w:rPr>
        <w:t xml:space="preserve">; 5 entre 10 y 15 años; 5 </w:t>
      </w:r>
      <w:r w:rsidR="00626A28" w:rsidRPr="002E0814">
        <w:rPr>
          <w:rFonts w:ascii="Times New Roman" w:eastAsia="@Meiryo" w:hAnsi="Times New Roman" w:cs="Times New Roman"/>
          <w:sz w:val="24"/>
          <w:szCs w:val="24"/>
        </w:rPr>
        <w:t xml:space="preserve"> </w:t>
      </w:r>
      <w:r w:rsidR="00D959FD">
        <w:rPr>
          <w:rFonts w:ascii="Times New Roman" w:eastAsia="@Meiryo" w:hAnsi="Times New Roman" w:cs="Times New Roman"/>
          <w:sz w:val="24"/>
          <w:szCs w:val="24"/>
        </w:rPr>
        <w:t>entre15 y 20 años; 9</w:t>
      </w:r>
      <w:r w:rsidR="00547844" w:rsidRPr="002E0814">
        <w:rPr>
          <w:rFonts w:ascii="Times New Roman" w:eastAsia="@Meiryo" w:hAnsi="Times New Roman" w:cs="Times New Roman"/>
          <w:sz w:val="24"/>
          <w:szCs w:val="24"/>
        </w:rPr>
        <w:t xml:space="preserve"> </w:t>
      </w:r>
      <w:r w:rsidRPr="002E0814">
        <w:rPr>
          <w:rFonts w:ascii="Times New Roman" w:eastAsia="@Meiryo" w:hAnsi="Times New Roman" w:cs="Times New Roman"/>
          <w:sz w:val="24"/>
          <w:szCs w:val="24"/>
        </w:rPr>
        <w:t>entre 20 y 25 años; 10 entre 25 y 30 años y 7 cuenta</w:t>
      </w:r>
      <w:r w:rsidR="00D959FD">
        <w:rPr>
          <w:rFonts w:ascii="Times New Roman" w:eastAsia="@Meiryo" w:hAnsi="Times New Roman" w:cs="Times New Roman"/>
          <w:sz w:val="24"/>
          <w:szCs w:val="24"/>
        </w:rPr>
        <w:t>n</w:t>
      </w:r>
      <w:r w:rsidRPr="002E0814">
        <w:rPr>
          <w:rFonts w:ascii="Times New Roman" w:eastAsia="@Meiryo" w:hAnsi="Times New Roman" w:cs="Times New Roman"/>
          <w:sz w:val="24"/>
          <w:szCs w:val="24"/>
        </w:rPr>
        <w:t xml:space="preserve"> con más de 30 años de servicio</w:t>
      </w:r>
      <w:r w:rsidR="00843518" w:rsidRPr="002E0814">
        <w:rPr>
          <w:rFonts w:ascii="Times New Roman" w:eastAsia="@Meiryo" w:hAnsi="Times New Roman" w:cs="Times New Roman"/>
          <w:sz w:val="24"/>
          <w:szCs w:val="24"/>
        </w:rPr>
        <w:t>.</w:t>
      </w:r>
    </w:p>
    <w:p w:rsidR="00843518" w:rsidRPr="002E0814" w:rsidRDefault="00843518" w:rsidP="00E054BB">
      <w:pPr>
        <w:widowControl w:val="0"/>
        <w:spacing w:after="0" w:line="360" w:lineRule="auto"/>
        <w:ind w:firstLine="708"/>
        <w:jc w:val="both"/>
        <w:rPr>
          <w:rFonts w:ascii="Times New Roman" w:eastAsia="@Meiryo" w:hAnsi="Times New Roman" w:cs="Times New Roman"/>
          <w:sz w:val="24"/>
          <w:szCs w:val="24"/>
        </w:rPr>
      </w:pPr>
      <w:r w:rsidRPr="002E0814">
        <w:rPr>
          <w:rFonts w:ascii="Times New Roman" w:eastAsia="@Meiryo" w:hAnsi="Times New Roman" w:cs="Times New Roman"/>
          <w:sz w:val="24"/>
          <w:szCs w:val="24"/>
        </w:rPr>
        <w:t xml:space="preserve">Lo anterior nos brinda </w:t>
      </w:r>
      <w:r w:rsidR="0047380F" w:rsidRPr="002E0814">
        <w:rPr>
          <w:rFonts w:ascii="Times New Roman" w:eastAsia="@Meiryo" w:hAnsi="Times New Roman" w:cs="Times New Roman"/>
          <w:sz w:val="24"/>
          <w:szCs w:val="24"/>
        </w:rPr>
        <w:t>un panorama que explica que el</w:t>
      </w:r>
      <w:r w:rsidRPr="002E0814">
        <w:rPr>
          <w:rFonts w:ascii="Times New Roman" w:eastAsia="@Meiryo" w:hAnsi="Times New Roman" w:cs="Times New Roman"/>
          <w:sz w:val="24"/>
          <w:szCs w:val="24"/>
        </w:rPr>
        <w:t xml:space="preserve"> personal docente que labora en la ENRA </w:t>
      </w:r>
      <w:r w:rsidR="0047380F" w:rsidRPr="002E0814">
        <w:rPr>
          <w:rFonts w:ascii="Times New Roman" w:eastAsia="@Meiryo" w:hAnsi="Times New Roman" w:cs="Times New Roman"/>
          <w:sz w:val="24"/>
          <w:szCs w:val="24"/>
        </w:rPr>
        <w:t xml:space="preserve">es de base, pues </w:t>
      </w:r>
      <w:r w:rsidR="00547844" w:rsidRPr="002E0814">
        <w:rPr>
          <w:rFonts w:ascii="Times New Roman" w:eastAsia="@Meiryo" w:hAnsi="Times New Roman" w:cs="Times New Roman"/>
          <w:sz w:val="24"/>
          <w:szCs w:val="24"/>
        </w:rPr>
        <w:t>25</w:t>
      </w:r>
      <w:r w:rsidR="00D959FD">
        <w:rPr>
          <w:rFonts w:ascii="Times New Roman" w:eastAsia="@Meiryo" w:hAnsi="Times New Roman" w:cs="Times New Roman"/>
          <w:sz w:val="24"/>
          <w:szCs w:val="24"/>
        </w:rPr>
        <w:t xml:space="preserve"> (62.5</w:t>
      </w:r>
      <w:r w:rsidR="00E6113F" w:rsidRPr="002E0814">
        <w:rPr>
          <w:rFonts w:ascii="Times New Roman" w:eastAsia="@Meiryo" w:hAnsi="Times New Roman" w:cs="Times New Roman"/>
          <w:sz w:val="24"/>
          <w:szCs w:val="24"/>
        </w:rPr>
        <w:t>%)</w:t>
      </w:r>
      <w:r w:rsidR="00547844" w:rsidRPr="002E0814">
        <w:rPr>
          <w:rFonts w:ascii="Times New Roman" w:eastAsia="@Meiryo" w:hAnsi="Times New Roman" w:cs="Times New Roman"/>
          <w:sz w:val="24"/>
          <w:szCs w:val="24"/>
        </w:rPr>
        <w:t xml:space="preserve"> de los </w:t>
      </w:r>
      <w:r w:rsidR="00D959FD">
        <w:rPr>
          <w:rFonts w:ascii="Times New Roman" w:eastAsia="@Meiryo" w:hAnsi="Times New Roman" w:cs="Times New Roman"/>
          <w:sz w:val="24"/>
          <w:szCs w:val="24"/>
        </w:rPr>
        <w:t>40</w:t>
      </w:r>
      <w:r w:rsidR="00547844" w:rsidRPr="002E0814">
        <w:rPr>
          <w:rFonts w:ascii="Times New Roman" w:eastAsia="@Meiryo" w:hAnsi="Times New Roman" w:cs="Times New Roman"/>
          <w:sz w:val="24"/>
          <w:szCs w:val="24"/>
        </w:rPr>
        <w:t xml:space="preserve"> </w:t>
      </w:r>
      <w:r w:rsidRPr="002E0814">
        <w:rPr>
          <w:rFonts w:ascii="Times New Roman" w:eastAsia="@Meiryo" w:hAnsi="Times New Roman" w:cs="Times New Roman"/>
          <w:sz w:val="24"/>
          <w:szCs w:val="24"/>
        </w:rPr>
        <w:t xml:space="preserve">docentes rebasa los 20 años de servicio, han logrado un perfil académico que les mantiene en el status </w:t>
      </w:r>
      <w:r w:rsidR="00FC1630" w:rsidRPr="002E0814">
        <w:rPr>
          <w:rFonts w:ascii="Times New Roman" w:eastAsia="@Meiryo" w:hAnsi="Times New Roman" w:cs="Times New Roman"/>
          <w:sz w:val="24"/>
          <w:szCs w:val="24"/>
        </w:rPr>
        <w:t xml:space="preserve">social </w:t>
      </w:r>
      <w:r w:rsidRPr="002E0814">
        <w:rPr>
          <w:rFonts w:ascii="Times New Roman" w:eastAsia="@Meiryo" w:hAnsi="Times New Roman" w:cs="Times New Roman"/>
          <w:sz w:val="24"/>
          <w:szCs w:val="24"/>
        </w:rPr>
        <w:t>actual y en el logro de un nivel cultural, social, ideológico y ético que respalda sus actitudes y nivel de compromiso en el trabajo cotidiano.</w:t>
      </w:r>
    </w:p>
    <w:p w:rsidR="0000150D" w:rsidRPr="002E0814" w:rsidRDefault="00547844" w:rsidP="00E054BB">
      <w:pPr>
        <w:widowControl w:val="0"/>
        <w:spacing w:after="0" w:line="360" w:lineRule="auto"/>
        <w:ind w:firstLine="708"/>
        <w:jc w:val="both"/>
        <w:rPr>
          <w:rFonts w:ascii="Times New Roman" w:eastAsia="@Meiryo" w:hAnsi="Times New Roman" w:cs="Times New Roman"/>
          <w:sz w:val="24"/>
          <w:szCs w:val="24"/>
        </w:rPr>
      </w:pPr>
      <w:r w:rsidRPr="002E0814">
        <w:rPr>
          <w:rFonts w:ascii="Times New Roman" w:eastAsia="@Meiryo" w:hAnsi="Times New Roman" w:cs="Times New Roman"/>
          <w:sz w:val="24"/>
          <w:szCs w:val="24"/>
        </w:rPr>
        <w:t>En el resto del cuestionario encontramos que los docentes reconocen que el tr</w:t>
      </w:r>
      <w:r w:rsidR="0000150D" w:rsidRPr="002E0814">
        <w:rPr>
          <w:rFonts w:ascii="Times New Roman" w:eastAsia="@Meiryo" w:hAnsi="Times New Roman" w:cs="Times New Roman"/>
          <w:sz w:val="24"/>
          <w:szCs w:val="24"/>
        </w:rPr>
        <w:t>abajo colaborativo es necesario e</w:t>
      </w:r>
      <w:r w:rsidRPr="002E0814">
        <w:rPr>
          <w:rFonts w:ascii="Times New Roman" w:eastAsia="@Meiryo" w:hAnsi="Times New Roman" w:cs="Times New Roman"/>
          <w:sz w:val="24"/>
          <w:szCs w:val="24"/>
        </w:rPr>
        <w:t xml:space="preserve"> importante</w:t>
      </w:r>
      <w:r w:rsidR="0000150D" w:rsidRPr="002E0814">
        <w:rPr>
          <w:rFonts w:ascii="Times New Roman" w:eastAsia="@Meiryo" w:hAnsi="Times New Roman" w:cs="Times New Roman"/>
          <w:sz w:val="24"/>
          <w:szCs w:val="24"/>
        </w:rPr>
        <w:t>, además de que debe haber una corresponsabilidad en la academia, en cuanto a ideas, motivación, liderazgo, administración del trabajo, sinergia, empatía, autonomía y solución de conflictos.</w:t>
      </w:r>
    </w:p>
    <w:p w:rsidR="00625973" w:rsidRPr="002E0814" w:rsidRDefault="0000150D" w:rsidP="00E054BB">
      <w:pPr>
        <w:widowControl w:val="0"/>
        <w:spacing w:after="0" w:line="360" w:lineRule="auto"/>
        <w:ind w:firstLine="708"/>
        <w:jc w:val="both"/>
        <w:rPr>
          <w:rFonts w:ascii="Times New Roman" w:eastAsia="@Meiryo" w:hAnsi="Times New Roman" w:cs="Times New Roman"/>
          <w:sz w:val="24"/>
          <w:szCs w:val="24"/>
        </w:rPr>
      </w:pPr>
      <w:r w:rsidRPr="002E0814">
        <w:rPr>
          <w:rFonts w:ascii="Times New Roman" w:eastAsia="@Meiryo" w:hAnsi="Times New Roman" w:cs="Times New Roman"/>
          <w:sz w:val="24"/>
          <w:szCs w:val="24"/>
        </w:rPr>
        <w:t>Los registros, las entrevistas y</w:t>
      </w:r>
      <w:r w:rsidR="00E054BB">
        <w:rPr>
          <w:rFonts w:ascii="Times New Roman" w:eastAsia="@Meiryo" w:hAnsi="Times New Roman" w:cs="Times New Roman"/>
          <w:sz w:val="24"/>
          <w:szCs w:val="24"/>
        </w:rPr>
        <w:t xml:space="preserve"> </w:t>
      </w:r>
      <w:r w:rsidRPr="002E0814">
        <w:rPr>
          <w:rFonts w:ascii="Times New Roman" w:eastAsia="@Meiryo" w:hAnsi="Times New Roman" w:cs="Times New Roman"/>
          <w:sz w:val="24"/>
          <w:szCs w:val="24"/>
        </w:rPr>
        <w:t xml:space="preserve">grabaciones por sesión validan la recuperación de información, aunque en ellos se muestra resultados opuestos al cuestionario, es decir, en el pleno de las reuniones </w:t>
      </w:r>
      <w:r w:rsidR="00625973" w:rsidRPr="002E0814">
        <w:rPr>
          <w:rFonts w:ascii="Times New Roman" w:eastAsia="@Meiryo" w:hAnsi="Times New Roman" w:cs="Times New Roman"/>
          <w:sz w:val="24"/>
          <w:szCs w:val="24"/>
        </w:rPr>
        <w:t xml:space="preserve">hay </w:t>
      </w:r>
      <w:r w:rsidRPr="002E0814">
        <w:rPr>
          <w:rFonts w:ascii="Times New Roman" w:eastAsia="@Meiryo" w:hAnsi="Times New Roman" w:cs="Times New Roman"/>
          <w:sz w:val="24"/>
          <w:szCs w:val="24"/>
        </w:rPr>
        <w:t>docentes apáticos, indiferentes</w:t>
      </w:r>
      <w:r w:rsidR="00625973" w:rsidRPr="002E0814">
        <w:rPr>
          <w:rFonts w:ascii="Times New Roman" w:eastAsia="@Meiryo" w:hAnsi="Times New Roman" w:cs="Times New Roman"/>
          <w:sz w:val="24"/>
          <w:szCs w:val="24"/>
        </w:rPr>
        <w:t>, faltos de compromiso y con poca  disposición ante las tareas de la academia.</w:t>
      </w:r>
    </w:p>
    <w:p w:rsidR="00347CA4" w:rsidRPr="002E0814" w:rsidRDefault="00B25093" w:rsidP="00E054BB">
      <w:pPr>
        <w:widowControl w:val="0"/>
        <w:spacing w:after="0" w:line="360" w:lineRule="auto"/>
        <w:ind w:firstLine="708"/>
        <w:jc w:val="both"/>
        <w:rPr>
          <w:rFonts w:ascii="Times New Roman" w:eastAsia="@Meiryo" w:hAnsi="Times New Roman" w:cs="Times New Roman"/>
          <w:sz w:val="24"/>
          <w:szCs w:val="24"/>
        </w:rPr>
      </w:pPr>
      <w:r w:rsidRPr="002E0814">
        <w:rPr>
          <w:rFonts w:ascii="Times New Roman" w:eastAsia="@Meiryo" w:hAnsi="Times New Roman" w:cs="Times New Roman"/>
          <w:sz w:val="24"/>
          <w:szCs w:val="24"/>
        </w:rPr>
        <w:t>Interpretamos d</w:t>
      </w:r>
      <w:r w:rsidR="00625973" w:rsidRPr="002E0814">
        <w:rPr>
          <w:rFonts w:ascii="Times New Roman" w:eastAsia="@Meiryo" w:hAnsi="Times New Roman" w:cs="Times New Roman"/>
          <w:sz w:val="24"/>
          <w:szCs w:val="24"/>
        </w:rPr>
        <w:t xml:space="preserve">e acuerdo con </w:t>
      </w:r>
      <w:r w:rsidR="00625973" w:rsidRPr="00E054BB">
        <w:rPr>
          <w:rFonts w:ascii="Times New Roman" w:eastAsia="@Meiryo" w:hAnsi="Times New Roman" w:cs="Times New Roman"/>
          <w:sz w:val="24"/>
          <w:szCs w:val="24"/>
        </w:rPr>
        <w:t>Hargreaves (199</w:t>
      </w:r>
      <w:r w:rsidR="00A867AC" w:rsidRPr="00E054BB">
        <w:rPr>
          <w:rFonts w:ascii="Times New Roman" w:eastAsia="@Meiryo" w:hAnsi="Times New Roman" w:cs="Times New Roman"/>
          <w:sz w:val="24"/>
          <w:szCs w:val="24"/>
        </w:rPr>
        <w:t>7</w:t>
      </w:r>
      <w:r w:rsidR="00625973" w:rsidRPr="00E054BB">
        <w:rPr>
          <w:rFonts w:ascii="Times New Roman" w:eastAsia="@Meiryo" w:hAnsi="Times New Roman" w:cs="Times New Roman"/>
          <w:sz w:val="24"/>
          <w:szCs w:val="24"/>
        </w:rPr>
        <w:t xml:space="preserve">) </w:t>
      </w:r>
      <w:r w:rsidRPr="002E0814">
        <w:rPr>
          <w:rFonts w:ascii="Times New Roman" w:eastAsia="@Meiryo" w:hAnsi="Times New Roman" w:cs="Times New Roman"/>
          <w:sz w:val="24"/>
          <w:szCs w:val="24"/>
        </w:rPr>
        <w:t xml:space="preserve">quien </w:t>
      </w:r>
      <w:r w:rsidR="00625973" w:rsidRPr="002E0814">
        <w:rPr>
          <w:rFonts w:ascii="Times New Roman" w:eastAsia="@Meiryo" w:hAnsi="Times New Roman" w:cs="Times New Roman"/>
          <w:sz w:val="24"/>
          <w:szCs w:val="24"/>
        </w:rPr>
        <w:t xml:space="preserve">distingue cinco formas básicas de las culturas del trabajo: individualismo, balcanización, </w:t>
      </w:r>
      <w:r w:rsidR="0071654B" w:rsidRPr="002E0814">
        <w:rPr>
          <w:rFonts w:ascii="Times New Roman" w:eastAsia="@Meiryo" w:hAnsi="Times New Roman" w:cs="Times New Roman"/>
          <w:sz w:val="24"/>
          <w:szCs w:val="24"/>
        </w:rPr>
        <w:t xml:space="preserve">colegialidad artificial, mosaico móvil y </w:t>
      </w:r>
      <w:r w:rsidR="00625973" w:rsidRPr="002E0814">
        <w:rPr>
          <w:rFonts w:ascii="Times New Roman" w:eastAsia="@Meiryo" w:hAnsi="Times New Roman" w:cs="Times New Roman"/>
          <w:sz w:val="24"/>
          <w:szCs w:val="24"/>
        </w:rPr>
        <w:t>cultura</w:t>
      </w:r>
      <w:r w:rsidR="0071654B" w:rsidRPr="002E0814">
        <w:rPr>
          <w:rFonts w:ascii="Times New Roman" w:eastAsia="@Meiryo" w:hAnsi="Times New Roman" w:cs="Times New Roman"/>
          <w:sz w:val="24"/>
          <w:szCs w:val="24"/>
        </w:rPr>
        <w:t xml:space="preserve"> de la colaboración</w:t>
      </w:r>
      <w:r w:rsidR="00625973" w:rsidRPr="002E0814">
        <w:rPr>
          <w:rFonts w:ascii="Times New Roman" w:eastAsia="@Meiryo" w:hAnsi="Times New Roman" w:cs="Times New Roman"/>
          <w:sz w:val="24"/>
          <w:szCs w:val="24"/>
        </w:rPr>
        <w:t>. En cada una de estas culturas hay un nivel de colegialidad más o menos alto y está relacionado con e</w:t>
      </w:r>
      <w:r w:rsidR="00977105" w:rsidRPr="002E0814">
        <w:rPr>
          <w:rFonts w:ascii="Times New Roman" w:eastAsia="@Meiryo" w:hAnsi="Times New Roman" w:cs="Times New Roman"/>
          <w:sz w:val="24"/>
          <w:szCs w:val="24"/>
        </w:rPr>
        <w:t xml:space="preserve">l nivel de cohesión en el grupo. </w:t>
      </w:r>
      <w:r w:rsidR="00625973" w:rsidRPr="002E0814">
        <w:rPr>
          <w:rFonts w:ascii="Times New Roman" w:eastAsia="@Meiryo" w:hAnsi="Times New Roman" w:cs="Times New Roman"/>
          <w:sz w:val="24"/>
          <w:szCs w:val="24"/>
        </w:rPr>
        <w:t xml:space="preserve"> </w:t>
      </w:r>
    </w:p>
    <w:p w:rsidR="00D959FD" w:rsidRDefault="00D959FD" w:rsidP="00675F89">
      <w:pPr>
        <w:widowControl w:val="0"/>
        <w:spacing w:after="0" w:line="360" w:lineRule="auto"/>
        <w:ind w:firstLine="708"/>
        <w:jc w:val="both"/>
        <w:rPr>
          <w:rFonts w:ascii="Times New Roman" w:eastAsia="@Meiryo" w:hAnsi="Times New Roman" w:cs="Times New Roman"/>
          <w:sz w:val="24"/>
          <w:szCs w:val="24"/>
        </w:rPr>
      </w:pPr>
      <w:r>
        <w:rPr>
          <w:rFonts w:ascii="Times New Roman" w:eastAsia="@Meiryo" w:hAnsi="Times New Roman" w:cs="Times New Roman"/>
          <w:sz w:val="24"/>
          <w:szCs w:val="24"/>
        </w:rPr>
        <w:t>Las respuestas arrojadas por los 40 cuestionarios aplicados a docentes de la ENRA</w:t>
      </w:r>
      <w:r w:rsidR="008B1D04">
        <w:rPr>
          <w:rFonts w:ascii="Times New Roman" w:eastAsia="@Meiryo" w:hAnsi="Times New Roman" w:cs="Times New Roman"/>
          <w:sz w:val="24"/>
          <w:szCs w:val="24"/>
        </w:rPr>
        <w:t xml:space="preserve">, se clasificaron en ocho categorías de análisis, cuyo propósito </w:t>
      </w:r>
      <w:r w:rsidR="003C223E">
        <w:rPr>
          <w:rFonts w:ascii="Times New Roman" w:eastAsia="@Meiryo" w:hAnsi="Times New Roman" w:cs="Times New Roman"/>
          <w:sz w:val="24"/>
          <w:szCs w:val="24"/>
        </w:rPr>
        <w:t>en</w:t>
      </w:r>
      <w:r w:rsidR="008B1D04">
        <w:rPr>
          <w:rFonts w:ascii="Times New Roman" w:eastAsia="@Meiryo" w:hAnsi="Times New Roman" w:cs="Times New Roman"/>
          <w:sz w:val="24"/>
          <w:szCs w:val="24"/>
        </w:rPr>
        <w:t xml:space="preserve"> </w:t>
      </w:r>
      <w:r w:rsidR="003C223E">
        <w:rPr>
          <w:rFonts w:ascii="Times New Roman" w:eastAsia="@Meiryo" w:hAnsi="Times New Roman" w:cs="Times New Roman"/>
          <w:sz w:val="24"/>
          <w:szCs w:val="24"/>
        </w:rPr>
        <w:t>cada</w:t>
      </w:r>
      <w:r w:rsidR="008B1D04">
        <w:rPr>
          <w:rFonts w:ascii="Times New Roman" w:eastAsia="@Meiryo" w:hAnsi="Times New Roman" w:cs="Times New Roman"/>
          <w:sz w:val="24"/>
          <w:szCs w:val="24"/>
        </w:rPr>
        <w:t xml:space="preserve"> pregunta </w:t>
      </w:r>
      <w:r w:rsidR="003C223E">
        <w:rPr>
          <w:rFonts w:ascii="Times New Roman" w:eastAsia="@Meiryo" w:hAnsi="Times New Roman" w:cs="Times New Roman"/>
          <w:sz w:val="24"/>
          <w:szCs w:val="24"/>
        </w:rPr>
        <w:t xml:space="preserve">planteada, </w:t>
      </w:r>
      <w:r w:rsidR="008B1D04">
        <w:rPr>
          <w:rFonts w:ascii="Times New Roman" w:eastAsia="@Meiryo" w:hAnsi="Times New Roman" w:cs="Times New Roman"/>
          <w:sz w:val="24"/>
          <w:szCs w:val="24"/>
        </w:rPr>
        <w:t>estaba encaminado a clasificar, describir e interpretar el trabajo de los docentes dentro de las Academias Institucionales (ver cuadro no. 4).</w:t>
      </w:r>
      <w:r w:rsidR="003C223E">
        <w:rPr>
          <w:rFonts w:ascii="Times New Roman" w:eastAsia="@Meiryo" w:hAnsi="Times New Roman" w:cs="Times New Roman"/>
          <w:sz w:val="24"/>
          <w:szCs w:val="24"/>
        </w:rPr>
        <w:t xml:space="preserve"> Se muestran a continuación, el problema de investigación, las ocho categorías de análisis y algunas preguntas extraídas del cuestionario base que sirven como ejemplo, posteriormente se grafican las respuestas de los docentes sobre su nivel de colaboración, compromiso, participación</w:t>
      </w:r>
      <w:r w:rsidR="00E335DD">
        <w:rPr>
          <w:rFonts w:ascii="Times New Roman" w:eastAsia="@Meiryo" w:hAnsi="Times New Roman" w:cs="Times New Roman"/>
          <w:sz w:val="24"/>
          <w:szCs w:val="24"/>
        </w:rPr>
        <w:t xml:space="preserve">, de relación laboral y/o apatía en los procesos de </w:t>
      </w:r>
      <w:proofErr w:type="spellStart"/>
      <w:r w:rsidR="00E335DD">
        <w:rPr>
          <w:rFonts w:ascii="Times New Roman" w:eastAsia="@Meiryo" w:hAnsi="Times New Roman" w:cs="Times New Roman"/>
          <w:sz w:val="24"/>
          <w:szCs w:val="24"/>
        </w:rPr>
        <w:t>colegiamiento</w:t>
      </w:r>
      <w:proofErr w:type="spellEnd"/>
      <w:r w:rsidR="00E335DD">
        <w:rPr>
          <w:rFonts w:ascii="Times New Roman" w:eastAsia="@Meiryo" w:hAnsi="Times New Roman" w:cs="Times New Roman"/>
          <w:sz w:val="24"/>
          <w:szCs w:val="24"/>
        </w:rPr>
        <w:t xml:space="preserve"> </w:t>
      </w:r>
      <w:r w:rsidR="00E335DD">
        <w:rPr>
          <w:rFonts w:ascii="Times New Roman" w:eastAsia="@Meiryo" w:hAnsi="Times New Roman" w:cs="Times New Roman"/>
          <w:sz w:val="24"/>
          <w:szCs w:val="24"/>
        </w:rPr>
        <w:lastRenderedPageBreak/>
        <w:t>institucional.</w:t>
      </w:r>
      <w:r w:rsidR="0031055F">
        <w:rPr>
          <w:rFonts w:ascii="Times New Roman" w:eastAsia="@Meiryo" w:hAnsi="Times New Roman" w:cs="Times New Roman"/>
          <w:sz w:val="24"/>
          <w:szCs w:val="24"/>
        </w:rPr>
        <w:t xml:space="preserve"> De cada categoría solo se retoman como muestra </w:t>
      </w:r>
      <w:r w:rsidR="007B30B5">
        <w:rPr>
          <w:rFonts w:ascii="Times New Roman" w:eastAsia="@Meiryo" w:hAnsi="Times New Roman" w:cs="Times New Roman"/>
          <w:sz w:val="24"/>
          <w:szCs w:val="24"/>
        </w:rPr>
        <w:t>dos preguntas, no todas,</w:t>
      </w:r>
      <w:r w:rsidR="0031055F">
        <w:rPr>
          <w:rFonts w:ascii="Times New Roman" w:eastAsia="@Meiryo" w:hAnsi="Times New Roman" w:cs="Times New Roman"/>
          <w:sz w:val="24"/>
          <w:szCs w:val="24"/>
        </w:rPr>
        <w:t xml:space="preserve"> también la interpretación es breve, no tan profunda</w:t>
      </w:r>
      <w:r w:rsidR="00E054BB">
        <w:rPr>
          <w:rFonts w:ascii="Times New Roman" w:eastAsia="@Meiryo" w:hAnsi="Times New Roman" w:cs="Times New Roman"/>
          <w:sz w:val="24"/>
          <w:szCs w:val="24"/>
        </w:rPr>
        <w:t>, respetando e</w:t>
      </w:r>
      <w:r w:rsidR="0031055F">
        <w:rPr>
          <w:rFonts w:ascii="Times New Roman" w:eastAsia="@Meiryo" w:hAnsi="Times New Roman" w:cs="Times New Roman"/>
          <w:sz w:val="24"/>
          <w:szCs w:val="24"/>
        </w:rPr>
        <w:t xml:space="preserve">l espacio </w:t>
      </w:r>
      <w:r w:rsidR="00E054BB">
        <w:rPr>
          <w:rFonts w:ascii="Times New Roman" w:eastAsia="@Meiryo" w:hAnsi="Times New Roman" w:cs="Times New Roman"/>
          <w:sz w:val="24"/>
          <w:szCs w:val="24"/>
        </w:rPr>
        <w:t>señalado para este trabajo</w:t>
      </w:r>
      <w:r w:rsidR="007B30B5">
        <w:rPr>
          <w:rFonts w:ascii="Times New Roman" w:eastAsia="@Meiryo" w:hAnsi="Times New Roman" w:cs="Times New Roman"/>
          <w:sz w:val="24"/>
          <w:szCs w:val="24"/>
        </w:rPr>
        <w:t>.</w:t>
      </w:r>
    </w:p>
    <w:p w:rsidR="0029021D" w:rsidRDefault="0029021D" w:rsidP="003C223E">
      <w:pPr>
        <w:widowControl w:val="0"/>
        <w:spacing w:after="0" w:line="360" w:lineRule="auto"/>
        <w:ind w:firstLine="708"/>
        <w:jc w:val="center"/>
        <w:rPr>
          <w:rFonts w:ascii="Times New Roman" w:eastAsia="@Meiryo" w:hAnsi="Times New Roman" w:cs="Times New Roman"/>
          <w:b/>
          <w:sz w:val="24"/>
          <w:szCs w:val="24"/>
        </w:rPr>
      </w:pPr>
    </w:p>
    <w:p w:rsidR="008B1D04" w:rsidRPr="00A53410" w:rsidRDefault="003C223E" w:rsidP="00A53410">
      <w:pPr>
        <w:widowControl w:val="0"/>
        <w:spacing w:after="0" w:line="360" w:lineRule="auto"/>
        <w:ind w:firstLine="708"/>
        <w:jc w:val="center"/>
        <w:rPr>
          <w:rFonts w:ascii="Times New Roman" w:hAnsi="Times New Roman" w:cs="Times New Roman"/>
          <w:b/>
          <w:sz w:val="24"/>
          <w:szCs w:val="24"/>
        </w:rPr>
      </w:pPr>
      <w:r w:rsidRPr="00A53410">
        <w:rPr>
          <w:rFonts w:ascii="Times New Roman" w:eastAsia="@Meiryo" w:hAnsi="Times New Roman" w:cs="Times New Roman"/>
          <w:b/>
          <w:sz w:val="24"/>
          <w:szCs w:val="24"/>
        </w:rPr>
        <w:t>Cuadro No. 4</w:t>
      </w:r>
      <w:r w:rsidR="00A53410" w:rsidRPr="00A53410">
        <w:rPr>
          <w:rFonts w:ascii="Times New Roman" w:eastAsia="@Meiryo" w:hAnsi="Times New Roman" w:cs="Times New Roman"/>
          <w:b/>
          <w:sz w:val="24"/>
          <w:szCs w:val="24"/>
        </w:rPr>
        <w:t xml:space="preserve">. </w:t>
      </w:r>
      <w:r w:rsidR="008B1D04" w:rsidRPr="00A53410">
        <w:rPr>
          <w:rFonts w:ascii="Times New Roman" w:hAnsi="Times New Roman" w:cs="Times New Roman"/>
          <w:sz w:val="24"/>
          <w:szCs w:val="24"/>
        </w:rPr>
        <w:t>CATEGORÍAS DE ANÁLISIS DEL INSTRUMENTO APLICADO</w:t>
      </w:r>
    </w:p>
    <w:tbl>
      <w:tblPr>
        <w:tblStyle w:val="Tablaconcuadrcula"/>
        <w:tblW w:w="0" w:type="auto"/>
        <w:tblLayout w:type="fixed"/>
        <w:tblLook w:val="04A0" w:firstRow="1" w:lastRow="0" w:firstColumn="1" w:lastColumn="0" w:noHBand="0" w:noVBand="1"/>
      </w:tblPr>
      <w:tblGrid>
        <w:gridCol w:w="1555"/>
        <w:gridCol w:w="1559"/>
        <w:gridCol w:w="6280"/>
      </w:tblGrid>
      <w:tr w:rsidR="008B1D04" w:rsidRPr="006D5ECD" w:rsidTr="00E229DA">
        <w:tc>
          <w:tcPr>
            <w:tcW w:w="1555" w:type="dxa"/>
          </w:tcPr>
          <w:p w:rsidR="008B1D04" w:rsidRPr="006D5ECD" w:rsidRDefault="008B1D04" w:rsidP="00E229DA">
            <w:pPr>
              <w:jc w:val="center"/>
              <w:rPr>
                <w:rFonts w:ascii="Times New Roman" w:hAnsi="Times New Roman" w:cs="Times New Roman"/>
                <w:b/>
                <w:sz w:val="20"/>
                <w:szCs w:val="20"/>
              </w:rPr>
            </w:pPr>
            <w:r w:rsidRPr="008B1D04">
              <w:rPr>
                <w:rFonts w:ascii="Times New Roman" w:hAnsi="Times New Roman" w:cs="Times New Roman"/>
                <w:b/>
                <w:sz w:val="18"/>
                <w:szCs w:val="20"/>
              </w:rPr>
              <w:t xml:space="preserve">PROBLEMA DE </w:t>
            </w:r>
            <w:r w:rsidRPr="00E12913">
              <w:rPr>
                <w:rFonts w:ascii="Times New Roman" w:hAnsi="Times New Roman" w:cs="Times New Roman"/>
                <w:b/>
                <w:sz w:val="16"/>
                <w:szCs w:val="20"/>
              </w:rPr>
              <w:t>INVESTIGACIÓN</w:t>
            </w:r>
          </w:p>
        </w:tc>
        <w:tc>
          <w:tcPr>
            <w:tcW w:w="1559" w:type="dxa"/>
          </w:tcPr>
          <w:p w:rsidR="008B1D04" w:rsidRDefault="008B1D04" w:rsidP="00E229DA">
            <w:pPr>
              <w:jc w:val="center"/>
              <w:rPr>
                <w:rFonts w:ascii="Times New Roman" w:hAnsi="Times New Roman" w:cs="Times New Roman"/>
                <w:b/>
                <w:sz w:val="18"/>
              </w:rPr>
            </w:pPr>
            <w:r w:rsidRPr="008B1D04">
              <w:rPr>
                <w:rFonts w:ascii="Times New Roman" w:hAnsi="Times New Roman" w:cs="Times New Roman"/>
                <w:b/>
                <w:sz w:val="18"/>
              </w:rPr>
              <w:t>CATEGORÍAS</w:t>
            </w:r>
          </w:p>
          <w:p w:rsidR="008B1D04" w:rsidRDefault="008B1D04" w:rsidP="00E229DA">
            <w:pPr>
              <w:jc w:val="center"/>
              <w:rPr>
                <w:rFonts w:ascii="Times New Roman" w:hAnsi="Times New Roman" w:cs="Times New Roman"/>
                <w:b/>
                <w:sz w:val="18"/>
              </w:rPr>
            </w:pPr>
            <w:r>
              <w:rPr>
                <w:rFonts w:ascii="Times New Roman" w:hAnsi="Times New Roman" w:cs="Times New Roman"/>
                <w:b/>
                <w:sz w:val="18"/>
              </w:rPr>
              <w:t>DE</w:t>
            </w:r>
          </w:p>
          <w:p w:rsidR="008B1D04" w:rsidRPr="006D5ECD" w:rsidRDefault="008B1D04" w:rsidP="00E229DA">
            <w:pPr>
              <w:jc w:val="center"/>
              <w:rPr>
                <w:rFonts w:ascii="Times New Roman" w:hAnsi="Times New Roman" w:cs="Times New Roman"/>
                <w:b/>
              </w:rPr>
            </w:pPr>
            <w:r>
              <w:rPr>
                <w:rFonts w:ascii="Times New Roman" w:hAnsi="Times New Roman" w:cs="Times New Roman"/>
                <w:b/>
                <w:sz w:val="18"/>
              </w:rPr>
              <w:t>ANÁLISIS</w:t>
            </w:r>
          </w:p>
        </w:tc>
        <w:tc>
          <w:tcPr>
            <w:tcW w:w="6280" w:type="dxa"/>
          </w:tcPr>
          <w:p w:rsidR="008B1D04" w:rsidRPr="006D5ECD" w:rsidRDefault="008B1D04" w:rsidP="00E229DA">
            <w:pPr>
              <w:jc w:val="center"/>
              <w:rPr>
                <w:rFonts w:ascii="Times New Roman" w:hAnsi="Times New Roman" w:cs="Times New Roman"/>
                <w:b/>
              </w:rPr>
            </w:pPr>
            <w:r w:rsidRPr="006D5ECD">
              <w:rPr>
                <w:rFonts w:ascii="Times New Roman" w:hAnsi="Times New Roman" w:cs="Times New Roman"/>
                <w:b/>
                <w:sz w:val="20"/>
              </w:rPr>
              <w:t>SUBCATEGORÍAS  (</w:t>
            </w:r>
            <w:r>
              <w:rPr>
                <w:rFonts w:ascii="Times New Roman" w:hAnsi="Times New Roman" w:cs="Times New Roman"/>
                <w:b/>
                <w:sz w:val="20"/>
              </w:rPr>
              <w:t xml:space="preserve">ALGUNAS </w:t>
            </w:r>
            <w:r w:rsidRPr="006D5ECD">
              <w:rPr>
                <w:rFonts w:ascii="Times New Roman" w:hAnsi="Times New Roman" w:cs="Times New Roman"/>
                <w:b/>
                <w:sz w:val="20"/>
              </w:rPr>
              <w:t>PREGUNTAS DE INVESTIGACIÓN)</w:t>
            </w:r>
          </w:p>
        </w:tc>
      </w:tr>
      <w:tr w:rsidR="008B1D04" w:rsidRPr="006D5ECD" w:rsidTr="00E229DA">
        <w:tc>
          <w:tcPr>
            <w:tcW w:w="1555" w:type="dxa"/>
            <w:vMerge w:val="restart"/>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¿Cómo interpretar el individualismo, la apatía y la indiferencia profesional de los formadores de docentes en el desarrollo del trabajo colegiado dentro de las Academias Institucionales que se llevan a cabo como un Proyecto Académico Básico (PAB) en la ENRA?</w:t>
            </w:r>
          </w:p>
        </w:tc>
        <w:tc>
          <w:tcPr>
            <w:tcW w:w="1559"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1.- Sistematicidad del trabajo colegiado.</w:t>
            </w:r>
          </w:p>
        </w:tc>
        <w:tc>
          <w:tcPr>
            <w:tcW w:w="6280"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1.- ¿Durante las reuniones de colegiado se definieron propósitos, agenda de trabajo y un registro de asistencia con toma de acuerdos?</w:t>
            </w:r>
          </w:p>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2.- Las reuniones favorecieron la participación, el diálogo y el trabajo colaborativo?</w:t>
            </w:r>
          </w:p>
        </w:tc>
      </w:tr>
      <w:tr w:rsidR="008B1D04" w:rsidRPr="006D5ECD" w:rsidTr="00E229DA">
        <w:tc>
          <w:tcPr>
            <w:tcW w:w="1555" w:type="dxa"/>
            <w:vMerge/>
          </w:tcPr>
          <w:p w:rsidR="008B1D04" w:rsidRPr="006D5ECD" w:rsidRDefault="008B1D04" w:rsidP="00E229DA">
            <w:pPr>
              <w:jc w:val="both"/>
              <w:rPr>
                <w:rFonts w:ascii="Times New Roman" w:hAnsi="Times New Roman" w:cs="Times New Roman"/>
                <w:b/>
                <w:sz w:val="20"/>
              </w:rPr>
            </w:pPr>
          </w:p>
        </w:tc>
        <w:tc>
          <w:tcPr>
            <w:tcW w:w="1559"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2.- Impacto en las prácticas de enseñanza y aprendizaje a partir de los colegiados.</w:t>
            </w:r>
          </w:p>
        </w:tc>
        <w:tc>
          <w:tcPr>
            <w:tcW w:w="6280"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1.- ¿El trabajo colegiado impacta en la mejora de las prácticas de enseñanza de mi labor docente?</w:t>
            </w:r>
          </w:p>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2.- ¿Informo a los estudiantes que algunos trabajos y/o presentaciones que desarrollarán, son acuerdos de evaluación como producto de vinculación académica de mi colegiado?</w:t>
            </w:r>
          </w:p>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3.- ¿En qué medida aplico alguna de las estrategias didácticas propuestas por la Reforma Curricular 2012 para la enseñanza y el aprendizaje de mis estudiantes?</w:t>
            </w:r>
          </w:p>
        </w:tc>
      </w:tr>
      <w:tr w:rsidR="008B1D04" w:rsidRPr="006D5ECD" w:rsidTr="00E229DA">
        <w:tc>
          <w:tcPr>
            <w:tcW w:w="1555" w:type="dxa"/>
            <w:vMerge/>
          </w:tcPr>
          <w:p w:rsidR="008B1D04" w:rsidRPr="006D5ECD" w:rsidRDefault="008B1D04" w:rsidP="00E229DA">
            <w:pPr>
              <w:jc w:val="both"/>
              <w:rPr>
                <w:rFonts w:ascii="Times New Roman" w:hAnsi="Times New Roman" w:cs="Times New Roman"/>
                <w:b/>
                <w:sz w:val="20"/>
              </w:rPr>
            </w:pPr>
          </w:p>
        </w:tc>
        <w:tc>
          <w:tcPr>
            <w:tcW w:w="1559"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3.- Cultura individualista en la colaboración.</w:t>
            </w:r>
          </w:p>
        </w:tc>
        <w:tc>
          <w:tcPr>
            <w:tcW w:w="6280"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1.- ¿Cuándo hablo lo hago oportunamente y de forma correcta?</w:t>
            </w:r>
          </w:p>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2.- ¿Para evitarme conflictos con mi Academia, prefiero trabajar solo (a) de acuerdo a mis tiempos y a mi ritmo?</w:t>
            </w:r>
          </w:p>
        </w:tc>
      </w:tr>
      <w:tr w:rsidR="008B1D04" w:rsidRPr="006D5ECD" w:rsidTr="00E229DA">
        <w:tc>
          <w:tcPr>
            <w:tcW w:w="1555" w:type="dxa"/>
            <w:vMerge/>
          </w:tcPr>
          <w:p w:rsidR="008B1D04" w:rsidRPr="006D5ECD" w:rsidRDefault="008B1D04" w:rsidP="00E229DA">
            <w:pPr>
              <w:jc w:val="both"/>
              <w:rPr>
                <w:rFonts w:ascii="Times New Roman" w:hAnsi="Times New Roman" w:cs="Times New Roman"/>
                <w:b/>
                <w:sz w:val="20"/>
              </w:rPr>
            </w:pPr>
          </w:p>
        </w:tc>
        <w:tc>
          <w:tcPr>
            <w:tcW w:w="1559"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4.- Cultura de Balcanización en la colaboración.</w:t>
            </w:r>
          </w:p>
        </w:tc>
        <w:tc>
          <w:tcPr>
            <w:tcW w:w="6280"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1.- ¿Soy muy eficaz cuando se trata de persuadir a las personas que entiendan mi punto de vista o hagan lo que yo deseo?</w:t>
            </w:r>
          </w:p>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2.- ¿Dentro de los proyectos que se trabajan en la ENRA, me agrada participar solo con mis amigos o con quien yo me identifico?</w:t>
            </w:r>
          </w:p>
        </w:tc>
      </w:tr>
      <w:tr w:rsidR="008B1D04" w:rsidRPr="006D5ECD" w:rsidTr="00E229DA">
        <w:tc>
          <w:tcPr>
            <w:tcW w:w="1555" w:type="dxa"/>
            <w:vMerge/>
          </w:tcPr>
          <w:p w:rsidR="008B1D04" w:rsidRPr="006D5ECD" w:rsidRDefault="008B1D04" w:rsidP="00E229DA">
            <w:pPr>
              <w:jc w:val="both"/>
              <w:rPr>
                <w:rFonts w:ascii="Times New Roman" w:hAnsi="Times New Roman" w:cs="Times New Roman"/>
                <w:b/>
                <w:sz w:val="20"/>
              </w:rPr>
            </w:pPr>
          </w:p>
        </w:tc>
        <w:tc>
          <w:tcPr>
            <w:tcW w:w="1559"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5.- Cultura de Mosaico móvil en la colaboración.</w:t>
            </w:r>
          </w:p>
        </w:tc>
        <w:tc>
          <w:tcPr>
            <w:tcW w:w="6280"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1.- ¿Mis compañeros de Academia tienen la actitud para trabajar en equipo?</w:t>
            </w:r>
          </w:p>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2.- ¿Trabajo fácilmente con personas con puntos de vista diferentes al mío?</w:t>
            </w:r>
          </w:p>
        </w:tc>
      </w:tr>
      <w:tr w:rsidR="008B1D04" w:rsidRPr="006D5ECD" w:rsidTr="00E229DA">
        <w:tc>
          <w:tcPr>
            <w:tcW w:w="1555" w:type="dxa"/>
            <w:vMerge/>
          </w:tcPr>
          <w:p w:rsidR="008B1D04" w:rsidRPr="006D5ECD" w:rsidRDefault="008B1D04" w:rsidP="00E229DA">
            <w:pPr>
              <w:jc w:val="both"/>
              <w:rPr>
                <w:rFonts w:ascii="Times New Roman" w:hAnsi="Times New Roman" w:cs="Times New Roman"/>
                <w:b/>
                <w:sz w:val="20"/>
              </w:rPr>
            </w:pPr>
          </w:p>
        </w:tc>
        <w:tc>
          <w:tcPr>
            <w:tcW w:w="1559"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6.- Colegialidad Artificial.</w:t>
            </w:r>
          </w:p>
          <w:p w:rsidR="008B1D04" w:rsidRPr="006D5ECD" w:rsidRDefault="008B1D04" w:rsidP="00E229DA">
            <w:pPr>
              <w:jc w:val="both"/>
              <w:rPr>
                <w:rFonts w:ascii="Times New Roman" w:hAnsi="Times New Roman" w:cs="Times New Roman"/>
                <w:b/>
                <w:sz w:val="20"/>
              </w:rPr>
            </w:pPr>
          </w:p>
        </w:tc>
        <w:tc>
          <w:tcPr>
            <w:tcW w:w="6280"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1.- ¿Identifica en las reuniones de colegiado a compañeros docentes poco comprometidos e interesados en el trabajo académico?</w:t>
            </w:r>
          </w:p>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2.- ¿Comprenden los miembros de mi academia de grado, la visión de colaboración y corresponsabilidad que necesita la institución?</w:t>
            </w:r>
          </w:p>
        </w:tc>
      </w:tr>
      <w:tr w:rsidR="008B1D04" w:rsidRPr="006D5ECD" w:rsidTr="00E229DA">
        <w:tc>
          <w:tcPr>
            <w:tcW w:w="1555" w:type="dxa"/>
            <w:vMerge/>
          </w:tcPr>
          <w:p w:rsidR="008B1D04" w:rsidRPr="006D5ECD" w:rsidRDefault="008B1D04" w:rsidP="00E229DA">
            <w:pPr>
              <w:jc w:val="both"/>
              <w:rPr>
                <w:rFonts w:ascii="Times New Roman" w:hAnsi="Times New Roman" w:cs="Times New Roman"/>
                <w:b/>
                <w:sz w:val="20"/>
              </w:rPr>
            </w:pPr>
          </w:p>
        </w:tc>
        <w:tc>
          <w:tcPr>
            <w:tcW w:w="1559"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7.- Cultura Colaborativa.</w:t>
            </w:r>
          </w:p>
        </w:tc>
        <w:tc>
          <w:tcPr>
            <w:tcW w:w="6280"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1.- ¿Apoyo como docente, en la revisión y retroalimento los planes de trabajo de los alumnos para la práctica profesional?</w:t>
            </w:r>
          </w:p>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2.- ¿Todos los miembros de la Academia, compartieron por igual la responsabilidad y el compromiso?</w:t>
            </w:r>
          </w:p>
        </w:tc>
      </w:tr>
      <w:tr w:rsidR="008B1D04" w:rsidRPr="006D5ECD" w:rsidTr="00E229DA">
        <w:tc>
          <w:tcPr>
            <w:tcW w:w="1555" w:type="dxa"/>
            <w:vMerge/>
          </w:tcPr>
          <w:p w:rsidR="008B1D04" w:rsidRPr="006D5ECD" w:rsidRDefault="008B1D04" w:rsidP="00E229DA">
            <w:pPr>
              <w:jc w:val="both"/>
              <w:rPr>
                <w:rFonts w:ascii="Times New Roman" w:hAnsi="Times New Roman" w:cs="Times New Roman"/>
                <w:b/>
                <w:sz w:val="20"/>
              </w:rPr>
            </w:pPr>
          </w:p>
        </w:tc>
        <w:tc>
          <w:tcPr>
            <w:tcW w:w="1559"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8.- Actitud docente ante el colegiado.</w:t>
            </w:r>
          </w:p>
        </w:tc>
        <w:tc>
          <w:tcPr>
            <w:tcW w:w="6280" w:type="dxa"/>
          </w:tcPr>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1.- ¿Me  he tomado el tiempo para conocer y entender los valores, gustos, actitudes y necesidades de cada miembro de mi Academia?</w:t>
            </w:r>
          </w:p>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2.- ¿Son todos los miembros de mi Academia, personas abiertas a escuchar alguna crítica o recomendación a su trabajo?</w:t>
            </w:r>
          </w:p>
          <w:p w:rsidR="008B1D04" w:rsidRPr="006D5ECD" w:rsidRDefault="008B1D04" w:rsidP="00E229DA">
            <w:pPr>
              <w:jc w:val="both"/>
              <w:rPr>
                <w:rFonts w:ascii="Times New Roman" w:hAnsi="Times New Roman" w:cs="Times New Roman"/>
                <w:b/>
                <w:sz w:val="20"/>
              </w:rPr>
            </w:pPr>
            <w:r w:rsidRPr="006D5ECD">
              <w:rPr>
                <w:rFonts w:ascii="Times New Roman" w:hAnsi="Times New Roman" w:cs="Times New Roman"/>
                <w:b/>
                <w:sz w:val="20"/>
              </w:rPr>
              <w:t>3.- ¿Identifica en las reuniones de colegiado, a compañeros docentes poco comprometidos e interesados en el trabajo académico?</w:t>
            </w:r>
          </w:p>
        </w:tc>
      </w:tr>
    </w:tbl>
    <w:p w:rsidR="008B1D04" w:rsidRPr="00A53410" w:rsidRDefault="001339D7" w:rsidP="008B1D04">
      <w:pPr>
        <w:widowControl w:val="0"/>
        <w:spacing w:after="0" w:line="360" w:lineRule="auto"/>
        <w:ind w:firstLine="708"/>
        <w:jc w:val="center"/>
        <w:rPr>
          <w:rFonts w:ascii="Times New Roman" w:eastAsia="@Meiryo" w:hAnsi="Times New Roman" w:cs="Times New Roman"/>
          <w:sz w:val="24"/>
          <w:szCs w:val="24"/>
        </w:rPr>
      </w:pPr>
      <w:r w:rsidRPr="00A53410">
        <w:rPr>
          <w:rFonts w:ascii="Times New Roman" w:eastAsia="@Meiryo" w:hAnsi="Times New Roman" w:cs="Times New Roman"/>
          <w:sz w:val="24"/>
          <w:szCs w:val="24"/>
        </w:rPr>
        <w:t>Elaboración propia.</w:t>
      </w:r>
    </w:p>
    <w:p w:rsidR="00A53410" w:rsidRDefault="00A53410" w:rsidP="00675F89">
      <w:pPr>
        <w:widowControl w:val="0"/>
        <w:spacing w:after="0" w:line="360" w:lineRule="auto"/>
        <w:jc w:val="both"/>
        <w:rPr>
          <w:rFonts w:ascii="Times New Roman" w:eastAsia="@Meiryo" w:hAnsi="Times New Roman" w:cs="Times New Roman"/>
          <w:sz w:val="24"/>
          <w:szCs w:val="24"/>
        </w:rPr>
      </w:pPr>
    </w:p>
    <w:p w:rsidR="00A53410" w:rsidRDefault="00A53410" w:rsidP="00675F89">
      <w:pPr>
        <w:widowControl w:val="0"/>
        <w:spacing w:after="0" w:line="360" w:lineRule="auto"/>
        <w:jc w:val="both"/>
        <w:rPr>
          <w:rFonts w:ascii="Times New Roman" w:eastAsia="@Meiryo" w:hAnsi="Times New Roman" w:cs="Times New Roman"/>
          <w:sz w:val="24"/>
          <w:szCs w:val="24"/>
        </w:rPr>
      </w:pPr>
    </w:p>
    <w:p w:rsidR="00A53410" w:rsidRDefault="007B30B5" w:rsidP="00675F89">
      <w:pPr>
        <w:widowControl w:val="0"/>
        <w:spacing w:after="0" w:line="360" w:lineRule="auto"/>
        <w:jc w:val="both"/>
        <w:rPr>
          <w:rFonts w:ascii="Times New Roman" w:eastAsia="@Meiryo" w:hAnsi="Times New Roman" w:cs="Times New Roman"/>
          <w:sz w:val="24"/>
          <w:szCs w:val="24"/>
        </w:rPr>
      </w:pPr>
      <w:r>
        <w:rPr>
          <w:rFonts w:ascii="Times New Roman" w:eastAsia="@Meiryo" w:hAnsi="Times New Roman" w:cs="Times New Roman"/>
          <w:sz w:val="24"/>
          <w:szCs w:val="24"/>
        </w:rPr>
        <w:lastRenderedPageBreak/>
        <w:t>Este cuadro base sirve de referente para mostrar la esencia del cuestionario original aplicado a 40</w:t>
      </w:r>
      <w:r w:rsidR="00A53410">
        <w:rPr>
          <w:rFonts w:ascii="Times New Roman" w:eastAsia="@Meiryo" w:hAnsi="Times New Roman" w:cs="Times New Roman"/>
          <w:sz w:val="24"/>
          <w:szCs w:val="24"/>
        </w:rPr>
        <w:t xml:space="preserve"> docentes de la ENRA, que fueron la muestra representativa del estudio de caso.</w:t>
      </w:r>
      <w:r>
        <w:rPr>
          <w:rFonts w:ascii="Times New Roman" w:eastAsia="@Meiryo" w:hAnsi="Times New Roman" w:cs="Times New Roman"/>
          <w:sz w:val="24"/>
          <w:szCs w:val="24"/>
        </w:rPr>
        <w:t xml:space="preserve"> </w:t>
      </w:r>
    </w:p>
    <w:tbl>
      <w:tblPr>
        <w:tblStyle w:val="Tabladecuadrcula5oscura-nfasis5"/>
        <w:tblpPr w:leftFromText="141" w:rightFromText="141" w:vertAnchor="page" w:horzAnchor="margin" w:tblpY="2776"/>
        <w:tblW w:w="8811" w:type="dxa"/>
        <w:tblLook w:val="04A0" w:firstRow="1" w:lastRow="0" w:firstColumn="1" w:lastColumn="0" w:noHBand="0" w:noVBand="1"/>
      </w:tblPr>
      <w:tblGrid>
        <w:gridCol w:w="3895"/>
        <w:gridCol w:w="958"/>
        <w:gridCol w:w="705"/>
        <w:gridCol w:w="705"/>
        <w:gridCol w:w="832"/>
        <w:gridCol w:w="858"/>
        <w:gridCol w:w="858"/>
      </w:tblGrid>
      <w:tr w:rsidR="00A53410" w:rsidRPr="00E335DD" w:rsidTr="00A53410">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3895" w:type="dxa"/>
            <w:vMerge w:val="restart"/>
          </w:tcPr>
          <w:p w:rsidR="00A53410" w:rsidRDefault="00A53410" w:rsidP="00A53410">
            <w:pPr>
              <w:jc w:val="center"/>
              <w:rPr>
                <w:b w:val="0"/>
                <w:bCs w:val="0"/>
                <w:sz w:val="18"/>
              </w:rPr>
            </w:pPr>
          </w:p>
          <w:p w:rsidR="00A53410" w:rsidRDefault="00A53410" w:rsidP="00A53410">
            <w:pPr>
              <w:rPr>
                <w:b w:val="0"/>
                <w:bCs w:val="0"/>
                <w:sz w:val="18"/>
              </w:rPr>
            </w:pPr>
          </w:p>
          <w:p w:rsidR="00A53410" w:rsidRPr="003B4E4B" w:rsidRDefault="00A53410" w:rsidP="00A53410">
            <w:pPr>
              <w:jc w:val="center"/>
              <w:rPr>
                <w:sz w:val="18"/>
              </w:rPr>
            </w:pPr>
            <w:r>
              <w:rPr>
                <w:sz w:val="18"/>
              </w:rPr>
              <w:t>PREGUNTAS</w:t>
            </w:r>
          </w:p>
        </w:tc>
        <w:tc>
          <w:tcPr>
            <w:tcW w:w="958" w:type="dxa"/>
            <w:tcBorders>
              <w:right w:val="single" w:sz="4" w:space="0" w:color="auto"/>
            </w:tcBorders>
          </w:tcPr>
          <w:p w:rsidR="00A53410" w:rsidRPr="00E335DD" w:rsidRDefault="00A53410" w:rsidP="00A53410">
            <w:pPr>
              <w:jc w:val="center"/>
              <w:cnfStyle w:val="100000000000" w:firstRow="1" w:lastRow="0" w:firstColumn="0" w:lastColumn="0" w:oddVBand="0" w:evenVBand="0" w:oddHBand="0" w:evenHBand="0" w:firstRowFirstColumn="0" w:firstRowLastColumn="0" w:lastRowFirstColumn="0" w:lastRowLastColumn="0"/>
              <w:rPr>
                <w:sz w:val="18"/>
              </w:rPr>
            </w:pPr>
            <w:r w:rsidRPr="00E335DD">
              <w:rPr>
                <w:sz w:val="18"/>
              </w:rPr>
              <w:t>No se/ No puedo contestar</w:t>
            </w:r>
          </w:p>
        </w:tc>
        <w:tc>
          <w:tcPr>
            <w:tcW w:w="705" w:type="dxa"/>
            <w:tcBorders>
              <w:left w:val="single" w:sz="4" w:space="0" w:color="auto"/>
              <w:right w:val="single" w:sz="4" w:space="0" w:color="auto"/>
            </w:tcBorders>
          </w:tcPr>
          <w:p w:rsidR="00A53410" w:rsidRPr="00E335DD" w:rsidRDefault="00A53410" w:rsidP="00A53410">
            <w:pPr>
              <w:jc w:val="center"/>
              <w:cnfStyle w:val="100000000000" w:firstRow="1" w:lastRow="0" w:firstColumn="0" w:lastColumn="0" w:oddVBand="0" w:evenVBand="0" w:oddHBand="0" w:evenHBand="0" w:firstRowFirstColumn="0" w:firstRowLastColumn="0" w:lastRowFirstColumn="0" w:lastRowLastColumn="0"/>
              <w:rPr>
                <w:sz w:val="18"/>
              </w:rPr>
            </w:pPr>
            <w:r w:rsidRPr="00E335DD">
              <w:rPr>
                <w:sz w:val="18"/>
              </w:rPr>
              <w:t>Nunca</w:t>
            </w:r>
          </w:p>
        </w:tc>
        <w:tc>
          <w:tcPr>
            <w:tcW w:w="705" w:type="dxa"/>
            <w:tcBorders>
              <w:left w:val="single" w:sz="4" w:space="0" w:color="auto"/>
              <w:right w:val="single" w:sz="4" w:space="0" w:color="auto"/>
            </w:tcBorders>
          </w:tcPr>
          <w:p w:rsidR="00A53410" w:rsidRPr="00E335DD" w:rsidRDefault="00A53410" w:rsidP="00A53410">
            <w:pPr>
              <w:jc w:val="center"/>
              <w:cnfStyle w:val="100000000000" w:firstRow="1" w:lastRow="0" w:firstColumn="0" w:lastColumn="0" w:oddVBand="0" w:evenVBand="0" w:oddHBand="0" w:evenHBand="0" w:firstRowFirstColumn="0" w:firstRowLastColumn="0" w:lastRowFirstColumn="0" w:lastRowLastColumn="0"/>
              <w:rPr>
                <w:sz w:val="18"/>
              </w:rPr>
            </w:pPr>
            <w:r w:rsidRPr="00E335DD">
              <w:rPr>
                <w:sz w:val="18"/>
              </w:rPr>
              <w:t>Casi Nunca</w:t>
            </w:r>
          </w:p>
        </w:tc>
        <w:tc>
          <w:tcPr>
            <w:tcW w:w="832" w:type="dxa"/>
            <w:tcBorders>
              <w:left w:val="single" w:sz="4" w:space="0" w:color="auto"/>
              <w:right w:val="single" w:sz="4" w:space="0" w:color="auto"/>
            </w:tcBorders>
          </w:tcPr>
          <w:p w:rsidR="00A53410" w:rsidRPr="00E335DD" w:rsidRDefault="00A53410" w:rsidP="00A53410">
            <w:pPr>
              <w:jc w:val="center"/>
              <w:cnfStyle w:val="100000000000" w:firstRow="1" w:lastRow="0" w:firstColumn="0" w:lastColumn="0" w:oddVBand="0" w:evenVBand="0" w:oddHBand="0" w:evenHBand="0" w:firstRowFirstColumn="0" w:firstRowLastColumn="0" w:lastRowFirstColumn="0" w:lastRowLastColumn="0"/>
              <w:rPr>
                <w:sz w:val="18"/>
              </w:rPr>
            </w:pPr>
            <w:r w:rsidRPr="00E335DD">
              <w:rPr>
                <w:sz w:val="18"/>
              </w:rPr>
              <w:t>Algunas Veces</w:t>
            </w:r>
          </w:p>
        </w:tc>
        <w:tc>
          <w:tcPr>
            <w:tcW w:w="858" w:type="dxa"/>
            <w:tcBorders>
              <w:left w:val="single" w:sz="4" w:space="0" w:color="auto"/>
              <w:right w:val="single" w:sz="4" w:space="0" w:color="auto"/>
            </w:tcBorders>
          </w:tcPr>
          <w:p w:rsidR="00A53410" w:rsidRPr="00E335DD" w:rsidRDefault="00A53410" w:rsidP="00A53410">
            <w:pPr>
              <w:jc w:val="center"/>
              <w:cnfStyle w:val="100000000000" w:firstRow="1" w:lastRow="0" w:firstColumn="0" w:lastColumn="0" w:oddVBand="0" w:evenVBand="0" w:oddHBand="0" w:evenHBand="0" w:firstRowFirstColumn="0" w:firstRowLastColumn="0" w:lastRowFirstColumn="0" w:lastRowLastColumn="0"/>
              <w:rPr>
                <w:sz w:val="18"/>
              </w:rPr>
            </w:pPr>
            <w:r w:rsidRPr="00E335DD">
              <w:rPr>
                <w:sz w:val="18"/>
              </w:rPr>
              <w:t>Casi Siempre</w:t>
            </w:r>
          </w:p>
        </w:tc>
        <w:tc>
          <w:tcPr>
            <w:tcW w:w="858" w:type="dxa"/>
            <w:tcBorders>
              <w:left w:val="single" w:sz="4" w:space="0" w:color="auto"/>
            </w:tcBorders>
          </w:tcPr>
          <w:p w:rsidR="00A53410" w:rsidRPr="00E335DD" w:rsidRDefault="00A53410" w:rsidP="00A53410">
            <w:pPr>
              <w:jc w:val="center"/>
              <w:cnfStyle w:val="100000000000" w:firstRow="1" w:lastRow="0" w:firstColumn="0" w:lastColumn="0" w:oddVBand="0" w:evenVBand="0" w:oddHBand="0" w:evenHBand="0" w:firstRowFirstColumn="0" w:firstRowLastColumn="0" w:lastRowFirstColumn="0" w:lastRowLastColumn="0"/>
              <w:rPr>
                <w:sz w:val="18"/>
              </w:rPr>
            </w:pPr>
            <w:r w:rsidRPr="00E335DD">
              <w:rPr>
                <w:sz w:val="18"/>
              </w:rPr>
              <w:t>Siempre</w:t>
            </w:r>
          </w:p>
        </w:tc>
      </w:tr>
      <w:tr w:rsidR="00A53410" w:rsidRPr="00E335DD" w:rsidTr="00A5341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895" w:type="dxa"/>
            <w:vMerge/>
          </w:tcPr>
          <w:p w:rsidR="00A53410" w:rsidRPr="00E335DD" w:rsidRDefault="00A53410" w:rsidP="00A53410">
            <w:pPr>
              <w:jc w:val="center"/>
              <w:rPr>
                <w:sz w:val="18"/>
              </w:rPr>
            </w:pPr>
          </w:p>
        </w:tc>
        <w:tc>
          <w:tcPr>
            <w:tcW w:w="958" w:type="dxa"/>
            <w:shd w:val="clear" w:color="auto" w:fill="171717" w:themeFill="background2" w:themeFillShade="1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b/>
                <w:sz w:val="18"/>
              </w:rPr>
            </w:pPr>
            <w:r w:rsidRPr="00E335DD">
              <w:rPr>
                <w:b/>
                <w:sz w:val="18"/>
              </w:rPr>
              <w:t>0</w:t>
            </w:r>
          </w:p>
        </w:tc>
        <w:tc>
          <w:tcPr>
            <w:tcW w:w="705" w:type="dxa"/>
            <w:shd w:val="clear" w:color="auto" w:fill="171717" w:themeFill="background2" w:themeFillShade="1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b/>
                <w:sz w:val="18"/>
              </w:rPr>
            </w:pPr>
            <w:r w:rsidRPr="00E335DD">
              <w:rPr>
                <w:b/>
                <w:sz w:val="18"/>
              </w:rPr>
              <w:t>1</w:t>
            </w:r>
          </w:p>
        </w:tc>
        <w:tc>
          <w:tcPr>
            <w:tcW w:w="705" w:type="dxa"/>
            <w:shd w:val="clear" w:color="auto" w:fill="171717" w:themeFill="background2" w:themeFillShade="1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b/>
                <w:sz w:val="18"/>
              </w:rPr>
            </w:pPr>
            <w:r w:rsidRPr="00E335DD">
              <w:rPr>
                <w:b/>
                <w:sz w:val="18"/>
              </w:rPr>
              <w:t>2</w:t>
            </w:r>
          </w:p>
        </w:tc>
        <w:tc>
          <w:tcPr>
            <w:tcW w:w="832" w:type="dxa"/>
            <w:shd w:val="clear" w:color="auto" w:fill="171717" w:themeFill="background2" w:themeFillShade="1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b/>
                <w:sz w:val="18"/>
              </w:rPr>
            </w:pPr>
            <w:r w:rsidRPr="00E335DD">
              <w:rPr>
                <w:b/>
                <w:sz w:val="18"/>
              </w:rPr>
              <w:t>3</w:t>
            </w:r>
          </w:p>
        </w:tc>
        <w:tc>
          <w:tcPr>
            <w:tcW w:w="858" w:type="dxa"/>
            <w:shd w:val="clear" w:color="auto" w:fill="171717" w:themeFill="background2" w:themeFillShade="1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b/>
                <w:sz w:val="18"/>
              </w:rPr>
            </w:pPr>
            <w:r w:rsidRPr="00E335DD">
              <w:rPr>
                <w:b/>
                <w:sz w:val="18"/>
              </w:rPr>
              <w:t>4</w:t>
            </w:r>
          </w:p>
        </w:tc>
        <w:tc>
          <w:tcPr>
            <w:tcW w:w="858" w:type="dxa"/>
            <w:shd w:val="clear" w:color="auto" w:fill="171717" w:themeFill="background2" w:themeFillShade="1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b/>
                <w:sz w:val="18"/>
              </w:rPr>
            </w:pPr>
            <w:r w:rsidRPr="00E335DD">
              <w:rPr>
                <w:b/>
                <w:sz w:val="18"/>
              </w:rPr>
              <w:t>5</w:t>
            </w:r>
          </w:p>
        </w:tc>
      </w:tr>
      <w:tr w:rsidR="00A53410" w:rsidRPr="00E335DD" w:rsidTr="00A53410">
        <w:trPr>
          <w:trHeight w:val="376"/>
        </w:trPr>
        <w:tc>
          <w:tcPr>
            <w:cnfStyle w:val="001000000000" w:firstRow="0" w:lastRow="0" w:firstColumn="1" w:lastColumn="0" w:oddVBand="0" w:evenVBand="0" w:oddHBand="0" w:evenHBand="0" w:firstRowFirstColumn="0" w:firstRowLastColumn="0" w:lastRowFirstColumn="0" w:lastRowLastColumn="0"/>
            <w:tcW w:w="3895" w:type="dxa"/>
          </w:tcPr>
          <w:p w:rsidR="00A53410" w:rsidRPr="00E335DD" w:rsidRDefault="00A53410" w:rsidP="00A53410">
            <w:pPr>
              <w:jc w:val="center"/>
              <w:rPr>
                <w:sz w:val="18"/>
              </w:rPr>
            </w:pPr>
            <w:r w:rsidRPr="00E335DD">
              <w:rPr>
                <w:sz w:val="18"/>
              </w:rPr>
              <w:t>¿Asisto regularmente a sesiones de trabajo colegiado y de academias?</w:t>
            </w:r>
          </w:p>
        </w:tc>
        <w:tc>
          <w:tcPr>
            <w:tcW w:w="958" w:type="dxa"/>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sz w:val="18"/>
              </w:rPr>
            </w:pPr>
            <w:r w:rsidRPr="00E335DD">
              <w:rPr>
                <w:sz w:val="18"/>
              </w:rPr>
              <w:t>0</w:t>
            </w:r>
          </w:p>
        </w:tc>
        <w:tc>
          <w:tcPr>
            <w:tcW w:w="705" w:type="dxa"/>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sz w:val="18"/>
              </w:rPr>
            </w:pPr>
            <w:r w:rsidRPr="00E335DD">
              <w:rPr>
                <w:sz w:val="18"/>
              </w:rPr>
              <w:t>0</w:t>
            </w:r>
          </w:p>
        </w:tc>
        <w:tc>
          <w:tcPr>
            <w:tcW w:w="705" w:type="dxa"/>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sz w:val="18"/>
              </w:rPr>
            </w:pPr>
            <w:r w:rsidRPr="00E335DD">
              <w:rPr>
                <w:sz w:val="18"/>
              </w:rPr>
              <w:t>0</w:t>
            </w:r>
          </w:p>
        </w:tc>
        <w:tc>
          <w:tcPr>
            <w:tcW w:w="832" w:type="dxa"/>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sz w:val="18"/>
              </w:rPr>
            </w:pPr>
            <w:r w:rsidRPr="00E335DD">
              <w:rPr>
                <w:sz w:val="18"/>
              </w:rPr>
              <w:t>1</w:t>
            </w:r>
          </w:p>
        </w:tc>
        <w:tc>
          <w:tcPr>
            <w:tcW w:w="858" w:type="dxa"/>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sz w:val="18"/>
              </w:rPr>
            </w:pPr>
            <w:r w:rsidRPr="00E335DD">
              <w:rPr>
                <w:sz w:val="18"/>
              </w:rPr>
              <w:t>3</w:t>
            </w:r>
          </w:p>
        </w:tc>
        <w:tc>
          <w:tcPr>
            <w:tcW w:w="858" w:type="dxa"/>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sz w:val="18"/>
              </w:rPr>
            </w:pPr>
            <w:r w:rsidRPr="00E335DD">
              <w:rPr>
                <w:sz w:val="18"/>
              </w:rPr>
              <w:t>14</w:t>
            </w:r>
          </w:p>
        </w:tc>
      </w:tr>
      <w:tr w:rsidR="00A53410" w:rsidRPr="00E335DD" w:rsidTr="00A5341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895" w:type="dxa"/>
          </w:tcPr>
          <w:p w:rsidR="00A53410" w:rsidRPr="00E335DD" w:rsidRDefault="00A53410" w:rsidP="00A53410">
            <w:pPr>
              <w:jc w:val="center"/>
              <w:rPr>
                <w:sz w:val="18"/>
              </w:rPr>
            </w:pPr>
            <w:r w:rsidRPr="00E335DD">
              <w:rPr>
                <w:sz w:val="18"/>
              </w:rPr>
              <w:t>¿Considero que en mi área de trabajo se fomenta el trabajo colaborativo?</w:t>
            </w:r>
          </w:p>
        </w:tc>
        <w:tc>
          <w:tcPr>
            <w:tcW w:w="958" w:type="dx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sz w:val="18"/>
              </w:rPr>
            </w:pPr>
            <w:r w:rsidRPr="00E335DD">
              <w:rPr>
                <w:sz w:val="18"/>
              </w:rPr>
              <w:t>0</w:t>
            </w:r>
          </w:p>
        </w:tc>
        <w:tc>
          <w:tcPr>
            <w:tcW w:w="705" w:type="dx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sz w:val="18"/>
              </w:rPr>
            </w:pPr>
            <w:r w:rsidRPr="00E335DD">
              <w:rPr>
                <w:sz w:val="18"/>
              </w:rPr>
              <w:t>2</w:t>
            </w:r>
          </w:p>
        </w:tc>
        <w:tc>
          <w:tcPr>
            <w:tcW w:w="705" w:type="dx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sz w:val="18"/>
              </w:rPr>
            </w:pPr>
            <w:r w:rsidRPr="00E335DD">
              <w:rPr>
                <w:sz w:val="18"/>
              </w:rPr>
              <w:t>1</w:t>
            </w:r>
          </w:p>
        </w:tc>
        <w:tc>
          <w:tcPr>
            <w:tcW w:w="832" w:type="dx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sz w:val="18"/>
              </w:rPr>
            </w:pPr>
            <w:r w:rsidRPr="00E335DD">
              <w:rPr>
                <w:sz w:val="18"/>
              </w:rPr>
              <w:t>5</w:t>
            </w:r>
          </w:p>
        </w:tc>
        <w:tc>
          <w:tcPr>
            <w:tcW w:w="858" w:type="dx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sz w:val="18"/>
              </w:rPr>
            </w:pPr>
            <w:r w:rsidRPr="00E335DD">
              <w:rPr>
                <w:sz w:val="18"/>
              </w:rPr>
              <w:t>3</w:t>
            </w:r>
          </w:p>
        </w:tc>
        <w:tc>
          <w:tcPr>
            <w:tcW w:w="858" w:type="dx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sz w:val="18"/>
              </w:rPr>
            </w:pPr>
            <w:r w:rsidRPr="00E335DD">
              <w:rPr>
                <w:sz w:val="18"/>
              </w:rPr>
              <w:t>7</w:t>
            </w:r>
          </w:p>
        </w:tc>
      </w:tr>
      <w:tr w:rsidR="00A53410" w:rsidRPr="00E335DD" w:rsidTr="00A53410">
        <w:trPr>
          <w:trHeight w:val="369"/>
        </w:trPr>
        <w:tc>
          <w:tcPr>
            <w:cnfStyle w:val="001000000000" w:firstRow="0" w:lastRow="0" w:firstColumn="1" w:lastColumn="0" w:oddVBand="0" w:evenVBand="0" w:oddHBand="0" w:evenHBand="0" w:firstRowFirstColumn="0" w:firstRowLastColumn="0" w:lastRowFirstColumn="0" w:lastRowLastColumn="0"/>
            <w:tcW w:w="3895" w:type="dxa"/>
          </w:tcPr>
          <w:p w:rsidR="00A53410" w:rsidRPr="00E335DD" w:rsidRDefault="00A53410" w:rsidP="00A53410">
            <w:pPr>
              <w:jc w:val="center"/>
              <w:rPr>
                <w:sz w:val="18"/>
              </w:rPr>
            </w:pPr>
            <w:r w:rsidRPr="00E335DD">
              <w:rPr>
                <w:sz w:val="18"/>
              </w:rPr>
              <w:t>¿Durante las reuniones de colegiado se definieron los propósitos bajo una agenda?</w:t>
            </w:r>
          </w:p>
        </w:tc>
        <w:tc>
          <w:tcPr>
            <w:tcW w:w="958" w:type="dxa"/>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sz w:val="18"/>
              </w:rPr>
            </w:pPr>
            <w:r w:rsidRPr="00E335DD">
              <w:rPr>
                <w:sz w:val="18"/>
              </w:rPr>
              <w:t>0</w:t>
            </w:r>
          </w:p>
        </w:tc>
        <w:tc>
          <w:tcPr>
            <w:tcW w:w="705" w:type="dxa"/>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sz w:val="18"/>
              </w:rPr>
            </w:pPr>
            <w:r w:rsidRPr="00E335DD">
              <w:rPr>
                <w:sz w:val="18"/>
              </w:rPr>
              <w:t>1</w:t>
            </w:r>
          </w:p>
        </w:tc>
        <w:tc>
          <w:tcPr>
            <w:tcW w:w="705" w:type="dxa"/>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sz w:val="18"/>
              </w:rPr>
            </w:pPr>
            <w:r w:rsidRPr="00E335DD">
              <w:rPr>
                <w:sz w:val="18"/>
              </w:rPr>
              <w:t>0</w:t>
            </w:r>
          </w:p>
        </w:tc>
        <w:tc>
          <w:tcPr>
            <w:tcW w:w="832" w:type="dxa"/>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sz w:val="18"/>
              </w:rPr>
            </w:pPr>
            <w:r w:rsidRPr="00E335DD">
              <w:rPr>
                <w:sz w:val="18"/>
              </w:rPr>
              <w:t>1</w:t>
            </w:r>
          </w:p>
        </w:tc>
        <w:tc>
          <w:tcPr>
            <w:tcW w:w="858" w:type="dxa"/>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sz w:val="18"/>
              </w:rPr>
            </w:pPr>
            <w:r w:rsidRPr="00E335DD">
              <w:rPr>
                <w:sz w:val="18"/>
              </w:rPr>
              <w:t>0</w:t>
            </w:r>
          </w:p>
        </w:tc>
        <w:tc>
          <w:tcPr>
            <w:tcW w:w="858" w:type="dxa"/>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sz w:val="18"/>
              </w:rPr>
            </w:pPr>
            <w:r w:rsidRPr="00E335DD">
              <w:rPr>
                <w:sz w:val="18"/>
              </w:rPr>
              <w:t>16</w:t>
            </w:r>
          </w:p>
        </w:tc>
      </w:tr>
      <w:tr w:rsidR="00A53410" w:rsidRPr="00E335DD" w:rsidTr="00A5341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895" w:type="dxa"/>
          </w:tcPr>
          <w:p w:rsidR="00A53410" w:rsidRPr="00E335DD" w:rsidRDefault="00A53410" w:rsidP="00A53410">
            <w:pPr>
              <w:jc w:val="center"/>
              <w:rPr>
                <w:sz w:val="18"/>
              </w:rPr>
            </w:pPr>
            <w:r w:rsidRPr="00E335DD">
              <w:rPr>
                <w:sz w:val="18"/>
              </w:rPr>
              <w:t>¿Las reuniones favorecieron la participación, el dialogo y el trabajo colaborativo?</w:t>
            </w:r>
          </w:p>
        </w:tc>
        <w:tc>
          <w:tcPr>
            <w:tcW w:w="958" w:type="dx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sz w:val="18"/>
              </w:rPr>
            </w:pPr>
            <w:r w:rsidRPr="00E335DD">
              <w:rPr>
                <w:sz w:val="18"/>
              </w:rPr>
              <w:t>0</w:t>
            </w:r>
          </w:p>
        </w:tc>
        <w:tc>
          <w:tcPr>
            <w:tcW w:w="705" w:type="dx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sz w:val="18"/>
              </w:rPr>
            </w:pPr>
            <w:r w:rsidRPr="00E335DD">
              <w:rPr>
                <w:sz w:val="18"/>
              </w:rPr>
              <w:t>0</w:t>
            </w:r>
          </w:p>
        </w:tc>
        <w:tc>
          <w:tcPr>
            <w:tcW w:w="705" w:type="dx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sz w:val="18"/>
              </w:rPr>
            </w:pPr>
            <w:r w:rsidRPr="00E335DD">
              <w:rPr>
                <w:sz w:val="18"/>
              </w:rPr>
              <w:t>0</w:t>
            </w:r>
          </w:p>
        </w:tc>
        <w:tc>
          <w:tcPr>
            <w:tcW w:w="832" w:type="dx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sz w:val="18"/>
              </w:rPr>
            </w:pPr>
            <w:r w:rsidRPr="00E335DD">
              <w:rPr>
                <w:sz w:val="18"/>
              </w:rPr>
              <w:t>10</w:t>
            </w:r>
          </w:p>
        </w:tc>
        <w:tc>
          <w:tcPr>
            <w:tcW w:w="858" w:type="dx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sz w:val="18"/>
              </w:rPr>
            </w:pPr>
            <w:r w:rsidRPr="00E335DD">
              <w:rPr>
                <w:sz w:val="18"/>
              </w:rPr>
              <w:t>3</w:t>
            </w:r>
          </w:p>
        </w:tc>
        <w:tc>
          <w:tcPr>
            <w:tcW w:w="858" w:type="dxa"/>
          </w:tcPr>
          <w:p w:rsidR="00A53410" w:rsidRPr="00E335DD" w:rsidRDefault="00A53410" w:rsidP="00A53410">
            <w:pPr>
              <w:jc w:val="center"/>
              <w:cnfStyle w:val="000000100000" w:firstRow="0" w:lastRow="0" w:firstColumn="0" w:lastColumn="0" w:oddVBand="0" w:evenVBand="0" w:oddHBand="1" w:evenHBand="0" w:firstRowFirstColumn="0" w:firstRowLastColumn="0" w:lastRowFirstColumn="0" w:lastRowLastColumn="0"/>
              <w:rPr>
                <w:sz w:val="18"/>
              </w:rPr>
            </w:pPr>
            <w:r w:rsidRPr="00E335DD">
              <w:rPr>
                <w:sz w:val="18"/>
              </w:rPr>
              <w:t>5</w:t>
            </w:r>
          </w:p>
        </w:tc>
      </w:tr>
      <w:tr w:rsidR="00A53410" w:rsidRPr="00E335DD" w:rsidTr="00A53410">
        <w:trPr>
          <w:trHeight w:val="69"/>
        </w:trPr>
        <w:tc>
          <w:tcPr>
            <w:cnfStyle w:val="001000000000" w:firstRow="0" w:lastRow="0" w:firstColumn="1" w:lastColumn="0" w:oddVBand="0" w:evenVBand="0" w:oddHBand="0" w:evenHBand="0" w:firstRowFirstColumn="0" w:firstRowLastColumn="0" w:lastRowFirstColumn="0" w:lastRowLastColumn="0"/>
            <w:tcW w:w="3895" w:type="dxa"/>
          </w:tcPr>
          <w:p w:rsidR="00A53410" w:rsidRPr="00E335DD" w:rsidRDefault="00A53410" w:rsidP="00A53410">
            <w:pPr>
              <w:jc w:val="center"/>
              <w:rPr>
                <w:sz w:val="18"/>
              </w:rPr>
            </w:pPr>
            <w:r w:rsidRPr="00E335DD">
              <w:rPr>
                <w:sz w:val="18"/>
              </w:rPr>
              <w:t>TOTAL</w:t>
            </w:r>
          </w:p>
        </w:tc>
        <w:tc>
          <w:tcPr>
            <w:tcW w:w="958" w:type="dxa"/>
            <w:shd w:val="clear" w:color="auto" w:fill="FFFFFF" w:themeFill="background1"/>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b/>
                <w:color w:val="FF0000"/>
                <w:sz w:val="18"/>
              </w:rPr>
            </w:pPr>
            <w:r w:rsidRPr="00E335DD">
              <w:rPr>
                <w:b/>
                <w:color w:val="FF0000"/>
                <w:sz w:val="18"/>
              </w:rPr>
              <w:t>0</w:t>
            </w:r>
          </w:p>
        </w:tc>
        <w:tc>
          <w:tcPr>
            <w:tcW w:w="705" w:type="dxa"/>
            <w:shd w:val="clear" w:color="auto" w:fill="FFFFFF" w:themeFill="background1"/>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b/>
                <w:color w:val="FF0000"/>
                <w:sz w:val="18"/>
              </w:rPr>
            </w:pPr>
            <w:r w:rsidRPr="00E335DD">
              <w:rPr>
                <w:b/>
                <w:color w:val="FF0000"/>
                <w:sz w:val="18"/>
              </w:rPr>
              <w:t>3</w:t>
            </w:r>
          </w:p>
        </w:tc>
        <w:tc>
          <w:tcPr>
            <w:tcW w:w="705" w:type="dxa"/>
            <w:shd w:val="clear" w:color="auto" w:fill="FFFFFF" w:themeFill="background1"/>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b/>
                <w:color w:val="FF0000"/>
                <w:sz w:val="18"/>
              </w:rPr>
            </w:pPr>
            <w:r w:rsidRPr="00E335DD">
              <w:rPr>
                <w:b/>
                <w:color w:val="FF0000"/>
                <w:sz w:val="18"/>
              </w:rPr>
              <w:t>1</w:t>
            </w:r>
          </w:p>
        </w:tc>
        <w:tc>
          <w:tcPr>
            <w:tcW w:w="832" w:type="dxa"/>
            <w:shd w:val="clear" w:color="auto" w:fill="FFFFFF" w:themeFill="background1"/>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b/>
                <w:color w:val="FF0000"/>
                <w:sz w:val="18"/>
              </w:rPr>
            </w:pPr>
            <w:r w:rsidRPr="00E335DD">
              <w:rPr>
                <w:b/>
                <w:color w:val="FF0000"/>
                <w:sz w:val="18"/>
              </w:rPr>
              <w:t>17</w:t>
            </w:r>
          </w:p>
        </w:tc>
        <w:tc>
          <w:tcPr>
            <w:tcW w:w="858" w:type="dxa"/>
            <w:shd w:val="clear" w:color="auto" w:fill="FFFFFF" w:themeFill="background1"/>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b/>
                <w:color w:val="FF0000"/>
                <w:sz w:val="18"/>
              </w:rPr>
            </w:pPr>
            <w:r w:rsidRPr="00E335DD">
              <w:rPr>
                <w:b/>
                <w:color w:val="FF0000"/>
                <w:sz w:val="18"/>
              </w:rPr>
              <w:t>9</w:t>
            </w:r>
          </w:p>
        </w:tc>
        <w:tc>
          <w:tcPr>
            <w:tcW w:w="858" w:type="dxa"/>
            <w:shd w:val="clear" w:color="auto" w:fill="FFFFFF" w:themeFill="background1"/>
          </w:tcPr>
          <w:p w:rsidR="00A53410" w:rsidRPr="00E335DD" w:rsidRDefault="00A53410" w:rsidP="00A53410">
            <w:pPr>
              <w:jc w:val="center"/>
              <w:cnfStyle w:val="000000000000" w:firstRow="0" w:lastRow="0" w:firstColumn="0" w:lastColumn="0" w:oddVBand="0" w:evenVBand="0" w:oddHBand="0" w:evenHBand="0" w:firstRowFirstColumn="0" w:firstRowLastColumn="0" w:lastRowFirstColumn="0" w:lastRowLastColumn="0"/>
              <w:rPr>
                <w:b/>
                <w:color w:val="FF0000"/>
                <w:sz w:val="18"/>
              </w:rPr>
            </w:pPr>
            <w:r w:rsidRPr="00E335DD">
              <w:rPr>
                <w:b/>
                <w:color w:val="FF0000"/>
                <w:sz w:val="18"/>
              </w:rPr>
              <w:t>42</w:t>
            </w:r>
          </w:p>
        </w:tc>
      </w:tr>
    </w:tbl>
    <w:p w:rsidR="00A53410" w:rsidRDefault="00A53410" w:rsidP="00675F89">
      <w:pPr>
        <w:widowControl w:val="0"/>
        <w:spacing w:after="0" w:line="360" w:lineRule="auto"/>
        <w:jc w:val="both"/>
        <w:rPr>
          <w:rFonts w:ascii="Times New Roman" w:eastAsia="@Meiryo" w:hAnsi="Times New Roman" w:cs="Times New Roman"/>
          <w:sz w:val="24"/>
          <w:szCs w:val="24"/>
        </w:rPr>
      </w:pPr>
    </w:p>
    <w:p w:rsidR="00E335DD" w:rsidRDefault="00E335DD" w:rsidP="00675F89">
      <w:pPr>
        <w:widowControl w:val="0"/>
        <w:spacing w:after="0" w:line="360" w:lineRule="auto"/>
        <w:jc w:val="both"/>
        <w:rPr>
          <w:rFonts w:ascii="Times New Roman" w:eastAsia="@Meiryo" w:hAnsi="Times New Roman" w:cs="Times New Roman"/>
          <w:sz w:val="24"/>
          <w:szCs w:val="24"/>
        </w:rPr>
      </w:pPr>
    </w:p>
    <w:p w:rsidR="00A53410" w:rsidRDefault="00A53410" w:rsidP="00E054BB">
      <w:pPr>
        <w:widowControl w:val="0"/>
        <w:spacing w:after="0" w:line="360" w:lineRule="auto"/>
        <w:ind w:firstLine="708"/>
        <w:jc w:val="both"/>
        <w:rPr>
          <w:rFonts w:ascii="Times New Roman" w:eastAsia="@Meiryo" w:hAnsi="Times New Roman" w:cs="Times New Roman"/>
          <w:sz w:val="24"/>
          <w:szCs w:val="24"/>
        </w:rPr>
      </w:pPr>
    </w:p>
    <w:p w:rsidR="007B30B5" w:rsidRDefault="007B30B5" w:rsidP="00E054BB">
      <w:pPr>
        <w:widowControl w:val="0"/>
        <w:spacing w:after="0" w:line="360" w:lineRule="auto"/>
        <w:ind w:firstLine="708"/>
        <w:jc w:val="both"/>
        <w:rPr>
          <w:rFonts w:ascii="Times New Roman" w:eastAsia="@Meiryo" w:hAnsi="Times New Roman" w:cs="Times New Roman"/>
          <w:b/>
          <w:sz w:val="24"/>
          <w:szCs w:val="24"/>
        </w:rPr>
      </w:pPr>
      <w:r>
        <w:rPr>
          <w:rFonts w:ascii="Times New Roman" w:eastAsia="@Meiryo" w:hAnsi="Times New Roman" w:cs="Times New Roman"/>
          <w:sz w:val="24"/>
          <w:szCs w:val="24"/>
        </w:rPr>
        <w:t xml:space="preserve">Se grafican los resultados obtenidos tras la tabulación y sistematización de las preguntas aplicadas y clasificadas en categorías de análisis, acompañadas de una interpretación breve pero precisa, </w:t>
      </w:r>
      <w:r w:rsidR="00E054BB">
        <w:rPr>
          <w:rFonts w:ascii="Times New Roman" w:eastAsia="@Meiryo" w:hAnsi="Times New Roman" w:cs="Times New Roman"/>
          <w:sz w:val="24"/>
          <w:szCs w:val="24"/>
        </w:rPr>
        <w:t>al mismo tiempo</w:t>
      </w:r>
      <w:r w:rsidR="00B64D0D">
        <w:rPr>
          <w:rFonts w:ascii="Times New Roman" w:eastAsia="@Meiryo" w:hAnsi="Times New Roman" w:cs="Times New Roman"/>
          <w:sz w:val="24"/>
          <w:szCs w:val="24"/>
        </w:rPr>
        <w:t xml:space="preserve"> que se</w:t>
      </w:r>
      <w:r>
        <w:rPr>
          <w:rFonts w:ascii="Times New Roman" w:eastAsia="@Meiryo" w:hAnsi="Times New Roman" w:cs="Times New Roman"/>
          <w:sz w:val="24"/>
          <w:szCs w:val="24"/>
        </w:rPr>
        <w:t xml:space="preserve"> teoriza.</w:t>
      </w:r>
    </w:p>
    <w:p w:rsidR="00296530" w:rsidRPr="00626769" w:rsidRDefault="003B4E4B" w:rsidP="00626769">
      <w:pPr>
        <w:tabs>
          <w:tab w:val="left" w:pos="2400"/>
        </w:tabs>
        <w:ind w:left="360"/>
        <w:contextualSpacing/>
        <w:rPr>
          <w:rFonts w:ascii="Times New Roman" w:hAnsi="Times New Roman" w:cs="Times New Roman"/>
          <w:b/>
        </w:rPr>
      </w:pPr>
      <w:r w:rsidRPr="00626769">
        <w:rPr>
          <w:rFonts w:ascii="Times New Roman" w:hAnsi="Times New Roman" w:cs="Times New Roman"/>
          <w:b/>
        </w:rPr>
        <w:t xml:space="preserve">CATEGORÍA  1)   </w:t>
      </w:r>
      <w:r w:rsidR="00626769">
        <w:rPr>
          <w:rFonts w:ascii="Times New Roman" w:hAnsi="Times New Roman" w:cs="Times New Roman"/>
          <w:b/>
        </w:rPr>
        <w:t xml:space="preserve">     </w:t>
      </w:r>
      <w:r w:rsidR="00296530" w:rsidRPr="00626769">
        <w:rPr>
          <w:rFonts w:ascii="Times New Roman" w:hAnsi="Times New Roman" w:cs="Times New Roman"/>
          <w:b/>
        </w:rPr>
        <w:t>SISTEMATICIDAD DEL TRABAJO COLEGIADO.</w:t>
      </w:r>
    </w:p>
    <w:p w:rsidR="00E335DD" w:rsidRPr="00626769" w:rsidRDefault="00296530" w:rsidP="00296530">
      <w:pPr>
        <w:widowControl w:val="0"/>
        <w:tabs>
          <w:tab w:val="left" w:pos="3980"/>
        </w:tabs>
        <w:spacing w:after="0" w:line="360" w:lineRule="auto"/>
        <w:jc w:val="both"/>
        <w:rPr>
          <w:rFonts w:ascii="Times New Roman" w:eastAsia="@Meiryo" w:hAnsi="Times New Roman" w:cs="Times New Roman"/>
          <w:b/>
          <w:sz w:val="24"/>
          <w:szCs w:val="24"/>
        </w:rPr>
      </w:pPr>
      <w:r w:rsidRPr="00626769">
        <w:rPr>
          <w:rFonts w:ascii="Times New Roman" w:eastAsia="@Meiryo" w:hAnsi="Times New Roman" w:cs="Times New Roman"/>
          <w:b/>
          <w:sz w:val="24"/>
          <w:szCs w:val="24"/>
        </w:rPr>
        <w:tab/>
      </w:r>
      <w:r w:rsidR="00A867AC" w:rsidRPr="00626769">
        <w:rPr>
          <w:rFonts w:ascii="Times New Roman" w:eastAsia="@Meiryo" w:hAnsi="Times New Roman" w:cs="Times New Roman"/>
          <w:b/>
          <w:sz w:val="24"/>
          <w:szCs w:val="24"/>
        </w:rPr>
        <w:t>Cuadro no. 5</w:t>
      </w:r>
    </w:p>
    <w:p w:rsidR="00296530" w:rsidRDefault="00626769" w:rsidP="00296530">
      <w:pPr>
        <w:widowControl w:val="0"/>
        <w:tabs>
          <w:tab w:val="left" w:pos="3980"/>
        </w:tabs>
        <w:spacing w:after="0" w:line="360" w:lineRule="auto"/>
        <w:jc w:val="both"/>
        <w:rPr>
          <w:rFonts w:ascii="Times New Roman" w:eastAsia="@Meiryo" w:hAnsi="Times New Roman" w:cs="Times New Roman"/>
          <w:b/>
          <w:sz w:val="24"/>
          <w:szCs w:val="24"/>
        </w:rPr>
      </w:pPr>
      <w:r>
        <w:rPr>
          <w:rFonts w:ascii="Times New Roman" w:eastAsia="@Meiryo" w:hAnsi="Times New Roman" w:cs="Times New Roman"/>
          <w:b/>
          <w:sz w:val="18"/>
          <w:szCs w:val="24"/>
        </w:rPr>
        <w:t xml:space="preserve">                                   </w:t>
      </w:r>
      <w:r w:rsidR="00A867AC">
        <w:rPr>
          <w:rFonts w:ascii="Times New Roman" w:eastAsia="@Meiryo" w:hAnsi="Times New Roman" w:cs="Times New Roman"/>
          <w:b/>
          <w:sz w:val="18"/>
          <w:szCs w:val="24"/>
        </w:rPr>
        <w:t xml:space="preserve">Figura No. 1        </w:t>
      </w:r>
      <w:r>
        <w:rPr>
          <w:rFonts w:ascii="Times New Roman" w:eastAsia="@Meiryo" w:hAnsi="Times New Roman" w:cs="Times New Roman"/>
          <w:b/>
          <w:sz w:val="18"/>
          <w:szCs w:val="24"/>
        </w:rPr>
        <w:t xml:space="preserve">                                                                             Figura No. 2</w:t>
      </w:r>
      <w:r w:rsidR="00A867AC">
        <w:rPr>
          <w:rFonts w:ascii="Times New Roman" w:eastAsia="@Meiryo" w:hAnsi="Times New Roman" w:cs="Times New Roman"/>
          <w:b/>
          <w:sz w:val="18"/>
          <w:szCs w:val="24"/>
        </w:rPr>
        <w:t xml:space="preserve">                                                               </w:t>
      </w:r>
    </w:p>
    <w:p w:rsidR="00296530" w:rsidRDefault="00A53410" w:rsidP="00296530">
      <w:pPr>
        <w:widowControl w:val="0"/>
        <w:tabs>
          <w:tab w:val="left" w:pos="3980"/>
        </w:tabs>
        <w:spacing w:after="0" w:line="360" w:lineRule="auto"/>
        <w:jc w:val="both"/>
        <w:rPr>
          <w:rFonts w:ascii="Times New Roman" w:eastAsia="@Meiryo" w:hAnsi="Times New Roman" w:cs="Times New Roman"/>
          <w:b/>
          <w:sz w:val="24"/>
          <w:szCs w:val="24"/>
        </w:rPr>
      </w:pPr>
      <w:r>
        <w:rPr>
          <w:noProof/>
          <w:lang w:eastAsia="es-MX"/>
        </w:rPr>
        <w:drawing>
          <wp:anchor distT="0" distB="0" distL="114300" distR="114300" simplePos="0" relativeHeight="251659264" behindDoc="0" locked="0" layoutInCell="1" allowOverlap="1" wp14:anchorId="5CF68B23" wp14:editId="7944B6A5">
            <wp:simplePos x="0" y="0"/>
            <wp:positionH relativeFrom="margin">
              <wp:align>left</wp:align>
            </wp:positionH>
            <wp:positionV relativeFrom="page">
              <wp:posOffset>5378450</wp:posOffset>
            </wp:positionV>
            <wp:extent cx="2819400" cy="1485900"/>
            <wp:effectExtent l="0" t="0" r="0" b="0"/>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626769">
        <w:rPr>
          <w:noProof/>
          <w:lang w:eastAsia="es-MX"/>
        </w:rPr>
        <w:drawing>
          <wp:anchor distT="0" distB="0" distL="114300" distR="114300" simplePos="0" relativeHeight="251661312" behindDoc="0" locked="0" layoutInCell="1" allowOverlap="1" wp14:anchorId="6C0C961E" wp14:editId="39E7E19A">
            <wp:simplePos x="0" y="0"/>
            <wp:positionH relativeFrom="margin">
              <wp:posOffset>2922270</wp:posOffset>
            </wp:positionH>
            <wp:positionV relativeFrom="paragraph">
              <wp:posOffset>6350</wp:posOffset>
            </wp:positionV>
            <wp:extent cx="2838450" cy="1492250"/>
            <wp:effectExtent l="0" t="0" r="0" b="12700"/>
            <wp:wrapNone/>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296530" w:rsidRDefault="00296530" w:rsidP="00296530">
      <w:pPr>
        <w:widowControl w:val="0"/>
        <w:tabs>
          <w:tab w:val="left" w:pos="3980"/>
        </w:tabs>
        <w:spacing w:after="0" w:line="360" w:lineRule="auto"/>
        <w:jc w:val="both"/>
        <w:rPr>
          <w:rFonts w:ascii="Times New Roman" w:eastAsia="@Meiryo" w:hAnsi="Times New Roman" w:cs="Times New Roman"/>
          <w:b/>
          <w:sz w:val="24"/>
          <w:szCs w:val="24"/>
        </w:rPr>
      </w:pPr>
    </w:p>
    <w:p w:rsidR="00FD3DBC" w:rsidRDefault="00FD3DBC" w:rsidP="00296530">
      <w:pPr>
        <w:widowControl w:val="0"/>
        <w:tabs>
          <w:tab w:val="left" w:pos="3980"/>
        </w:tabs>
        <w:spacing w:after="0" w:line="360" w:lineRule="auto"/>
        <w:jc w:val="both"/>
        <w:rPr>
          <w:rFonts w:ascii="Times New Roman" w:eastAsia="@Meiryo" w:hAnsi="Times New Roman" w:cs="Times New Roman"/>
          <w:b/>
          <w:sz w:val="24"/>
          <w:szCs w:val="24"/>
        </w:rPr>
      </w:pPr>
    </w:p>
    <w:p w:rsidR="00FD3DBC" w:rsidRDefault="00FD3DBC" w:rsidP="00296530">
      <w:pPr>
        <w:widowControl w:val="0"/>
        <w:tabs>
          <w:tab w:val="left" w:pos="3980"/>
        </w:tabs>
        <w:spacing w:after="0" w:line="360" w:lineRule="auto"/>
        <w:jc w:val="both"/>
        <w:rPr>
          <w:rFonts w:ascii="Times New Roman" w:eastAsia="@Meiryo" w:hAnsi="Times New Roman" w:cs="Times New Roman"/>
          <w:b/>
          <w:sz w:val="24"/>
          <w:szCs w:val="24"/>
        </w:rPr>
      </w:pPr>
    </w:p>
    <w:p w:rsidR="00FD3DBC" w:rsidRDefault="00FD3DBC" w:rsidP="00296530">
      <w:pPr>
        <w:widowControl w:val="0"/>
        <w:tabs>
          <w:tab w:val="left" w:pos="3980"/>
        </w:tabs>
        <w:spacing w:after="0" w:line="360" w:lineRule="auto"/>
        <w:jc w:val="both"/>
        <w:rPr>
          <w:rFonts w:ascii="Times New Roman" w:eastAsia="@Meiryo" w:hAnsi="Times New Roman" w:cs="Times New Roman"/>
          <w:b/>
          <w:sz w:val="24"/>
          <w:szCs w:val="24"/>
        </w:rPr>
      </w:pPr>
    </w:p>
    <w:p w:rsidR="00FD3DBC" w:rsidRPr="00FD3DBC" w:rsidRDefault="00A867AC" w:rsidP="00296530">
      <w:pPr>
        <w:widowControl w:val="0"/>
        <w:tabs>
          <w:tab w:val="left" w:pos="3980"/>
        </w:tabs>
        <w:spacing w:after="0" w:line="360" w:lineRule="auto"/>
        <w:jc w:val="both"/>
        <w:rPr>
          <w:rFonts w:ascii="Times New Roman" w:eastAsia="@Meiryo" w:hAnsi="Times New Roman" w:cs="Times New Roman"/>
          <w:b/>
          <w:sz w:val="18"/>
          <w:szCs w:val="24"/>
        </w:rPr>
      </w:pPr>
      <w:r>
        <w:rPr>
          <w:rFonts w:ascii="Times New Roman" w:eastAsia="@Meiryo" w:hAnsi="Times New Roman" w:cs="Times New Roman"/>
          <w:b/>
          <w:sz w:val="18"/>
          <w:szCs w:val="24"/>
        </w:rPr>
        <w:t xml:space="preserve">                              </w:t>
      </w:r>
    </w:p>
    <w:p w:rsidR="00A53410" w:rsidRDefault="00A53410" w:rsidP="00675F89">
      <w:pPr>
        <w:widowControl w:val="0"/>
        <w:spacing w:after="0" w:line="360" w:lineRule="auto"/>
        <w:jc w:val="both"/>
        <w:rPr>
          <w:rFonts w:ascii="Times New Roman" w:eastAsia="@Meiryo" w:hAnsi="Times New Roman" w:cs="Times New Roman"/>
          <w:sz w:val="24"/>
          <w:szCs w:val="24"/>
        </w:rPr>
      </w:pPr>
    </w:p>
    <w:p w:rsidR="00B9555D" w:rsidRDefault="00E229DA" w:rsidP="00675F89">
      <w:pPr>
        <w:widowControl w:val="0"/>
        <w:spacing w:after="0" w:line="360" w:lineRule="auto"/>
        <w:jc w:val="both"/>
        <w:rPr>
          <w:rFonts w:ascii="Times New Roman" w:hAnsi="Times New Roman" w:cs="Times New Roman"/>
          <w:b/>
          <w:sz w:val="20"/>
        </w:rPr>
      </w:pPr>
      <w:r w:rsidRPr="00E229DA">
        <w:rPr>
          <w:rFonts w:ascii="Times New Roman" w:eastAsia="@Meiryo" w:hAnsi="Times New Roman" w:cs="Times New Roman"/>
          <w:sz w:val="24"/>
          <w:szCs w:val="24"/>
        </w:rPr>
        <w:t>En la</w:t>
      </w:r>
      <w:r w:rsidR="00B9555D">
        <w:rPr>
          <w:rFonts w:ascii="Times New Roman" w:eastAsia="@Meiryo" w:hAnsi="Times New Roman" w:cs="Times New Roman"/>
          <w:sz w:val="24"/>
          <w:szCs w:val="24"/>
        </w:rPr>
        <w:t>s</w:t>
      </w:r>
      <w:r w:rsidRPr="00E229DA">
        <w:rPr>
          <w:rFonts w:ascii="Times New Roman" w:eastAsia="@Meiryo" w:hAnsi="Times New Roman" w:cs="Times New Roman"/>
          <w:sz w:val="24"/>
          <w:szCs w:val="24"/>
        </w:rPr>
        <w:t xml:space="preserve"> pregunta</w:t>
      </w:r>
      <w:r w:rsidR="00B9555D">
        <w:rPr>
          <w:rFonts w:ascii="Times New Roman" w:eastAsia="@Meiryo" w:hAnsi="Times New Roman" w:cs="Times New Roman"/>
          <w:sz w:val="24"/>
          <w:szCs w:val="24"/>
        </w:rPr>
        <w:t>s que se muestran, los resultados son:</w:t>
      </w:r>
      <w:r w:rsidR="00B64D0D">
        <w:rPr>
          <w:rFonts w:ascii="Times New Roman" w:eastAsia="@Meiryo" w:hAnsi="Times New Roman" w:cs="Times New Roman"/>
          <w:sz w:val="24"/>
          <w:szCs w:val="24"/>
        </w:rPr>
        <w:t xml:space="preserve"> Primer pregunta. </w:t>
      </w:r>
      <w:r w:rsidRPr="00E229DA">
        <w:rPr>
          <w:rFonts w:ascii="Times New Roman" w:eastAsia="@Meiryo" w:hAnsi="Times New Roman" w:cs="Times New Roman"/>
          <w:sz w:val="24"/>
          <w:szCs w:val="24"/>
        </w:rPr>
        <w:t>El 89%</w:t>
      </w:r>
      <w:r w:rsidR="00B9555D">
        <w:rPr>
          <w:rFonts w:ascii="Times New Roman" w:eastAsia="@Meiryo" w:hAnsi="Times New Roman" w:cs="Times New Roman"/>
          <w:sz w:val="24"/>
          <w:szCs w:val="24"/>
        </w:rPr>
        <w:t xml:space="preserve"> de los docentes</w:t>
      </w:r>
      <w:r w:rsidRPr="00E229DA">
        <w:rPr>
          <w:rFonts w:ascii="Times New Roman" w:eastAsia="@Meiryo" w:hAnsi="Times New Roman" w:cs="Times New Roman"/>
          <w:sz w:val="24"/>
          <w:szCs w:val="24"/>
        </w:rPr>
        <w:t xml:space="preserve"> contesta que siempre se definieron propósitos y se trabajó bajo una agenda con toma</w:t>
      </w:r>
      <w:r>
        <w:rPr>
          <w:rFonts w:ascii="Times New Roman" w:eastAsia="@Meiryo" w:hAnsi="Times New Roman" w:cs="Times New Roman"/>
          <w:sz w:val="24"/>
          <w:szCs w:val="24"/>
        </w:rPr>
        <w:t xml:space="preserve"> de acuerdos por academia, basados todos en un Plan de trabajo</w:t>
      </w:r>
      <w:r w:rsidR="00B9555D">
        <w:rPr>
          <w:rFonts w:ascii="Times New Roman" w:eastAsia="@Meiryo" w:hAnsi="Times New Roman" w:cs="Times New Roman"/>
          <w:sz w:val="24"/>
          <w:szCs w:val="24"/>
        </w:rPr>
        <w:t xml:space="preserve"> elaborado por ellos en Academia,</w:t>
      </w:r>
      <w:r>
        <w:rPr>
          <w:rFonts w:ascii="Times New Roman" w:eastAsia="@Meiryo" w:hAnsi="Times New Roman" w:cs="Times New Roman"/>
          <w:sz w:val="24"/>
          <w:szCs w:val="24"/>
        </w:rPr>
        <w:t xml:space="preserve"> el 6% dice que solo algunas veces y el 5% maneja que nunca se mostró este proceso.  En la segunda</w:t>
      </w:r>
      <w:r w:rsidR="00B9555D">
        <w:rPr>
          <w:rFonts w:ascii="Times New Roman" w:eastAsia="@Meiryo" w:hAnsi="Times New Roman" w:cs="Times New Roman"/>
          <w:sz w:val="24"/>
          <w:szCs w:val="24"/>
        </w:rPr>
        <w:t xml:space="preserve">, </w:t>
      </w:r>
      <w:r w:rsidR="00B9555D" w:rsidRPr="00B9555D">
        <w:rPr>
          <w:rFonts w:ascii="Times New Roman" w:eastAsia="@Meiryo" w:hAnsi="Times New Roman" w:cs="Times New Roman"/>
          <w:sz w:val="24"/>
          <w:szCs w:val="24"/>
        </w:rPr>
        <w:t>¿Las reuniones favorecieron la participación, el diálogo y el trabajo colaborativo?</w:t>
      </w:r>
      <w:r>
        <w:rPr>
          <w:rFonts w:ascii="Times New Roman" w:eastAsia="@Meiryo" w:hAnsi="Times New Roman" w:cs="Times New Roman"/>
          <w:sz w:val="24"/>
          <w:szCs w:val="24"/>
        </w:rPr>
        <w:t xml:space="preserve"> El 28% </w:t>
      </w:r>
      <w:r w:rsidR="00B9555D">
        <w:rPr>
          <w:rFonts w:ascii="Times New Roman" w:eastAsia="@Meiryo" w:hAnsi="Times New Roman" w:cs="Times New Roman"/>
          <w:sz w:val="24"/>
          <w:szCs w:val="24"/>
        </w:rPr>
        <w:t xml:space="preserve">de los docentes </w:t>
      </w:r>
      <w:r>
        <w:rPr>
          <w:rFonts w:ascii="Times New Roman" w:eastAsia="@Meiryo" w:hAnsi="Times New Roman" w:cs="Times New Roman"/>
          <w:sz w:val="24"/>
          <w:szCs w:val="24"/>
        </w:rPr>
        <w:t>dice que siempre</w:t>
      </w:r>
      <w:r w:rsidR="00B9555D">
        <w:rPr>
          <w:rFonts w:ascii="Times New Roman" w:eastAsia="@Meiryo" w:hAnsi="Times New Roman" w:cs="Times New Roman"/>
          <w:sz w:val="24"/>
          <w:szCs w:val="24"/>
        </w:rPr>
        <w:t xml:space="preserve"> las reuniones favorecieron la participación, el diálogo y el trabajo colaborativo</w:t>
      </w:r>
      <w:r>
        <w:rPr>
          <w:rFonts w:ascii="Times New Roman" w:eastAsia="@Meiryo" w:hAnsi="Times New Roman" w:cs="Times New Roman"/>
          <w:sz w:val="24"/>
          <w:szCs w:val="24"/>
        </w:rPr>
        <w:t>, el 17% maneja que casi siempre y el 55% contesta que algunas veces.</w:t>
      </w:r>
      <w:r w:rsidR="00F85D5F">
        <w:rPr>
          <w:rFonts w:ascii="Times New Roman" w:eastAsia="@Meiryo" w:hAnsi="Times New Roman" w:cs="Times New Roman"/>
          <w:sz w:val="24"/>
          <w:szCs w:val="24"/>
        </w:rPr>
        <w:t xml:space="preserve"> </w:t>
      </w:r>
      <w:r w:rsidR="00CE1A9E">
        <w:rPr>
          <w:rFonts w:ascii="Times New Roman" w:eastAsia="@Meiryo" w:hAnsi="Times New Roman" w:cs="Times New Roman"/>
          <w:sz w:val="24"/>
          <w:szCs w:val="24"/>
        </w:rPr>
        <w:t xml:space="preserve">En esta última pregunta se aprecia como los docentes distinguen que falta trabajar colaborativamente ya que es </w:t>
      </w:r>
      <w:r w:rsidR="00CE1A9E">
        <w:rPr>
          <w:rFonts w:ascii="Times New Roman" w:eastAsia="@Meiryo" w:hAnsi="Times New Roman" w:cs="Times New Roman"/>
          <w:sz w:val="24"/>
          <w:szCs w:val="24"/>
        </w:rPr>
        <w:lastRenderedPageBreak/>
        <w:t xml:space="preserve">una responsabilidad compartida que no todos los catedráticos asumen. </w:t>
      </w:r>
      <w:r w:rsidR="00F85D5F">
        <w:rPr>
          <w:rFonts w:ascii="Times New Roman" w:eastAsia="@Meiryo" w:hAnsi="Times New Roman" w:cs="Times New Roman"/>
          <w:sz w:val="24"/>
          <w:szCs w:val="24"/>
        </w:rPr>
        <w:t>Las respuestas</w:t>
      </w:r>
      <w:r w:rsidR="00B9555D">
        <w:rPr>
          <w:rFonts w:ascii="Times New Roman" w:eastAsia="@Meiryo" w:hAnsi="Times New Roman" w:cs="Times New Roman"/>
          <w:sz w:val="24"/>
          <w:szCs w:val="24"/>
        </w:rPr>
        <w:t xml:space="preserve"> en ambas preguntas</w:t>
      </w:r>
      <w:r w:rsidR="00F85D5F">
        <w:rPr>
          <w:rFonts w:ascii="Times New Roman" w:eastAsia="@Meiryo" w:hAnsi="Times New Roman" w:cs="Times New Roman"/>
          <w:sz w:val="24"/>
          <w:szCs w:val="24"/>
        </w:rPr>
        <w:t xml:space="preserve"> refuerzan que no se mostró colaboración y empatía en todas las reuniones pues siempre prevalece un individualismo y balcanización en la participación de los docentes, la gran mayoría acuden a reunión por obligación.</w:t>
      </w:r>
      <w:r w:rsidR="00B9555D" w:rsidRPr="00B9555D">
        <w:rPr>
          <w:rFonts w:ascii="Times New Roman" w:hAnsi="Times New Roman" w:cs="Times New Roman"/>
          <w:b/>
          <w:sz w:val="20"/>
        </w:rPr>
        <w:t xml:space="preserve"> </w:t>
      </w:r>
    </w:p>
    <w:p w:rsidR="00B9555D" w:rsidRDefault="00B9555D" w:rsidP="00675F89">
      <w:pPr>
        <w:widowControl w:val="0"/>
        <w:spacing w:after="0" w:line="360" w:lineRule="auto"/>
        <w:jc w:val="both"/>
        <w:rPr>
          <w:rFonts w:ascii="Times New Roman" w:hAnsi="Times New Roman" w:cs="Times New Roman"/>
          <w:b/>
          <w:sz w:val="20"/>
        </w:rPr>
      </w:pPr>
    </w:p>
    <w:p w:rsidR="00A53410" w:rsidRDefault="00A53410" w:rsidP="00675F89">
      <w:pPr>
        <w:widowControl w:val="0"/>
        <w:spacing w:after="0" w:line="360" w:lineRule="auto"/>
        <w:jc w:val="both"/>
        <w:rPr>
          <w:rFonts w:ascii="Times New Roman" w:hAnsi="Times New Roman" w:cs="Times New Roman"/>
          <w:b/>
          <w:sz w:val="20"/>
        </w:rPr>
      </w:pPr>
      <w:r w:rsidRPr="00CE1A9E">
        <w:rPr>
          <w:rFonts w:ascii="Times New Roman" w:hAnsi="Times New Roman" w:cs="Times New Roman"/>
          <w:b/>
          <w:sz w:val="24"/>
          <w:szCs w:val="24"/>
        </w:rPr>
        <w:t>CATEGORÍA 2) IMPACTO EN LAS PRÁCTICAS DE ENSEÑANZA Y APRENDIZAJE</w:t>
      </w:r>
      <w:r>
        <w:rPr>
          <w:rFonts w:ascii="Times New Roman" w:hAnsi="Times New Roman" w:cs="Times New Roman"/>
          <w:b/>
          <w:sz w:val="24"/>
          <w:szCs w:val="24"/>
        </w:rPr>
        <w:t xml:space="preserve"> </w:t>
      </w:r>
      <w:r w:rsidRPr="00CE1A9E">
        <w:rPr>
          <w:rFonts w:ascii="Times New Roman" w:hAnsi="Times New Roman" w:cs="Times New Roman"/>
          <w:b/>
          <w:sz w:val="24"/>
          <w:szCs w:val="24"/>
        </w:rPr>
        <w:t>A PARTIR DE LOS COLEGIADOS</w:t>
      </w:r>
      <w:r>
        <w:rPr>
          <w:rFonts w:ascii="Times New Roman" w:hAnsi="Times New Roman" w:cs="Times New Roman"/>
          <w:b/>
          <w:sz w:val="24"/>
          <w:szCs w:val="24"/>
        </w:rPr>
        <w:t>.</w:t>
      </w:r>
    </w:p>
    <w:p w:rsidR="007B30B5" w:rsidRDefault="007B30B5" w:rsidP="00675F89">
      <w:pPr>
        <w:widowControl w:val="0"/>
        <w:spacing w:after="0" w:line="360" w:lineRule="auto"/>
        <w:jc w:val="both"/>
        <w:rPr>
          <w:rFonts w:ascii="Times New Roman" w:hAnsi="Times New Roman" w:cs="Times New Roman"/>
          <w:b/>
          <w:sz w:val="20"/>
        </w:rPr>
      </w:pPr>
    </w:p>
    <w:p w:rsidR="00B64D0D" w:rsidRDefault="00A53410" w:rsidP="00A53410">
      <w:pPr>
        <w:widowControl w:val="0"/>
        <w:spacing w:after="0" w:line="360" w:lineRule="auto"/>
        <w:jc w:val="center"/>
        <w:rPr>
          <w:rFonts w:ascii="Times New Roman" w:hAnsi="Times New Roman" w:cs="Times New Roman"/>
          <w:sz w:val="24"/>
          <w:szCs w:val="24"/>
        </w:rPr>
      </w:pPr>
      <w:r w:rsidRPr="00A53410">
        <w:rPr>
          <w:rFonts w:ascii="Times New Roman" w:hAnsi="Times New Roman" w:cs="Times New Roman"/>
          <w:b/>
          <w:sz w:val="24"/>
          <w:szCs w:val="24"/>
        </w:rPr>
        <w:t xml:space="preserve">Cuadro No. 6. </w:t>
      </w:r>
      <w:r w:rsidRPr="00A53410">
        <w:rPr>
          <w:rFonts w:ascii="Times New Roman" w:hAnsi="Times New Roman" w:cs="Times New Roman"/>
          <w:sz w:val="24"/>
          <w:szCs w:val="24"/>
        </w:rPr>
        <w:t>La pregunta es ¿En qué medida aplico alguna de las estrategias didácticas propuestas por la Reforma Curricular 2012 para la enseñanza y el aprendizaje de mis estudiantes? Y las respuestas por estrategia son:</w:t>
      </w:r>
    </w:p>
    <w:tbl>
      <w:tblPr>
        <w:tblStyle w:val="Tabladecuadrcula5oscura-nfasis5"/>
        <w:tblpPr w:leftFromText="141" w:rightFromText="141" w:vertAnchor="page" w:horzAnchor="margin" w:tblpY="6316"/>
        <w:tblW w:w="9262" w:type="dxa"/>
        <w:tblLook w:val="04A0" w:firstRow="1" w:lastRow="0" w:firstColumn="1" w:lastColumn="0" w:noHBand="0" w:noVBand="1"/>
      </w:tblPr>
      <w:tblGrid>
        <w:gridCol w:w="3718"/>
        <w:gridCol w:w="1004"/>
        <w:gridCol w:w="802"/>
        <w:gridCol w:w="992"/>
        <w:gridCol w:w="875"/>
        <w:gridCol w:w="968"/>
        <w:gridCol w:w="903"/>
      </w:tblGrid>
      <w:tr w:rsidR="00A53410" w:rsidRPr="00EF1D03" w:rsidTr="00A53410">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3718" w:type="dxa"/>
            <w:vMerge w:val="restart"/>
          </w:tcPr>
          <w:p w:rsidR="00A53410" w:rsidRPr="00EF1D03" w:rsidRDefault="00A53410" w:rsidP="00A53410">
            <w:pPr>
              <w:jc w:val="center"/>
              <w:rPr>
                <w:rFonts w:ascii="Times New Roman" w:hAnsi="Times New Roman" w:cs="Times New Roman"/>
                <w:sz w:val="18"/>
                <w:szCs w:val="18"/>
              </w:rPr>
            </w:pPr>
            <w:r w:rsidRPr="00EF1D03">
              <w:rPr>
                <w:rFonts w:ascii="Times New Roman" w:hAnsi="Times New Roman" w:cs="Times New Roman"/>
                <w:sz w:val="18"/>
                <w:szCs w:val="18"/>
              </w:rPr>
              <w:t>En qué medida aplico alguna de las estrategias didácticas propuestas por la Reforma Curricular 2012 para la enseñanza y el aprendizaje de mis estudiantes.</w:t>
            </w:r>
          </w:p>
        </w:tc>
        <w:tc>
          <w:tcPr>
            <w:tcW w:w="1004" w:type="dxa"/>
            <w:tcBorders>
              <w:right w:val="single" w:sz="4" w:space="0" w:color="auto"/>
            </w:tcBorders>
          </w:tcPr>
          <w:p w:rsidR="00A53410" w:rsidRPr="00EF1D03" w:rsidRDefault="00A53410" w:rsidP="00A534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No se/ No puedo contestar</w:t>
            </w:r>
          </w:p>
        </w:tc>
        <w:tc>
          <w:tcPr>
            <w:tcW w:w="802" w:type="dxa"/>
            <w:tcBorders>
              <w:left w:val="single" w:sz="4" w:space="0" w:color="auto"/>
              <w:right w:val="single" w:sz="4" w:space="0" w:color="auto"/>
            </w:tcBorders>
          </w:tcPr>
          <w:p w:rsidR="00A53410" w:rsidRPr="00EF1D03" w:rsidRDefault="00A53410" w:rsidP="00A534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Nunca</w:t>
            </w:r>
          </w:p>
        </w:tc>
        <w:tc>
          <w:tcPr>
            <w:tcW w:w="992" w:type="dxa"/>
            <w:tcBorders>
              <w:left w:val="single" w:sz="4" w:space="0" w:color="auto"/>
              <w:right w:val="single" w:sz="4" w:space="0" w:color="auto"/>
            </w:tcBorders>
          </w:tcPr>
          <w:p w:rsidR="00A53410" w:rsidRPr="00EF1D03" w:rsidRDefault="00A53410" w:rsidP="00A534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Casi Nunca</w:t>
            </w:r>
          </w:p>
        </w:tc>
        <w:tc>
          <w:tcPr>
            <w:tcW w:w="875" w:type="dxa"/>
            <w:tcBorders>
              <w:left w:val="single" w:sz="4" w:space="0" w:color="auto"/>
              <w:right w:val="single" w:sz="4" w:space="0" w:color="auto"/>
            </w:tcBorders>
          </w:tcPr>
          <w:p w:rsidR="00A53410" w:rsidRPr="00EF1D03" w:rsidRDefault="00A53410" w:rsidP="00A534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Algunas Veces</w:t>
            </w:r>
          </w:p>
        </w:tc>
        <w:tc>
          <w:tcPr>
            <w:tcW w:w="968" w:type="dxa"/>
            <w:tcBorders>
              <w:left w:val="single" w:sz="4" w:space="0" w:color="auto"/>
              <w:right w:val="single" w:sz="4" w:space="0" w:color="auto"/>
            </w:tcBorders>
          </w:tcPr>
          <w:p w:rsidR="00A53410" w:rsidRPr="00EF1D03" w:rsidRDefault="00A53410" w:rsidP="00A534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Casi Siempre</w:t>
            </w:r>
          </w:p>
        </w:tc>
        <w:tc>
          <w:tcPr>
            <w:tcW w:w="903" w:type="dxa"/>
            <w:tcBorders>
              <w:left w:val="single" w:sz="4" w:space="0" w:color="auto"/>
            </w:tcBorders>
          </w:tcPr>
          <w:p w:rsidR="00A53410" w:rsidRPr="00EF1D03" w:rsidRDefault="00A53410" w:rsidP="00A534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Siempre</w:t>
            </w:r>
          </w:p>
        </w:tc>
      </w:tr>
      <w:tr w:rsidR="00A53410" w:rsidRPr="00EF1D03" w:rsidTr="00A5341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3718" w:type="dxa"/>
            <w:vMerge/>
          </w:tcPr>
          <w:p w:rsidR="00A53410" w:rsidRPr="00EF1D03" w:rsidRDefault="00A53410" w:rsidP="00A53410">
            <w:pPr>
              <w:jc w:val="center"/>
              <w:rPr>
                <w:rFonts w:ascii="Times New Roman" w:hAnsi="Times New Roman" w:cs="Times New Roman"/>
                <w:sz w:val="18"/>
                <w:szCs w:val="18"/>
              </w:rPr>
            </w:pPr>
          </w:p>
        </w:tc>
        <w:tc>
          <w:tcPr>
            <w:tcW w:w="1004" w:type="dxa"/>
            <w:shd w:val="clear" w:color="auto" w:fill="171717" w:themeFill="background2" w:themeFillShade="1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F1D03">
              <w:rPr>
                <w:rFonts w:ascii="Times New Roman" w:hAnsi="Times New Roman" w:cs="Times New Roman"/>
                <w:b/>
                <w:sz w:val="18"/>
                <w:szCs w:val="18"/>
              </w:rPr>
              <w:t>0</w:t>
            </w:r>
          </w:p>
        </w:tc>
        <w:tc>
          <w:tcPr>
            <w:tcW w:w="802" w:type="dxa"/>
            <w:shd w:val="clear" w:color="auto" w:fill="171717" w:themeFill="background2" w:themeFillShade="1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F1D03">
              <w:rPr>
                <w:rFonts w:ascii="Times New Roman" w:hAnsi="Times New Roman" w:cs="Times New Roman"/>
                <w:b/>
                <w:sz w:val="18"/>
                <w:szCs w:val="18"/>
              </w:rPr>
              <w:t>1</w:t>
            </w:r>
          </w:p>
        </w:tc>
        <w:tc>
          <w:tcPr>
            <w:tcW w:w="992" w:type="dxa"/>
            <w:shd w:val="clear" w:color="auto" w:fill="171717" w:themeFill="background2" w:themeFillShade="1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F1D03">
              <w:rPr>
                <w:rFonts w:ascii="Times New Roman" w:hAnsi="Times New Roman" w:cs="Times New Roman"/>
                <w:b/>
                <w:sz w:val="18"/>
                <w:szCs w:val="18"/>
              </w:rPr>
              <w:t>2</w:t>
            </w:r>
          </w:p>
        </w:tc>
        <w:tc>
          <w:tcPr>
            <w:tcW w:w="875" w:type="dxa"/>
            <w:shd w:val="clear" w:color="auto" w:fill="171717" w:themeFill="background2" w:themeFillShade="1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F1D03">
              <w:rPr>
                <w:rFonts w:ascii="Times New Roman" w:hAnsi="Times New Roman" w:cs="Times New Roman"/>
                <w:b/>
                <w:sz w:val="18"/>
                <w:szCs w:val="18"/>
              </w:rPr>
              <w:t>3</w:t>
            </w:r>
          </w:p>
        </w:tc>
        <w:tc>
          <w:tcPr>
            <w:tcW w:w="968" w:type="dxa"/>
            <w:shd w:val="clear" w:color="auto" w:fill="171717" w:themeFill="background2" w:themeFillShade="1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F1D03">
              <w:rPr>
                <w:rFonts w:ascii="Times New Roman" w:hAnsi="Times New Roman" w:cs="Times New Roman"/>
                <w:b/>
                <w:sz w:val="18"/>
                <w:szCs w:val="18"/>
              </w:rPr>
              <w:t>4</w:t>
            </w:r>
          </w:p>
        </w:tc>
        <w:tc>
          <w:tcPr>
            <w:tcW w:w="903" w:type="dxa"/>
            <w:shd w:val="clear" w:color="auto" w:fill="171717" w:themeFill="background2" w:themeFillShade="1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F1D03">
              <w:rPr>
                <w:rFonts w:ascii="Times New Roman" w:hAnsi="Times New Roman" w:cs="Times New Roman"/>
                <w:b/>
                <w:sz w:val="18"/>
                <w:szCs w:val="18"/>
              </w:rPr>
              <w:t>5</w:t>
            </w:r>
          </w:p>
        </w:tc>
      </w:tr>
      <w:tr w:rsidR="00A53410" w:rsidRPr="00EF1D03" w:rsidTr="00A53410">
        <w:trPr>
          <w:trHeight w:val="177"/>
        </w:trPr>
        <w:tc>
          <w:tcPr>
            <w:cnfStyle w:val="001000000000" w:firstRow="0" w:lastRow="0" w:firstColumn="1" w:lastColumn="0" w:oddVBand="0" w:evenVBand="0" w:oddHBand="0" w:evenHBand="0" w:firstRowFirstColumn="0" w:firstRowLastColumn="0" w:lastRowFirstColumn="0" w:lastRowLastColumn="0"/>
            <w:tcW w:w="3718" w:type="dxa"/>
          </w:tcPr>
          <w:p w:rsidR="00A53410" w:rsidRPr="00EF1D03" w:rsidRDefault="00A53410" w:rsidP="00A53410">
            <w:pPr>
              <w:pStyle w:val="Prrafodelista"/>
              <w:numPr>
                <w:ilvl w:val="0"/>
                <w:numId w:val="7"/>
              </w:numPr>
              <w:jc w:val="both"/>
              <w:rPr>
                <w:rFonts w:ascii="Times New Roman" w:hAnsi="Times New Roman" w:cs="Times New Roman"/>
                <w:sz w:val="18"/>
                <w:szCs w:val="18"/>
              </w:rPr>
            </w:pPr>
            <w:r w:rsidRPr="00EF1D03">
              <w:rPr>
                <w:rFonts w:ascii="Times New Roman" w:hAnsi="Times New Roman" w:cs="Times New Roman"/>
                <w:sz w:val="18"/>
                <w:szCs w:val="18"/>
              </w:rPr>
              <w:t>Aprendizaje por proyectos</w:t>
            </w:r>
          </w:p>
        </w:tc>
        <w:tc>
          <w:tcPr>
            <w:tcW w:w="1004"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802"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992"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3</w:t>
            </w:r>
          </w:p>
        </w:tc>
        <w:tc>
          <w:tcPr>
            <w:tcW w:w="875"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2</w:t>
            </w:r>
          </w:p>
        </w:tc>
        <w:tc>
          <w:tcPr>
            <w:tcW w:w="968"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4</w:t>
            </w:r>
          </w:p>
        </w:tc>
        <w:tc>
          <w:tcPr>
            <w:tcW w:w="903"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9</w:t>
            </w:r>
          </w:p>
        </w:tc>
      </w:tr>
      <w:tr w:rsidR="00A53410" w:rsidRPr="00EF1D03" w:rsidTr="00A5341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718" w:type="dxa"/>
          </w:tcPr>
          <w:p w:rsidR="00A53410" w:rsidRPr="00EF1D03" w:rsidRDefault="00A53410" w:rsidP="00A53410">
            <w:pPr>
              <w:pStyle w:val="Prrafodelista"/>
              <w:numPr>
                <w:ilvl w:val="0"/>
                <w:numId w:val="7"/>
              </w:numPr>
              <w:jc w:val="both"/>
              <w:rPr>
                <w:rFonts w:ascii="Times New Roman" w:hAnsi="Times New Roman" w:cs="Times New Roman"/>
                <w:sz w:val="18"/>
                <w:szCs w:val="18"/>
              </w:rPr>
            </w:pPr>
            <w:r w:rsidRPr="00EF1D03">
              <w:rPr>
                <w:rFonts w:ascii="Times New Roman" w:hAnsi="Times New Roman" w:cs="Times New Roman"/>
                <w:sz w:val="18"/>
                <w:szCs w:val="18"/>
              </w:rPr>
              <w:t>Aprendizaje basado en casos de enseñanza</w:t>
            </w:r>
          </w:p>
        </w:tc>
        <w:tc>
          <w:tcPr>
            <w:tcW w:w="1004"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802"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992"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875"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5</w:t>
            </w:r>
          </w:p>
        </w:tc>
        <w:tc>
          <w:tcPr>
            <w:tcW w:w="968"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5</w:t>
            </w:r>
          </w:p>
        </w:tc>
        <w:tc>
          <w:tcPr>
            <w:tcW w:w="903"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5</w:t>
            </w:r>
          </w:p>
        </w:tc>
      </w:tr>
      <w:tr w:rsidR="00A53410" w:rsidRPr="00EF1D03" w:rsidTr="00A53410">
        <w:trPr>
          <w:trHeight w:val="355"/>
        </w:trPr>
        <w:tc>
          <w:tcPr>
            <w:cnfStyle w:val="001000000000" w:firstRow="0" w:lastRow="0" w:firstColumn="1" w:lastColumn="0" w:oddVBand="0" w:evenVBand="0" w:oddHBand="0" w:evenHBand="0" w:firstRowFirstColumn="0" w:firstRowLastColumn="0" w:lastRowFirstColumn="0" w:lastRowLastColumn="0"/>
            <w:tcW w:w="3718" w:type="dxa"/>
          </w:tcPr>
          <w:p w:rsidR="00A53410" w:rsidRPr="00EF1D03" w:rsidRDefault="00A53410" w:rsidP="00A53410">
            <w:pPr>
              <w:pStyle w:val="Prrafodelista"/>
              <w:numPr>
                <w:ilvl w:val="0"/>
                <w:numId w:val="7"/>
              </w:numPr>
              <w:jc w:val="both"/>
              <w:rPr>
                <w:rFonts w:ascii="Times New Roman" w:hAnsi="Times New Roman" w:cs="Times New Roman"/>
                <w:sz w:val="18"/>
                <w:szCs w:val="18"/>
              </w:rPr>
            </w:pPr>
            <w:r w:rsidRPr="00EF1D03">
              <w:rPr>
                <w:rFonts w:ascii="Times New Roman" w:hAnsi="Times New Roman" w:cs="Times New Roman"/>
                <w:sz w:val="18"/>
                <w:szCs w:val="18"/>
              </w:rPr>
              <w:t>Aprendizaje basado en problemas (ABP)</w:t>
            </w:r>
          </w:p>
        </w:tc>
        <w:tc>
          <w:tcPr>
            <w:tcW w:w="1004"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802"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2</w:t>
            </w:r>
          </w:p>
        </w:tc>
        <w:tc>
          <w:tcPr>
            <w:tcW w:w="992"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875"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6</w:t>
            </w:r>
          </w:p>
        </w:tc>
        <w:tc>
          <w:tcPr>
            <w:tcW w:w="968"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5</w:t>
            </w:r>
          </w:p>
        </w:tc>
        <w:tc>
          <w:tcPr>
            <w:tcW w:w="903"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3</w:t>
            </w:r>
          </w:p>
        </w:tc>
      </w:tr>
      <w:tr w:rsidR="00A53410" w:rsidRPr="00EF1D03" w:rsidTr="00A5341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718" w:type="dxa"/>
          </w:tcPr>
          <w:p w:rsidR="00A53410" w:rsidRPr="00EF1D03" w:rsidRDefault="00A53410" w:rsidP="00A53410">
            <w:pPr>
              <w:pStyle w:val="Prrafodelista"/>
              <w:numPr>
                <w:ilvl w:val="0"/>
                <w:numId w:val="7"/>
              </w:numPr>
              <w:jc w:val="both"/>
              <w:rPr>
                <w:rFonts w:ascii="Times New Roman" w:hAnsi="Times New Roman" w:cs="Times New Roman"/>
                <w:sz w:val="18"/>
                <w:szCs w:val="18"/>
              </w:rPr>
            </w:pPr>
            <w:r w:rsidRPr="00EF1D03">
              <w:rPr>
                <w:rFonts w:ascii="Times New Roman" w:hAnsi="Times New Roman" w:cs="Times New Roman"/>
                <w:sz w:val="18"/>
                <w:szCs w:val="18"/>
              </w:rPr>
              <w:t>Aprendizaje en el servicio</w:t>
            </w:r>
          </w:p>
        </w:tc>
        <w:tc>
          <w:tcPr>
            <w:tcW w:w="1004"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2</w:t>
            </w:r>
          </w:p>
        </w:tc>
        <w:tc>
          <w:tcPr>
            <w:tcW w:w="802"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3</w:t>
            </w:r>
          </w:p>
        </w:tc>
        <w:tc>
          <w:tcPr>
            <w:tcW w:w="992"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875"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3</w:t>
            </w:r>
          </w:p>
        </w:tc>
        <w:tc>
          <w:tcPr>
            <w:tcW w:w="968"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8</w:t>
            </w:r>
          </w:p>
        </w:tc>
        <w:tc>
          <w:tcPr>
            <w:tcW w:w="903"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r>
      <w:tr w:rsidR="00A53410" w:rsidRPr="00EF1D03" w:rsidTr="00A53410">
        <w:trPr>
          <w:trHeight w:val="177"/>
        </w:trPr>
        <w:tc>
          <w:tcPr>
            <w:cnfStyle w:val="001000000000" w:firstRow="0" w:lastRow="0" w:firstColumn="1" w:lastColumn="0" w:oddVBand="0" w:evenVBand="0" w:oddHBand="0" w:evenHBand="0" w:firstRowFirstColumn="0" w:firstRowLastColumn="0" w:lastRowFirstColumn="0" w:lastRowLastColumn="0"/>
            <w:tcW w:w="3718" w:type="dxa"/>
          </w:tcPr>
          <w:p w:rsidR="00A53410" w:rsidRPr="00EF1D03" w:rsidRDefault="00A53410" w:rsidP="00A53410">
            <w:pPr>
              <w:pStyle w:val="Prrafodelista"/>
              <w:numPr>
                <w:ilvl w:val="0"/>
                <w:numId w:val="7"/>
              </w:numPr>
              <w:jc w:val="both"/>
              <w:rPr>
                <w:rFonts w:ascii="Times New Roman" w:hAnsi="Times New Roman" w:cs="Times New Roman"/>
                <w:sz w:val="18"/>
                <w:szCs w:val="18"/>
              </w:rPr>
            </w:pPr>
            <w:r w:rsidRPr="00EF1D03">
              <w:rPr>
                <w:rFonts w:ascii="Times New Roman" w:hAnsi="Times New Roman" w:cs="Times New Roman"/>
                <w:sz w:val="18"/>
                <w:szCs w:val="18"/>
              </w:rPr>
              <w:t>Aprendizaje colaborativo</w:t>
            </w:r>
          </w:p>
        </w:tc>
        <w:tc>
          <w:tcPr>
            <w:tcW w:w="1004"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802"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992"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875"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968"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7</w:t>
            </w:r>
          </w:p>
        </w:tc>
        <w:tc>
          <w:tcPr>
            <w:tcW w:w="903" w:type="dxa"/>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9</w:t>
            </w:r>
          </w:p>
        </w:tc>
      </w:tr>
      <w:tr w:rsidR="00A53410" w:rsidRPr="00EF1D03" w:rsidTr="00A5341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718" w:type="dxa"/>
          </w:tcPr>
          <w:p w:rsidR="00A53410" w:rsidRPr="00EF1D03" w:rsidRDefault="00A53410" w:rsidP="00A53410">
            <w:pPr>
              <w:pStyle w:val="Prrafodelista"/>
              <w:numPr>
                <w:ilvl w:val="0"/>
                <w:numId w:val="7"/>
              </w:numPr>
              <w:jc w:val="both"/>
              <w:rPr>
                <w:rFonts w:ascii="Times New Roman" w:hAnsi="Times New Roman" w:cs="Times New Roman"/>
                <w:sz w:val="18"/>
                <w:szCs w:val="18"/>
              </w:rPr>
            </w:pPr>
            <w:r w:rsidRPr="00EF1D03">
              <w:rPr>
                <w:rFonts w:ascii="Times New Roman" w:hAnsi="Times New Roman" w:cs="Times New Roman"/>
                <w:sz w:val="18"/>
                <w:szCs w:val="18"/>
              </w:rPr>
              <w:t>Detección y análisis de incidentes críticos</w:t>
            </w:r>
          </w:p>
        </w:tc>
        <w:tc>
          <w:tcPr>
            <w:tcW w:w="1004"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802"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992"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875"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3</w:t>
            </w:r>
          </w:p>
        </w:tc>
        <w:tc>
          <w:tcPr>
            <w:tcW w:w="968"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4</w:t>
            </w:r>
          </w:p>
        </w:tc>
        <w:tc>
          <w:tcPr>
            <w:tcW w:w="903" w:type="dxa"/>
          </w:tcPr>
          <w:p w:rsidR="00A53410" w:rsidRPr="00EF1D03" w:rsidRDefault="00A53410" w:rsidP="00A53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10</w:t>
            </w:r>
          </w:p>
        </w:tc>
      </w:tr>
      <w:tr w:rsidR="00A53410" w:rsidRPr="00EF1D03" w:rsidTr="00A53410">
        <w:trPr>
          <w:trHeight w:val="177"/>
        </w:trPr>
        <w:tc>
          <w:tcPr>
            <w:cnfStyle w:val="001000000000" w:firstRow="0" w:lastRow="0" w:firstColumn="1" w:lastColumn="0" w:oddVBand="0" w:evenVBand="0" w:oddHBand="0" w:evenHBand="0" w:firstRowFirstColumn="0" w:firstRowLastColumn="0" w:lastRowFirstColumn="0" w:lastRowLastColumn="0"/>
            <w:tcW w:w="3718" w:type="dxa"/>
          </w:tcPr>
          <w:p w:rsidR="00A53410" w:rsidRPr="00EF1D03" w:rsidRDefault="00A53410" w:rsidP="00A53410">
            <w:pPr>
              <w:jc w:val="center"/>
              <w:rPr>
                <w:rFonts w:ascii="Times New Roman" w:hAnsi="Times New Roman" w:cs="Times New Roman"/>
                <w:sz w:val="18"/>
                <w:szCs w:val="18"/>
              </w:rPr>
            </w:pPr>
            <w:r w:rsidRPr="00EF1D03">
              <w:rPr>
                <w:rFonts w:ascii="Times New Roman" w:hAnsi="Times New Roman" w:cs="Times New Roman"/>
                <w:sz w:val="18"/>
                <w:szCs w:val="18"/>
              </w:rPr>
              <w:t>TOTAL</w:t>
            </w:r>
          </w:p>
        </w:tc>
        <w:tc>
          <w:tcPr>
            <w:tcW w:w="1004" w:type="dxa"/>
            <w:shd w:val="clear" w:color="auto" w:fill="FFFFFF" w:themeFill="background1"/>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8"/>
                <w:szCs w:val="18"/>
              </w:rPr>
            </w:pPr>
            <w:r w:rsidRPr="00EF1D03">
              <w:rPr>
                <w:rFonts w:ascii="Times New Roman" w:hAnsi="Times New Roman" w:cs="Times New Roman"/>
                <w:b/>
                <w:color w:val="FF0000"/>
                <w:sz w:val="18"/>
                <w:szCs w:val="18"/>
              </w:rPr>
              <w:t>4</w:t>
            </w:r>
          </w:p>
        </w:tc>
        <w:tc>
          <w:tcPr>
            <w:tcW w:w="802" w:type="dxa"/>
            <w:shd w:val="clear" w:color="auto" w:fill="FFFFFF" w:themeFill="background1"/>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8"/>
                <w:szCs w:val="18"/>
              </w:rPr>
            </w:pPr>
            <w:r w:rsidRPr="00EF1D03">
              <w:rPr>
                <w:rFonts w:ascii="Times New Roman" w:hAnsi="Times New Roman" w:cs="Times New Roman"/>
                <w:b/>
                <w:color w:val="FF0000"/>
                <w:sz w:val="18"/>
                <w:szCs w:val="18"/>
              </w:rPr>
              <w:t>7</w:t>
            </w:r>
          </w:p>
        </w:tc>
        <w:tc>
          <w:tcPr>
            <w:tcW w:w="992" w:type="dxa"/>
            <w:shd w:val="clear" w:color="auto" w:fill="FFFFFF" w:themeFill="background1"/>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8"/>
                <w:szCs w:val="18"/>
              </w:rPr>
            </w:pPr>
            <w:r w:rsidRPr="00EF1D03">
              <w:rPr>
                <w:rFonts w:ascii="Times New Roman" w:hAnsi="Times New Roman" w:cs="Times New Roman"/>
                <w:b/>
                <w:color w:val="FF0000"/>
                <w:sz w:val="18"/>
                <w:szCs w:val="18"/>
              </w:rPr>
              <w:t>7</w:t>
            </w:r>
          </w:p>
        </w:tc>
        <w:tc>
          <w:tcPr>
            <w:tcW w:w="875" w:type="dxa"/>
            <w:shd w:val="clear" w:color="auto" w:fill="FFFFFF" w:themeFill="background1"/>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8"/>
                <w:szCs w:val="18"/>
              </w:rPr>
            </w:pPr>
            <w:r w:rsidRPr="00EF1D03">
              <w:rPr>
                <w:rFonts w:ascii="Times New Roman" w:hAnsi="Times New Roman" w:cs="Times New Roman"/>
                <w:b/>
                <w:color w:val="FF0000"/>
                <w:sz w:val="18"/>
                <w:szCs w:val="18"/>
              </w:rPr>
              <w:t>20</w:t>
            </w:r>
          </w:p>
        </w:tc>
        <w:tc>
          <w:tcPr>
            <w:tcW w:w="968" w:type="dxa"/>
            <w:shd w:val="clear" w:color="auto" w:fill="FFFFFF" w:themeFill="background1"/>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8"/>
                <w:szCs w:val="18"/>
              </w:rPr>
            </w:pPr>
            <w:r w:rsidRPr="00EF1D03">
              <w:rPr>
                <w:rFonts w:ascii="Times New Roman" w:hAnsi="Times New Roman" w:cs="Times New Roman"/>
                <w:b/>
                <w:color w:val="FF0000"/>
                <w:sz w:val="18"/>
                <w:szCs w:val="18"/>
              </w:rPr>
              <w:t>33</w:t>
            </w:r>
          </w:p>
        </w:tc>
        <w:tc>
          <w:tcPr>
            <w:tcW w:w="903" w:type="dxa"/>
            <w:shd w:val="clear" w:color="auto" w:fill="FFFFFF" w:themeFill="background1"/>
          </w:tcPr>
          <w:p w:rsidR="00A53410" w:rsidRPr="00EF1D03" w:rsidRDefault="00A53410" w:rsidP="00A53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8"/>
                <w:szCs w:val="18"/>
              </w:rPr>
            </w:pPr>
            <w:r w:rsidRPr="00EF1D03">
              <w:rPr>
                <w:rFonts w:ascii="Times New Roman" w:hAnsi="Times New Roman" w:cs="Times New Roman"/>
                <w:b/>
                <w:color w:val="FF0000"/>
                <w:sz w:val="18"/>
                <w:szCs w:val="18"/>
              </w:rPr>
              <w:t>37</w:t>
            </w:r>
          </w:p>
        </w:tc>
      </w:tr>
    </w:tbl>
    <w:p w:rsidR="00A53410" w:rsidRDefault="00A53410" w:rsidP="00A53410">
      <w:pPr>
        <w:widowControl w:val="0"/>
        <w:spacing w:after="0" w:line="360" w:lineRule="auto"/>
        <w:jc w:val="center"/>
        <w:rPr>
          <w:rFonts w:ascii="Times New Roman" w:hAnsi="Times New Roman" w:cs="Times New Roman"/>
          <w:sz w:val="24"/>
          <w:szCs w:val="24"/>
        </w:rPr>
      </w:pPr>
    </w:p>
    <w:p w:rsidR="003B4E4B" w:rsidRPr="00A53410" w:rsidRDefault="00626769" w:rsidP="00A53410">
      <w:pPr>
        <w:widowControl w:val="0"/>
        <w:spacing w:after="0" w:line="360" w:lineRule="auto"/>
        <w:rPr>
          <w:noProof/>
          <w:sz w:val="24"/>
          <w:szCs w:val="24"/>
          <w:lang w:eastAsia="es-MX"/>
        </w:rPr>
      </w:pPr>
      <w:r>
        <w:rPr>
          <w:rFonts w:ascii="Times New Roman" w:hAnsi="Times New Roman" w:cs="Times New Roman"/>
          <w:b/>
          <w:sz w:val="24"/>
          <w:szCs w:val="24"/>
        </w:rPr>
        <w:t xml:space="preserve">    </w:t>
      </w:r>
      <w:r w:rsidR="00B9555D" w:rsidRPr="00A53410">
        <w:rPr>
          <w:noProof/>
          <w:sz w:val="24"/>
          <w:szCs w:val="24"/>
          <w:lang w:eastAsia="es-MX"/>
        </w:rPr>
        <w:tab/>
      </w:r>
    </w:p>
    <w:p w:rsidR="00973B33" w:rsidRPr="00626769" w:rsidRDefault="00A53410" w:rsidP="00626769">
      <w:pPr>
        <w:widowControl w:val="0"/>
        <w:spacing w:after="0" w:line="360" w:lineRule="auto"/>
        <w:ind w:left="360"/>
        <w:rPr>
          <w:rFonts w:ascii="Times New Roman" w:eastAsia="@Meiryo" w:hAnsi="Times New Roman" w:cs="Times New Roman"/>
          <w:b/>
          <w:sz w:val="24"/>
          <w:szCs w:val="24"/>
        </w:rPr>
      </w:pPr>
      <w:r w:rsidRPr="00A53410">
        <w:rPr>
          <w:noProof/>
          <w:sz w:val="24"/>
          <w:szCs w:val="24"/>
          <w:lang w:eastAsia="es-MX"/>
        </w:rPr>
        <w:drawing>
          <wp:anchor distT="0" distB="0" distL="114300" distR="114300" simplePos="0" relativeHeight="251707392" behindDoc="0" locked="0" layoutInCell="1" allowOverlap="1" wp14:anchorId="28A5D967" wp14:editId="7D9219C2">
            <wp:simplePos x="0" y="0"/>
            <wp:positionH relativeFrom="margin">
              <wp:posOffset>-100330</wp:posOffset>
            </wp:positionH>
            <wp:positionV relativeFrom="paragraph">
              <wp:posOffset>245110</wp:posOffset>
            </wp:positionV>
            <wp:extent cx="2825750" cy="1565275"/>
            <wp:effectExtent l="0" t="0" r="12700" b="15875"/>
            <wp:wrapNone/>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A97D3B" w:rsidRPr="00626769">
        <w:rPr>
          <w:b/>
          <w:noProof/>
          <w:sz w:val="16"/>
          <w:lang w:eastAsia="es-MX"/>
        </w:rPr>
        <mc:AlternateContent>
          <mc:Choice Requires="wps">
            <w:drawing>
              <wp:anchor distT="0" distB="0" distL="114300" distR="114300" simplePos="0" relativeHeight="251701248" behindDoc="0" locked="0" layoutInCell="1" allowOverlap="1" wp14:anchorId="2E3A0369" wp14:editId="02A19FBA">
                <wp:simplePos x="0" y="0"/>
                <wp:positionH relativeFrom="margin">
                  <wp:align>right</wp:align>
                </wp:positionH>
                <wp:positionV relativeFrom="paragraph">
                  <wp:posOffset>12700</wp:posOffset>
                </wp:positionV>
                <wp:extent cx="3079750" cy="2349500"/>
                <wp:effectExtent l="0" t="0" r="25400" b="12700"/>
                <wp:wrapNone/>
                <wp:docPr id="1" name="Cuadro de texto 1"/>
                <wp:cNvGraphicFramePr/>
                <a:graphic xmlns:a="http://schemas.openxmlformats.org/drawingml/2006/main">
                  <a:graphicData uri="http://schemas.microsoft.com/office/word/2010/wordprocessingShape">
                    <wps:wsp>
                      <wps:cNvSpPr txBox="1"/>
                      <wps:spPr>
                        <a:xfrm>
                          <a:off x="0" y="0"/>
                          <a:ext cx="3079750" cy="2349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7A49" w:rsidRDefault="00727A49" w:rsidP="00973B33">
                            <w:pPr>
                              <w:jc w:val="both"/>
                            </w:pPr>
                            <w:r w:rsidRPr="008B77B3">
                              <w:rPr>
                                <w:rFonts w:ascii="Times New Roman" w:eastAsia="@Meiryo" w:hAnsi="Times New Roman" w:cs="Times New Roman"/>
                                <w:sz w:val="24"/>
                                <w:szCs w:val="24"/>
                              </w:rPr>
                              <w:t>Es una estrategia</w:t>
                            </w:r>
                            <w:r>
                              <w:rPr>
                                <w:rFonts w:ascii="Times New Roman" w:eastAsia="@Meiryo" w:hAnsi="Times New Roman" w:cs="Times New Roman"/>
                                <w:sz w:val="24"/>
                                <w:szCs w:val="24"/>
                              </w:rPr>
                              <w:t xml:space="preserve"> de enseñanza y aprendizaje en la cual los estudiantes se involucran de forma activa en la elaboración de una tarea-producto (material didáctico, trabajo de indagación, diseño de propuestas y prototipos, manifestaciones artísticas, exposiciones de producciones diversas o experimentos, etc.) que da respuesta a un problema o necesidad planteada por el contexto social, educativo o académico de interés. (Acuerdo 649 por el que se establece la licenciatura en educación primaria. DOF.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A0369" id="_x0000_t202" coordsize="21600,21600" o:spt="202" path="m,l,21600r21600,l21600,xe">
                <v:stroke joinstyle="miter"/>
                <v:path gradientshapeok="t" o:connecttype="rect"/>
              </v:shapetype>
              <v:shape id="Cuadro de texto 1" o:spid="_x0000_s1026" type="#_x0000_t202" style="position:absolute;left:0;text-align:left;margin-left:191.3pt;margin-top:1pt;width:242.5pt;height:18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" fillcolor="white [3201]" strokeweight=".5pt">
                <v:textbox>
                  <w:txbxContent>
                    <w:p w:rsidR="00727A49" w:rsidRDefault="00727A49" w:rsidP="00973B33">
                      <w:pPr>
                        <w:jc w:val="both"/>
                      </w:pPr>
                      <w:r w:rsidRPr="008B77B3">
                        <w:rPr>
                          <w:rFonts w:ascii="Times New Roman" w:eastAsia="@Meiryo" w:hAnsi="Times New Roman" w:cs="Times New Roman"/>
                          <w:sz w:val="24"/>
                          <w:szCs w:val="24"/>
                        </w:rPr>
                        <w:t>Es una estrategia</w:t>
                      </w:r>
                      <w:r>
                        <w:rPr>
                          <w:rFonts w:ascii="Times New Roman" w:eastAsia="@Meiryo" w:hAnsi="Times New Roman" w:cs="Times New Roman"/>
                          <w:sz w:val="24"/>
                          <w:szCs w:val="24"/>
                        </w:rPr>
                        <w:t xml:space="preserve"> de enseñanza y aprendizaje en la cual los estudiantes se involucran de forma activa en la elaboración de una tarea-producto (material didáctico, trabajo de indagación, diseño de propuestas y prototipos, manifestaciones artísticas, exposiciones de producciones diversas o experimentos, etc.) que da respuesta a un problema o necesidad planteada por el contexto social, educativo o académico de interés. (Acuerdo 649 por el que se establece la licenciatura en educación primaria. DOF.</w:t>
                      </w:r>
                    </w:p>
                  </w:txbxContent>
                </v:textbox>
                <w10:wrap anchorx="margin"/>
              </v:shape>
            </w:pict>
          </mc:Fallback>
        </mc:AlternateContent>
      </w:r>
      <w:r w:rsidR="00626769" w:rsidRPr="00626769">
        <w:rPr>
          <w:rFonts w:ascii="Times New Roman" w:eastAsia="@Meiryo" w:hAnsi="Times New Roman" w:cs="Times New Roman"/>
          <w:b/>
          <w:sz w:val="20"/>
          <w:szCs w:val="24"/>
        </w:rPr>
        <w:t xml:space="preserve">                  </w:t>
      </w:r>
      <w:r w:rsidR="00626769">
        <w:rPr>
          <w:rFonts w:ascii="Times New Roman" w:eastAsia="@Meiryo" w:hAnsi="Times New Roman" w:cs="Times New Roman"/>
          <w:b/>
          <w:sz w:val="20"/>
          <w:szCs w:val="24"/>
        </w:rPr>
        <w:t xml:space="preserve">         </w:t>
      </w:r>
      <w:r w:rsidR="00626769" w:rsidRPr="00626769">
        <w:rPr>
          <w:rFonts w:ascii="Times New Roman" w:eastAsia="@Meiryo" w:hAnsi="Times New Roman" w:cs="Times New Roman"/>
          <w:b/>
          <w:sz w:val="20"/>
          <w:szCs w:val="24"/>
        </w:rPr>
        <w:t>Figura No. 3</w:t>
      </w:r>
      <w:r w:rsidR="00973B33" w:rsidRPr="00626769">
        <w:rPr>
          <w:rFonts w:ascii="Times New Roman" w:eastAsia="@Meiryo" w:hAnsi="Times New Roman" w:cs="Times New Roman"/>
          <w:b/>
          <w:sz w:val="24"/>
          <w:szCs w:val="24"/>
        </w:rPr>
        <w:t xml:space="preserve">                                                                                                    </w:t>
      </w:r>
    </w:p>
    <w:p w:rsidR="00973B33" w:rsidRDefault="00973B33" w:rsidP="00973B33">
      <w:pPr>
        <w:widowControl w:val="0"/>
        <w:spacing w:after="0" w:line="360" w:lineRule="auto"/>
        <w:ind w:left="360"/>
        <w:jc w:val="center"/>
        <w:rPr>
          <w:rFonts w:ascii="Times New Roman" w:eastAsia="@Meiryo" w:hAnsi="Times New Roman" w:cs="Times New Roman"/>
          <w:sz w:val="24"/>
          <w:szCs w:val="24"/>
        </w:rPr>
      </w:pPr>
    </w:p>
    <w:p w:rsidR="00973B33" w:rsidRDefault="00973B33" w:rsidP="00973B33">
      <w:pPr>
        <w:widowControl w:val="0"/>
        <w:spacing w:after="0" w:line="360" w:lineRule="auto"/>
        <w:ind w:left="360"/>
        <w:jc w:val="center"/>
        <w:rPr>
          <w:rFonts w:ascii="Times New Roman" w:eastAsia="@Meiryo" w:hAnsi="Times New Roman" w:cs="Times New Roman"/>
          <w:sz w:val="24"/>
          <w:szCs w:val="24"/>
        </w:rPr>
      </w:pPr>
    </w:p>
    <w:p w:rsidR="00973B33" w:rsidRDefault="00973B33" w:rsidP="00973B33">
      <w:pPr>
        <w:widowControl w:val="0"/>
        <w:spacing w:after="0" w:line="360" w:lineRule="auto"/>
        <w:ind w:left="360"/>
        <w:jc w:val="center"/>
        <w:rPr>
          <w:rFonts w:ascii="Times New Roman" w:eastAsia="@Meiryo" w:hAnsi="Times New Roman" w:cs="Times New Roman"/>
          <w:sz w:val="24"/>
          <w:szCs w:val="24"/>
        </w:rPr>
      </w:pPr>
    </w:p>
    <w:p w:rsidR="00973B33" w:rsidRDefault="00973B33" w:rsidP="00973B33">
      <w:pPr>
        <w:widowControl w:val="0"/>
        <w:spacing w:after="0" w:line="360" w:lineRule="auto"/>
        <w:ind w:left="360"/>
        <w:jc w:val="center"/>
        <w:rPr>
          <w:rFonts w:ascii="Times New Roman" w:eastAsia="@Meiryo" w:hAnsi="Times New Roman" w:cs="Times New Roman"/>
          <w:sz w:val="24"/>
          <w:szCs w:val="24"/>
        </w:rPr>
      </w:pPr>
    </w:p>
    <w:p w:rsidR="00973B33" w:rsidRDefault="00973B33" w:rsidP="00973B33">
      <w:pPr>
        <w:widowControl w:val="0"/>
        <w:spacing w:after="0" w:line="360" w:lineRule="auto"/>
        <w:ind w:left="360"/>
        <w:jc w:val="center"/>
        <w:rPr>
          <w:rFonts w:ascii="Times New Roman" w:eastAsia="@Meiryo" w:hAnsi="Times New Roman" w:cs="Times New Roman"/>
          <w:sz w:val="24"/>
          <w:szCs w:val="24"/>
        </w:rPr>
      </w:pPr>
    </w:p>
    <w:p w:rsidR="00973B33" w:rsidRDefault="00973B33" w:rsidP="00973B33">
      <w:pPr>
        <w:widowControl w:val="0"/>
        <w:tabs>
          <w:tab w:val="left" w:pos="660"/>
        </w:tabs>
        <w:spacing w:after="0" w:line="360" w:lineRule="auto"/>
        <w:ind w:left="360"/>
        <w:rPr>
          <w:rFonts w:ascii="Times New Roman" w:eastAsia="@Meiryo" w:hAnsi="Times New Roman" w:cs="Times New Roman"/>
          <w:sz w:val="24"/>
          <w:szCs w:val="24"/>
        </w:rPr>
      </w:pPr>
      <w:r>
        <w:rPr>
          <w:rFonts w:ascii="Times New Roman" w:eastAsia="@Meiryo" w:hAnsi="Times New Roman" w:cs="Times New Roman"/>
          <w:sz w:val="24"/>
          <w:szCs w:val="24"/>
        </w:rPr>
        <w:tab/>
      </w:r>
    </w:p>
    <w:p w:rsidR="00A53410" w:rsidRDefault="00A53410" w:rsidP="009A179C">
      <w:pPr>
        <w:widowControl w:val="0"/>
        <w:tabs>
          <w:tab w:val="left" w:pos="660"/>
        </w:tabs>
        <w:spacing w:after="0" w:line="360" w:lineRule="auto"/>
        <w:rPr>
          <w:rFonts w:ascii="Times New Roman" w:eastAsia="@Meiryo" w:hAnsi="Times New Roman" w:cs="Times New Roman"/>
          <w:sz w:val="24"/>
          <w:szCs w:val="24"/>
        </w:rPr>
      </w:pPr>
    </w:p>
    <w:p w:rsidR="00A53410" w:rsidRDefault="00A53410" w:rsidP="009A179C">
      <w:pPr>
        <w:widowControl w:val="0"/>
        <w:tabs>
          <w:tab w:val="left" w:pos="660"/>
        </w:tabs>
        <w:spacing w:after="0" w:line="360" w:lineRule="auto"/>
        <w:rPr>
          <w:rFonts w:ascii="Times New Roman" w:eastAsia="@Meiryo" w:hAnsi="Times New Roman" w:cs="Times New Roman"/>
          <w:sz w:val="24"/>
          <w:szCs w:val="24"/>
        </w:rPr>
      </w:pPr>
    </w:p>
    <w:p w:rsidR="00A53410" w:rsidRDefault="00A53410" w:rsidP="009A179C">
      <w:pPr>
        <w:widowControl w:val="0"/>
        <w:tabs>
          <w:tab w:val="left" w:pos="660"/>
        </w:tabs>
        <w:spacing w:after="0" w:line="360" w:lineRule="auto"/>
        <w:rPr>
          <w:rFonts w:ascii="Times New Roman" w:eastAsia="@Meiryo" w:hAnsi="Times New Roman" w:cs="Times New Roman"/>
          <w:sz w:val="24"/>
          <w:szCs w:val="24"/>
        </w:rPr>
      </w:pPr>
    </w:p>
    <w:p w:rsidR="009A179C" w:rsidRDefault="009A179C" w:rsidP="009A179C">
      <w:pPr>
        <w:widowControl w:val="0"/>
        <w:tabs>
          <w:tab w:val="left" w:pos="660"/>
        </w:tabs>
        <w:spacing w:after="0" w:line="360" w:lineRule="auto"/>
        <w:rPr>
          <w:rFonts w:ascii="Times New Roman" w:eastAsia="@Meiryo" w:hAnsi="Times New Roman" w:cs="Times New Roman"/>
          <w:sz w:val="24"/>
          <w:szCs w:val="24"/>
        </w:rPr>
      </w:pPr>
      <w:r>
        <w:rPr>
          <w:rFonts w:ascii="Times New Roman" w:eastAsia="@Meiryo" w:hAnsi="Times New Roman" w:cs="Times New Roman"/>
          <w:sz w:val="24"/>
          <w:szCs w:val="24"/>
        </w:rPr>
        <w:lastRenderedPageBreak/>
        <w:t xml:space="preserve">Los resultados obtenidos señalan que los </w:t>
      </w:r>
    </w:p>
    <w:p w:rsidR="009A179C" w:rsidRDefault="001339D7" w:rsidP="009A179C">
      <w:pPr>
        <w:widowControl w:val="0"/>
        <w:tabs>
          <w:tab w:val="left" w:pos="660"/>
        </w:tabs>
        <w:spacing w:after="0" w:line="360" w:lineRule="auto"/>
        <w:rPr>
          <w:rFonts w:ascii="Times New Roman" w:eastAsia="@Meiryo" w:hAnsi="Times New Roman" w:cs="Times New Roman"/>
          <w:sz w:val="24"/>
          <w:szCs w:val="24"/>
        </w:rPr>
      </w:pPr>
      <w:r>
        <w:rPr>
          <w:rFonts w:ascii="Times New Roman" w:eastAsia="@Meiryo" w:hAnsi="Times New Roman" w:cs="Times New Roman"/>
          <w:sz w:val="24"/>
          <w:szCs w:val="24"/>
        </w:rPr>
        <w:t>Docentes</w:t>
      </w:r>
      <w:r w:rsidR="009A179C">
        <w:rPr>
          <w:rFonts w:ascii="Times New Roman" w:eastAsia="@Meiryo" w:hAnsi="Times New Roman" w:cs="Times New Roman"/>
          <w:sz w:val="24"/>
          <w:szCs w:val="24"/>
        </w:rPr>
        <w:t xml:space="preserve"> aplican algunas veces (33%) esta</w:t>
      </w:r>
    </w:p>
    <w:p w:rsidR="009A179C" w:rsidRPr="009A179C" w:rsidRDefault="009A179C" w:rsidP="009A179C">
      <w:pPr>
        <w:widowControl w:val="0"/>
        <w:tabs>
          <w:tab w:val="left" w:pos="660"/>
        </w:tabs>
        <w:spacing w:after="0" w:line="360" w:lineRule="auto"/>
        <w:rPr>
          <w:rFonts w:ascii="Times New Roman" w:eastAsia="@Meiryo" w:hAnsi="Times New Roman" w:cs="Times New Roman"/>
          <w:sz w:val="24"/>
          <w:szCs w:val="24"/>
        </w:rPr>
      </w:pPr>
      <w:r>
        <w:rPr>
          <w:rFonts w:ascii="Times New Roman" w:eastAsia="@Meiryo" w:hAnsi="Times New Roman" w:cs="Times New Roman"/>
          <w:sz w:val="24"/>
          <w:szCs w:val="24"/>
        </w:rPr>
        <w:t xml:space="preserve">estrategia didáctica, un (11%) casi nunca y otro (11%), no sabe que contestar. Se ha discutido en academia los beneficios del uso del aprendizaje por proyectos pero al parecer, no ha generado interés su </w:t>
      </w:r>
      <w:r w:rsidR="00A97D3B">
        <w:rPr>
          <w:rFonts w:ascii="Times New Roman" w:eastAsia="@Meiryo" w:hAnsi="Times New Roman" w:cs="Times New Roman"/>
          <w:sz w:val="24"/>
          <w:szCs w:val="24"/>
        </w:rPr>
        <w:t>aplicación, siendo básico en los procesos de enseñanza de los estudiantes</w:t>
      </w:r>
      <w:r>
        <w:rPr>
          <w:rFonts w:ascii="Times New Roman" w:eastAsia="@Meiryo" w:hAnsi="Times New Roman" w:cs="Times New Roman"/>
          <w:sz w:val="24"/>
          <w:szCs w:val="24"/>
        </w:rPr>
        <w:t xml:space="preserve">. </w:t>
      </w:r>
    </w:p>
    <w:p w:rsidR="008B77B3" w:rsidRPr="001E1701" w:rsidRDefault="00626769" w:rsidP="00973B33">
      <w:pPr>
        <w:widowControl w:val="0"/>
        <w:tabs>
          <w:tab w:val="left" w:pos="660"/>
        </w:tabs>
        <w:spacing w:after="0" w:line="360" w:lineRule="auto"/>
        <w:ind w:left="360"/>
        <w:rPr>
          <w:rFonts w:ascii="Times New Roman" w:eastAsia="@Meiryo" w:hAnsi="Times New Roman" w:cs="Times New Roman"/>
          <w:b/>
          <w:sz w:val="24"/>
          <w:szCs w:val="24"/>
        </w:rPr>
      </w:pPr>
      <w:r w:rsidRPr="001E1701">
        <w:rPr>
          <w:b/>
          <w:noProof/>
          <w:sz w:val="18"/>
          <w:lang w:eastAsia="es-MX"/>
        </w:rPr>
        <w:drawing>
          <wp:anchor distT="0" distB="0" distL="114300" distR="114300" simplePos="0" relativeHeight="251665408" behindDoc="0" locked="0" layoutInCell="1" allowOverlap="1" wp14:anchorId="7CA262D2" wp14:editId="7CB61F4D">
            <wp:simplePos x="0" y="0"/>
            <wp:positionH relativeFrom="margin">
              <wp:align>left</wp:align>
            </wp:positionH>
            <wp:positionV relativeFrom="paragraph">
              <wp:posOffset>153670</wp:posOffset>
            </wp:positionV>
            <wp:extent cx="2806700" cy="1581150"/>
            <wp:effectExtent l="0" t="0" r="12700" b="0"/>
            <wp:wrapNone/>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A97D3B" w:rsidRPr="001E1701">
        <w:rPr>
          <w:b/>
          <w:noProof/>
          <w:sz w:val="18"/>
          <w:lang w:eastAsia="es-MX"/>
        </w:rPr>
        <mc:AlternateContent>
          <mc:Choice Requires="wps">
            <w:drawing>
              <wp:anchor distT="0" distB="0" distL="114300" distR="114300" simplePos="0" relativeHeight="251702272" behindDoc="0" locked="0" layoutInCell="1" allowOverlap="1" wp14:anchorId="71DBC77A" wp14:editId="178092ED">
                <wp:simplePos x="0" y="0"/>
                <wp:positionH relativeFrom="margin">
                  <wp:posOffset>2909570</wp:posOffset>
                </wp:positionH>
                <wp:positionV relativeFrom="paragraph">
                  <wp:posOffset>8255</wp:posOffset>
                </wp:positionV>
                <wp:extent cx="3022600" cy="1708150"/>
                <wp:effectExtent l="0" t="0" r="25400" b="25400"/>
                <wp:wrapNone/>
                <wp:docPr id="6" name="Cuadro de texto 6"/>
                <wp:cNvGraphicFramePr/>
                <a:graphic xmlns:a="http://schemas.openxmlformats.org/drawingml/2006/main">
                  <a:graphicData uri="http://schemas.microsoft.com/office/word/2010/wordprocessingShape">
                    <wps:wsp>
                      <wps:cNvSpPr txBox="1"/>
                      <wps:spPr>
                        <a:xfrm>
                          <a:off x="0" y="0"/>
                          <a:ext cx="3022600" cy="170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7A49" w:rsidRDefault="00727A49" w:rsidP="0003500F">
                            <w:pPr>
                              <w:widowControl w:val="0"/>
                              <w:spacing w:after="0" w:line="276" w:lineRule="auto"/>
                              <w:jc w:val="both"/>
                              <w:rPr>
                                <w:rFonts w:ascii="Times New Roman" w:eastAsia="@Meiryo" w:hAnsi="Times New Roman" w:cs="Times New Roman"/>
                                <w:sz w:val="24"/>
                                <w:szCs w:val="24"/>
                              </w:rPr>
                            </w:pPr>
                            <w:r w:rsidRPr="0065336C">
                              <w:rPr>
                                <w:rFonts w:ascii="Times New Roman" w:eastAsia="@Meiryo" w:hAnsi="Times New Roman" w:cs="Times New Roman"/>
                                <w:sz w:val="24"/>
                                <w:szCs w:val="24"/>
                              </w:rPr>
                              <w:t xml:space="preserve">Esta estrategia </w:t>
                            </w:r>
                            <w:r>
                              <w:rPr>
                                <w:rFonts w:ascii="Times New Roman" w:eastAsia="@Meiryo" w:hAnsi="Times New Roman" w:cs="Times New Roman"/>
                                <w:sz w:val="24"/>
                                <w:szCs w:val="24"/>
                              </w:rPr>
                              <w:t xml:space="preserve">expone </w:t>
                            </w:r>
                            <w:r w:rsidRPr="0065336C">
                              <w:rPr>
                                <w:rFonts w:ascii="Times New Roman" w:eastAsia="@Meiryo" w:hAnsi="Times New Roman" w:cs="Times New Roman"/>
                                <w:sz w:val="24"/>
                                <w:szCs w:val="24"/>
                              </w:rPr>
                              <w:t>narrativas</w:t>
                            </w:r>
                            <w:r>
                              <w:rPr>
                                <w:rFonts w:ascii="Times New Roman" w:eastAsia="@Meiryo" w:hAnsi="Times New Roman" w:cs="Times New Roman"/>
                                <w:sz w:val="24"/>
                                <w:szCs w:val="24"/>
                              </w:rPr>
                              <w:t xml:space="preserve"> o historias que constituyen situaciones problemáticas, en general obtenidas de la vida real, las cuales suponen una serie de atributos que muestran su complejidad y multidimensionalidad y que se presentan al estudiante para que desarrolle propuestas conducentes para su análisis y/o solución. Acuerdo (649).</w:t>
                            </w:r>
                          </w:p>
                          <w:p w:rsidR="00727A49" w:rsidRDefault="00727A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C77A" id="Cuadro de texto 6" o:spid="_x0000_s1027" type="#_x0000_t202" style="position:absolute;left:0;text-align:left;margin-left:229.1pt;margin-top:.65pt;width:238pt;height:134.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" fillcolor="white [3201]" strokeweight=".5pt">
                <v:textbox>
                  <w:txbxContent>
                    <w:p w:rsidR="00727A49" w:rsidRDefault="00727A49" w:rsidP="0003500F">
                      <w:pPr>
                        <w:widowControl w:val="0"/>
                        <w:spacing w:after="0" w:line="276" w:lineRule="auto"/>
                        <w:jc w:val="both"/>
                        <w:rPr>
                          <w:rFonts w:ascii="Times New Roman" w:eastAsia="@Meiryo" w:hAnsi="Times New Roman" w:cs="Times New Roman"/>
                          <w:sz w:val="24"/>
                          <w:szCs w:val="24"/>
                        </w:rPr>
                      </w:pPr>
                      <w:r w:rsidRPr="0065336C">
                        <w:rPr>
                          <w:rFonts w:ascii="Times New Roman" w:eastAsia="@Meiryo" w:hAnsi="Times New Roman" w:cs="Times New Roman"/>
                          <w:sz w:val="24"/>
                          <w:szCs w:val="24"/>
                        </w:rPr>
                        <w:t xml:space="preserve">Esta estrategia </w:t>
                      </w:r>
                      <w:r>
                        <w:rPr>
                          <w:rFonts w:ascii="Times New Roman" w:eastAsia="@Meiryo" w:hAnsi="Times New Roman" w:cs="Times New Roman"/>
                          <w:sz w:val="24"/>
                          <w:szCs w:val="24"/>
                        </w:rPr>
                        <w:t xml:space="preserve">expone </w:t>
                      </w:r>
                      <w:r w:rsidRPr="0065336C">
                        <w:rPr>
                          <w:rFonts w:ascii="Times New Roman" w:eastAsia="@Meiryo" w:hAnsi="Times New Roman" w:cs="Times New Roman"/>
                          <w:sz w:val="24"/>
                          <w:szCs w:val="24"/>
                        </w:rPr>
                        <w:t>narrativas</w:t>
                      </w:r>
                      <w:r>
                        <w:rPr>
                          <w:rFonts w:ascii="Times New Roman" w:eastAsia="@Meiryo" w:hAnsi="Times New Roman" w:cs="Times New Roman"/>
                          <w:sz w:val="24"/>
                          <w:szCs w:val="24"/>
                        </w:rPr>
                        <w:t xml:space="preserve"> o historias que constituyen situaciones problemáticas, en general obtenidas de la vida real, las cuales suponen una serie de atributos que muestran su complejidad y multidimensionalidad y que se presentan al estudiante para que desarrolle propuestas conducentes para su análisis y/o solución. Acuerdo (649).</w:t>
                      </w:r>
                    </w:p>
                    <w:p w:rsidR="00727A49" w:rsidRDefault="00727A49"/>
                  </w:txbxContent>
                </v:textbox>
                <w10:wrap anchorx="margin"/>
              </v:shape>
            </w:pict>
          </mc:Fallback>
        </mc:AlternateContent>
      </w:r>
      <w:r w:rsidR="001E1701">
        <w:rPr>
          <w:rFonts w:ascii="Times New Roman" w:eastAsia="@Meiryo" w:hAnsi="Times New Roman" w:cs="Times New Roman"/>
          <w:b/>
          <w:sz w:val="20"/>
          <w:szCs w:val="24"/>
        </w:rPr>
        <w:t xml:space="preserve">                          </w:t>
      </w:r>
      <w:r w:rsidR="001E1701" w:rsidRPr="001E1701">
        <w:rPr>
          <w:rFonts w:ascii="Times New Roman" w:eastAsia="@Meiryo" w:hAnsi="Times New Roman" w:cs="Times New Roman"/>
          <w:b/>
          <w:sz w:val="20"/>
          <w:szCs w:val="24"/>
        </w:rPr>
        <w:t>Figura No 4</w:t>
      </w:r>
      <w:r w:rsidR="0065336C" w:rsidRPr="001E1701">
        <w:rPr>
          <w:rFonts w:ascii="Times New Roman" w:eastAsia="@Meiryo" w:hAnsi="Times New Roman" w:cs="Times New Roman"/>
          <w:b/>
          <w:sz w:val="20"/>
          <w:szCs w:val="24"/>
        </w:rPr>
        <w:t xml:space="preserve"> </w:t>
      </w:r>
    </w:p>
    <w:p w:rsidR="00296530" w:rsidRDefault="00296530" w:rsidP="00675F89">
      <w:pPr>
        <w:widowControl w:val="0"/>
        <w:spacing w:after="0" w:line="360" w:lineRule="auto"/>
        <w:jc w:val="both"/>
        <w:rPr>
          <w:rFonts w:ascii="Times New Roman" w:eastAsia="@Meiryo" w:hAnsi="Times New Roman" w:cs="Times New Roman"/>
          <w:b/>
          <w:sz w:val="24"/>
          <w:szCs w:val="24"/>
        </w:rPr>
      </w:pPr>
    </w:p>
    <w:p w:rsidR="00296530" w:rsidRDefault="00296530" w:rsidP="00675F89">
      <w:pPr>
        <w:widowControl w:val="0"/>
        <w:spacing w:after="0" w:line="360" w:lineRule="auto"/>
        <w:jc w:val="both"/>
        <w:rPr>
          <w:rFonts w:ascii="Times New Roman" w:eastAsia="@Meiryo" w:hAnsi="Times New Roman" w:cs="Times New Roman"/>
          <w:b/>
          <w:sz w:val="24"/>
          <w:szCs w:val="24"/>
        </w:rPr>
      </w:pPr>
    </w:p>
    <w:p w:rsidR="00296530" w:rsidRDefault="00296530" w:rsidP="00675F89">
      <w:pPr>
        <w:widowControl w:val="0"/>
        <w:spacing w:after="0" w:line="360" w:lineRule="auto"/>
        <w:jc w:val="both"/>
        <w:rPr>
          <w:rFonts w:ascii="Times New Roman" w:eastAsia="@Meiryo" w:hAnsi="Times New Roman" w:cs="Times New Roman"/>
          <w:b/>
          <w:sz w:val="24"/>
          <w:szCs w:val="24"/>
        </w:rPr>
      </w:pPr>
    </w:p>
    <w:p w:rsidR="00296530" w:rsidRDefault="00296530" w:rsidP="00675F89">
      <w:pPr>
        <w:widowControl w:val="0"/>
        <w:spacing w:after="0" w:line="360" w:lineRule="auto"/>
        <w:jc w:val="both"/>
        <w:rPr>
          <w:rFonts w:ascii="Times New Roman" w:eastAsia="@Meiryo" w:hAnsi="Times New Roman" w:cs="Times New Roman"/>
          <w:b/>
          <w:sz w:val="24"/>
          <w:szCs w:val="24"/>
        </w:rPr>
      </w:pPr>
    </w:p>
    <w:p w:rsidR="00296530" w:rsidRDefault="00296530" w:rsidP="00675F89">
      <w:pPr>
        <w:widowControl w:val="0"/>
        <w:spacing w:after="0" w:line="360" w:lineRule="auto"/>
        <w:jc w:val="both"/>
        <w:rPr>
          <w:rFonts w:ascii="Times New Roman" w:eastAsia="@Meiryo" w:hAnsi="Times New Roman" w:cs="Times New Roman"/>
          <w:b/>
          <w:sz w:val="24"/>
          <w:szCs w:val="24"/>
        </w:rPr>
      </w:pPr>
    </w:p>
    <w:p w:rsidR="001E1701" w:rsidRDefault="001E1701" w:rsidP="00675F89">
      <w:pPr>
        <w:widowControl w:val="0"/>
        <w:spacing w:after="0" w:line="360" w:lineRule="auto"/>
        <w:jc w:val="both"/>
        <w:rPr>
          <w:rFonts w:ascii="Times New Roman" w:eastAsia="@Meiryo" w:hAnsi="Times New Roman" w:cs="Times New Roman"/>
          <w:sz w:val="24"/>
          <w:szCs w:val="24"/>
        </w:rPr>
      </w:pPr>
    </w:p>
    <w:p w:rsidR="0003500F" w:rsidRPr="0065336C" w:rsidRDefault="00A53410" w:rsidP="00675F89">
      <w:pPr>
        <w:widowControl w:val="0"/>
        <w:spacing w:after="0" w:line="360" w:lineRule="auto"/>
        <w:jc w:val="both"/>
        <w:rPr>
          <w:rFonts w:ascii="Times New Roman" w:eastAsia="@Meiryo" w:hAnsi="Times New Roman" w:cs="Times New Roman"/>
          <w:sz w:val="24"/>
          <w:szCs w:val="24"/>
        </w:rPr>
      </w:pPr>
      <w:r>
        <w:rPr>
          <w:rFonts w:ascii="Times New Roman" w:eastAsia="@Meiryo" w:hAnsi="Times New Roman" w:cs="Times New Roman"/>
          <w:noProof/>
          <w:sz w:val="24"/>
          <w:szCs w:val="24"/>
          <w:lang w:eastAsia="es-MX"/>
        </w:rPr>
        <mc:AlternateContent>
          <mc:Choice Requires="wps">
            <w:drawing>
              <wp:anchor distT="0" distB="0" distL="114300" distR="114300" simplePos="0" relativeHeight="251703296" behindDoc="0" locked="0" layoutInCell="1" allowOverlap="1">
                <wp:simplePos x="0" y="0"/>
                <wp:positionH relativeFrom="column">
                  <wp:posOffset>2985770</wp:posOffset>
                </wp:positionH>
                <wp:positionV relativeFrom="paragraph">
                  <wp:posOffset>1271270</wp:posOffset>
                </wp:positionV>
                <wp:extent cx="3003550" cy="1860550"/>
                <wp:effectExtent l="0" t="0" r="25400" b="25400"/>
                <wp:wrapNone/>
                <wp:docPr id="7" name="Cuadro de texto 7"/>
                <wp:cNvGraphicFramePr/>
                <a:graphic xmlns:a="http://schemas.openxmlformats.org/drawingml/2006/main">
                  <a:graphicData uri="http://schemas.microsoft.com/office/word/2010/wordprocessingShape">
                    <wps:wsp>
                      <wps:cNvSpPr txBox="1"/>
                      <wps:spPr>
                        <a:xfrm>
                          <a:off x="0" y="0"/>
                          <a:ext cx="3003550" cy="186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7A49" w:rsidRDefault="00727A49" w:rsidP="0043477F">
                            <w:pPr>
                              <w:widowControl w:val="0"/>
                              <w:spacing w:after="0" w:line="276" w:lineRule="auto"/>
                              <w:jc w:val="both"/>
                              <w:rPr>
                                <w:rFonts w:ascii="Times New Roman" w:eastAsia="@Meiryo" w:hAnsi="Times New Roman" w:cs="Times New Roman"/>
                                <w:sz w:val="24"/>
                                <w:szCs w:val="24"/>
                              </w:rPr>
                            </w:pPr>
                            <w:r w:rsidRPr="00AF65E0">
                              <w:rPr>
                                <w:rFonts w:ascii="Times New Roman" w:eastAsia="@Meiryo" w:hAnsi="Times New Roman" w:cs="Times New Roman"/>
                                <w:sz w:val="24"/>
                                <w:szCs w:val="24"/>
                              </w:rPr>
                              <w:t>Estrategia de enseñanza y aprendizaje que plantea un</w:t>
                            </w:r>
                            <w:r>
                              <w:rPr>
                                <w:rFonts w:ascii="Times New Roman" w:eastAsia="@Meiryo" w:hAnsi="Times New Roman" w:cs="Times New Roman"/>
                                <w:sz w:val="24"/>
                                <w:szCs w:val="24"/>
                              </w:rPr>
                              <w:t>a situación</w:t>
                            </w:r>
                            <w:r w:rsidRPr="00AF65E0">
                              <w:rPr>
                                <w:rFonts w:ascii="Times New Roman" w:eastAsia="@Meiryo" w:hAnsi="Times New Roman" w:cs="Times New Roman"/>
                                <w:sz w:val="24"/>
                                <w:szCs w:val="24"/>
                              </w:rPr>
                              <w:t xml:space="preserve"> problema</w:t>
                            </w:r>
                            <w:r>
                              <w:rPr>
                                <w:rFonts w:ascii="Times New Roman" w:eastAsia="@Meiryo" w:hAnsi="Times New Roman" w:cs="Times New Roman"/>
                                <w:sz w:val="24"/>
                                <w:szCs w:val="24"/>
                              </w:rPr>
                              <w:t xml:space="preserve"> para su análisis y/o solución, donde el estudiante es partícipe activo y responsable de su proceso de aprendizaje, a partir del cual busca, selecciona y utiliza información para solucionar la situación que se le presenta como debería hacerlo en su ámbito profesional. </w:t>
                            </w:r>
                            <w:r w:rsidRPr="000A1B7D">
                              <w:rPr>
                                <w:rFonts w:ascii="Times New Roman" w:eastAsia="@Meiryo" w:hAnsi="Times New Roman" w:cs="Times New Roman"/>
                                <w:sz w:val="24"/>
                                <w:szCs w:val="24"/>
                              </w:rPr>
                              <w:t>(Acuerdo 649).</w:t>
                            </w:r>
                          </w:p>
                          <w:p w:rsidR="00727A49" w:rsidRDefault="00727A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8" type="#_x0000_t202" style="position:absolute;left:0;text-align:left;margin-left:235.1pt;margin-top:100.1pt;width:236.5pt;height:1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" fillcolor="white [3201]" strokeweight=".5pt">
                <v:textbox>
                  <w:txbxContent>
                    <w:p w:rsidR="00727A49" w:rsidRDefault="00727A49" w:rsidP="0043477F">
                      <w:pPr>
                        <w:widowControl w:val="0"/>
                        <w:spacing w:after="0" w:line="276" w:lineRule="auto"/>
                        <w:jc w:val="both"/>
                        <w:rPr>
                          <w:rFonts w:ascii="Times New Roman" w:eastAsia="@Meiryo" w:hAnsi="Times New Roman" w:cs="Times New Roman"/>
                          <w:sz w:val="24"/>
                          <w:szCs w:val="24"/>
                        </w:rPr>
                      </w:pPr>
                      <w:r w:rsidRPr="00AF65E0">
                        <w:rPr>
                          <w:rFonts w:ascii="Times New Roman" w:eastAsia="@Meiryo" w:hAnsi="Times New Roman" w:cs="Times New Roman"/>
                          <w:sz w:val="24"/>
                          <w:szCs w:val="24"/>
                        </w:rPr>
                        <w:t>Estrategia de enseñanza y aprendizaje que plantea un</w:t>
                      </w:r>
                      <w:r>
                        <w:rPr>
                          <w:rFonts w:ascii="Times New Roman" w:eastAsia="@Meiryo" w:hAnsi="Times New Roman" w:cs="Times New Roman"/>
                          <w:sz w:val="24"/>
                          <w:szCs w:val="24"/>
                        </w:rPr>
                        <w:t>a situación</w:t>
                      </w:r>
                      <w:r w:rsidRPr="00AF65E0">
                        <w:rPr>
                          <w:rFonts w:ascii="Times New Roman" w:eastAsia="@Meiryo" w:hAnsi="Times New Roman" w:cs="Times New Roman"/>
                          <w:sz w:val="24"/>
                          <w:szCs w:val="24"/>
                        </w:rPr>
                        <w:t xml:space="preserve"> problema</w:t>
                      </w:r>
                      <w:r>
                        <w:rPr>
                          <w:rFonts w:ascii="Times New Roman" w:eastAsia="@Meiryo" w:hAnsi="Times New Roman" w:cs="Times New Roman"/>
                          <w:sz w:val="24"/>
                          <w:szCs w:val="24"/>
                        </w:rPr>
                        <w:t xml:space="preserve"> para su análisis y/o solución, donde el estudiante es partícipe activo y responsable de su proceso de aprendizaje, a partir del cual busca, selecciona y utiliza información para solucionar la situación que se le presenta como debería hacerlo en su ámbito profesional. </w:t>
                      </w:r>
                      <w:r w:rsidRPr="000A1B7D">
                        <w:rPr>
                          <w:rFonts w:ascii="Times New Roman" w:eastAsia="@Meiryo" w:hAnsi="Times New Roman" w:cs="Times New Roman"/>
                          <w:sz w:val="24"/>
                          <w:szCs w:val="24"/>
                        </w:rPr>
                        <w:t>(Acuerdo 649).</w:t>
                      </w:r>
                    </w:p>
                    <w:p w:rsidR="00727A49" w:rsidRDefault="00727A49"/>
                  </w:txbxContent>
                </v:textbox>
              </v:shape>
            </w:pict>
          </mc:Fallback>
        </mc:AlternateContent>
      </w:r>
      <w:r w:rsidR="0003500F">
        <w:rPr>
          <w:rFonts w:ascii="Times New Roman" w:eastAsia="@Meiryo" w:hAnsi="Times New Roman" w:cs="Times New Roman"/>
          <w:sz w:val="24"/>
          <w:szCs w:val="24"/>
        </w:rPr>
        <w:t xml:space="preserve">El 17% de los docentes manifiesta </w:t>
      </w:r>
      <w:r w:rsidR="0043477F">
        <w:rPr>
          <w:rFonts w:ascii="Times New Roman" w:eastAsia="@Meiryo" w:hAnsi="Times New Roman" w:cs="Times New Roman"/>
          <w:sz w:val="24"/>
          <w:szCs w:val="24"/>
        </w:rPr>
        <w:t>siempre</w:t>
      </w:r>
      <w:r w:rsidR="001E1701">
        <w:rPr>
          <w:rFonts w:ascii="Times New Roman" w:eastAsia="@Meiryo" w:hAnsi="Times New Roman" w:cs="Times New Roman"/>
          <w:sz w:val="24"/>
          <w:szCs w:val="24"/>
        </w:rPr>
        <w:t xml:space="preserve"> </w:t>
      </w:r>
      <w:r w:rsidR="0043477F">
        <w:rPr>
          <w:rFonts w:ascii="Times New Roman" w:eastAsia="@Meiryo" w:hAnsi="Times New Roman" w:cs="Times New Roman"/>
          <w:sz w:val="24"/>
          <w:szCs w:val="24"/>
        </w:rPr>
        <w:t>a</w:t>
      </w:r>
      <w:r w:rsidR="0003500F">
        <w:rPr>
          <w:rFonts w:ascii="Times New Roman" w:eastAsia="@Meiryo" w:hAnsi="Times New Roman" w:cs="Times New Roman"/>
          <w:sz w:val="24"/>
          <w:szCs w:val="24"/>
        </w:rPr>
        <w:t>plica</w:t>
      </w:r>
      <w:r w:rsidR="00CE719E">
        <w:rPr>
          <w:rFonts w:ascii="Times New Roman" w:eastAsia="@Meiryo" w:hAnsi="Times New Roman" w:cs="Times New Roman"/>
          <w:sz w:val="24"/>
          <w:szCs w:val="24"/>
        </w:rPr>
        <w:t>r</w:t>
      </w:r>
      <w:r w:rsidR="0043477F">
        <w:rPr>
          <w:rFonts w:ascii="Times New Roman" w:eastAsia="@Meiryo" w:hAnsi="Times New Roman" w:cs="Times New Roman"/>
          <w:sz w:val="24"/>
          <w:szCs w:val="24"/>
        </w:rPr>
        <w:t xml:space="preserve"> e</w:t>
      </w:r>
      <w:r w:rsidR="0003500F">
        <w:rPr>
          <w:rFonts w:ascii="Times New Roman" w:eastAsia="@Meiryo" w:hAnsi="Times New Roman" w:cs="Times New Roman"/>
          <w:sz w:val="24"/>
          <w:szCs w:val="24"/>
        </w:rPr>
        <w:t>sta estrategia en su labor docente el 61% la aplica casi siempre, el 17% algunas veces y solo el 5% no supo que contestar. Dentro de las estrategias ésta es una de las más utilizadas pues los docentes acuden a su experiencia para ejemplificar los conceptos y/o contenidos de su curso</w:t>
      </w:r>
      <w:r w:rsidR="0043477F">
        <w:rPr>
          <w:rFonts w:ascii="Times New Roman" w:eastAsia="@Meiryo" w:hAnsi="Times New Roman" w:cs="Times New Roman"/>
          <w:sz w:val="24"/>
          <w:szCs w:val="24"/>
        </w:rPr>
        <w:t xml:space="preserve"> y de esa manera no dejar dudas entre los alumnos.</w:t>
      </w:r>
    </w:p>
    <w:p w:rsidR="00296530" w:rsidRDefault="0043477F" w:rsidP="00675F89">
      <w:pPr>
        <w:widowControl w:val="0"/>
        <w:spacing w:after="0" w:line="360" w:lineRule="auto"/>
        <w:jc w:val="both"/>
        <w:rPr>
          <w:rFonts w:ascii="Times New Roman" w:eastAsia="@Meiryo" w:hAnsi="Times New Roman" w:cs="Times New Roman"/>
          <w:b/>
          <w:sz w:val="24"/>
          <w:szCs w:val="24"/>
        </w:rPr>
      </w:pPr>
      <w:r w:rsidRPr="001E1701">
        <w:rPr>
          <w:noProof/>
          <w:sz w:val="18"/>
          <w:lang w:eastAsia="es-MX"/>
        </w:rPr>
        <w:drawing>
          <wp:anchor distT="0" distB="0" distL="114300" distR="114300" simplePos="0" relativeHeight="251667456" behindDoc="0" locked="0" layoutInCell="1" allowOverlap="1" wp14:anchorId="397ADE99" wp14:editId="39BA6C13">
            <wp:simplePos x="0" y="0"/>
            <wp:positionH relativeFrom="margin">
              <wp:align>left</wp:align>
            </wp:positionH>
            <wp:positionV relativeFrom="paragraph">
              <wp:posOffset>170180</wp:posOffset>
            </wp:positionV>
            <wp:extent cx="2838450" cy="1625600"/>
            <wp:effectExtent l="0" t="0" r="0" b="12700"/>
            <wp:wrapNone/>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1E1701" w:rsidRPr="001E1701">
        <w:rPr>
          <w:rFonts w:ascii="Times New Roman" w:eastAsia="@Meiryo" w:hAnsi="Times New Roman" w:cs="Times New Roman"/>
          <w:b/>
          <w:sz w:val="20"/>
          <w:szCs w:val="24"/>
        </w:rPr>
        <w:t xml:space="preserve">           </w:t>
      </w:r>
      <w:r w:rsidR="001E1701">
        <w:rPr>
          <w:rFonts w:ascii="Times New Roman" w:eastAsia="@Meiryo" w:hAnsi="Times New Roman" w:cs="Times New Roman"/>
          <w:b/>
          <w:sz w:val="20"/>
          <w:szCs w:val="24"/>
        </w:rPr>
        <w:t xml:space="preserve">                       </w:t>
      </w:r>
      <w:r w:rsidR="001E1701" w:rsidRPr="001E1701">
        <w:rPr>
          <w:rFonts w:ascii="Times New Roman" w:eastAsia="@Meiryo" w:hAnsi="Times New Roman" w:cs="Times New Roman"/>
          <w:b/>
          <w:sz w:val="20"/>
          <w:szCs w:val="24"/>
        </w:rPr>
        <w:t xml:space="preserve"> Figura  No 5</w:t>
      </w:r>
    </w:p>
    <w:p w:rsidR="0003500F" w:rsidRDefault="0003500F" w:rsidP="00675F89">
      <w:pPr>
        <w:widowControl w:val="0"/>
        <w:spacing w:after="0" w:line="360" w:lineRule="auto"/>
        <w:jc w:val="both"/>
        <w:rPr>
          <w:rFonts w:ascii="Times New Roman" w:eastAsia="@Meiryo" w:hAnsi="Times New Roman" w:cs="Times New Roman"/>
          <w:b/>
          <w:sz w:val="24"/>
          <w:szCs w:val="24"/>
        </w:rPr>
      </w:pPr>
    </w:p>
    <w:p w:rsidR="00A97D3B" w:rsidRDefault="00A97D3B" w:rsidP="00675F89">
      <w:pPr>
        <w:widowControl w:val="0"/>
        <w:spacing w:after="0" w:line="360" w:lineRule="auto"/>
        <w:jc w:val="both"/>
        <w:rPr>
          <w:rFonts w:ascii="Times New Roman" w:eastAsia="@Meiryo" w:hAnsi="Times New Roman" w:cs="Times New Roman"/>
          <w:b/>
          <w:sz w:val="24"/>
          <w:szCs w:val="24"/>
        </w:rPr>
      </w:pPr>
    </w:p>
    <w:p w:rsidR="00296530" w:rsidRDefault="00296530" w:rsidP="00675F89">
      <w:pPr>
        <w:widowControl w:val="0"/>
        <w:spacing w:after="0" w:line="360" w:lineRule="auto"/>
        <w:jc w:val="both"/>
        <w:rPr>
          <w:rFonts w:ascii="Times New Roman" w:eastAsia="@Meiryo" w:hAnsi="Times New Roman" w:cs="Times New Roman"/>
          <w:b/>
          <w:sz w:val="24"/>
          <w:szCs w:val="24"/>
        </w:rPr>
      </w:pPr>
    </w:p>
    <w:p w:rsidR="00296530" w:rsidRDefault="00296530" w:rsidP="00675F89">
      <w:pPr>
        <w:widowControl w:val="0"/>
        <w:spacing w:after="0" w:line="360" w:lineRule="auto"/>
        <w:jc w:val="both"/>
        <w:rPr>
          <w:rFonts w:ascii="Times New Roman" w:eastAsia="@Meiryo" w:hAnsi="Times New Roman" w:cs="Times New Roman"/>
          <w:b/>
          <w:sz w:val="24"/>
          <w:szCs w:val="24"/>
        </w:rPr>
      </w:pPr>
    </w:p>
    <w:p w:rsidR="00296530" w:rsidRDefault="00296530" w:rsidP="00675F89">
      <w:pPr>
        <w:widowControl w:val="0"/>
        <w:spacing w:after="0" w:line="360" w:lineRule="auto"/>
        <w:jc w:val="both"/>
        <w:rPr>
          <w:rFonts w:ascii="Times New Roman" w:eastAsia="@Meiryo" w:hAnsi="Times New Roman" w:cs="Times New Roman"/>
          <w:b/>
          <w:sz w:val="24"/>
          <w:szCs w:val="24"/>
        </w:rPr>
      </w:pPr>
    </w:p>
    <w:p w:rsidR="00296530" w:rsidRDefault="00296530" w:rsidP="00675F89">
      <w:pPr>
        <w:widowControl w:val="0"/>
        <w:spacing w:after="0" w:line="360" w:lineRule="auto"/>
        <w:jc w:val="both"/>
        <w:rPr>
          <w:rFonts w:ascii="Times New Roman" w:eastAsia="@Meiryo" w:hAnsi="Times New Roman" w:cs="Times New Roman"/>
          <w:b/>
          <w:sz w:val="24"/>
          <w:szCs w:val="24"/>
        </w:rPr>
      </w:pPr>
    </w:p>
    <w:p w:rsidR="00A53410" w:rsidRDefault="003E26DF" w:rsidP="00675F89">
      <w:pPr>
        <w:widowControl w:val="0"/>
        <w:spacing w:after="0" w:line="360" w:lineRule="auto"/>
        <w:jc w:val="both"/>
        <w:rPr>
          <w:rFonts w:ascii="Times New Roman" w:eastAsia="@Meiryo" w:hAnsi="Times New Roman" w:cs="Times New Roman"/>
          <w:sz w:val="24"/>
          <w:szCs w:val="24"/>
        </w:rPr>
      </w:pPr>
      <w:r>
        <w:rPr>
          <w:rFonts w:ascii="Times New Roman" w:eastAsia="@Meiryo" w:hAnsi="Times New Roman" w:cs="Times New Roman"/>
          <w:sz w:val="24"/>
          <w:szCs w:val="24"/>
        </w:rPr>
        <w:t>El 28% de los docentes</w:t>
      </w:r>
      <w:r w:rsidR="00E362A8">
        <w:rPr>
          <w:rFonts w:ascii="Times New Roman" w:eastAsia="@Meiryo" w:hAnsi="Times New Roman" w:cs="Times New Roman"/>
          <w:sz w:val="24"/>
          <w:szCs w:val="24"/>
        </w:rPr>
        <w:t xml:space="preserve"> señalan que </w:t>
      </w:r>
      <w:r>
        <w:rPr>
          <w:rFonts w:ascii="Times New Roman" w:eastAsia="@Meiryo" w:hAnsi="Times New Roman" w:cs="Times New Roman"/>
          <w:sz w:val="24"/>
          <w:szCs w:val="24"/>
        </w:rPr>
        <w:t>siempre aplican la estrategia de aprendizaje basado en problemas, el 50% lo hace casi si</w:t>
      </w:r>
      <w:r w:rsidR="00D91A1A">
        <w:rPr>
          <w:rFonts w:ascii="Times New Roman" w:eastAsia="@Meiryo" w:hAnsi="Times New Roman" w:cs="Times New Roman"/>
          <w:sz w:val="24"/>
          <w:szCs w:val="24"/>
        </w:rPr>
        <w:t>e</w:t>
      </w:r>
      <w:r>
        <w:rPr>
          <w:rFonts w:ascii="Times New Roman" w:eastAsia="@Meiryo" w:hAnsi="Times New Roman" w:cs="Times New Roman"/>
          <w:sz w:val="24"/>
          <w:szCs w:val="24"/>
        </w:rPr>
        <w:t>mpre, el 11%</w:t>
      </w:r>
      <w:r w:rsidR="00E362A8">
        <w:rPr>
          <w:rFonts w:ascii="Times New Roman" w:eastAsia="@Meiryo" w:hAnsi="Times New Roman" w:cs="Times New Roman"/>
          <w:sz w:val="24"/>
          <w:szCs w:val="24"/>
        </w:rPr>
        <w:t xml:space="preserve"> algunas veces, el 6% nunca y el 5% no sabe. En las reuniones de academia se maneja un doble discurso, pues los maestros dicen que la utilizan bastante para desarrollar debates y lluvia de ideas, generando así mapas conceptuales y exposiciones que se evaluarán con rúbricas.</w:t>
      </w:r>
    </w:p>
    <w:p w:rsidR="00A53410" w:rsidRDefault="00A53410" w:rsidP="00675F89">
      <w:pPr>
        <w:widowControl w:val="0"/>
        <w:spacing w:after="0" w:line="360" w:lineRule="auto"/>
        <w:jc w:val="both"/>
        <w:rPr>
          <w:rFonts w:ascii="Times New Roman" w:eastAsia="@Meiryo" w:hAnsi="Times New Roman" w:cs="Times New Roman"/>
          <w:sz w:val="24"/>
          <w:szCs w:val="24"/>
        </w:rPr>
      </w:pPr>
    </w:p>
    <w:p w:rsidR="003E26DF" w:rsidRDefault="00E362A8" w:rsidP="00675F89">
      <w:pPr>
        <w:widowControl w:val="0"/>
        <w:spacing w:after="0" w:line="360" w:lineRule="auto"/>
        <w:jc w:val="both"/>
        <w:rPr>
          <w:rFonts w:ascii="Times New Roman" w:eastAsia="@Meiryo" w:hAnsi="Times New Roman" w:cs="Times New Roman"/>
          <w:sz w:val="24"/>
          <w:szCs w:val="24"/>
        </w:rPr>
      </w:pPr>
      <w:r>
        <w:rPr>
          <w:rFonts w:ascii="Times New Roman" w:eastAsia="@Meiryo" w:hAnsi="Times New Roman" w:cs="Times New Roman"/>
          <w:sz w:val="24"/>
          <w:szCs w:val="24"/>
        </w:rPr>
        <w:t xml:space="preserve"> </w:t>
      </w:r>
    </w:p>
    <w:p w:rsidR="003E26DF" w:rsidRPr="001E1701" w:rsidRDefault="00A53410" w:rsidP="00675F89">
      <w:pPr>
        <w:widowControl w:val="0"/>
        <w:spacing w:after="0" w:line="360" w:lineRule="auto"/>
        <w:jc w:val="both"/>
        <w:rPr>
          <w:rFonts w:ascii="Times New Roman" w:eastAsia="@Meiryo" w:hAnsi="Times New Roman" w:cs="Times New Roman"/>
          <w:b/>
          <w:sz w:val="20"/>
          <w:szCs w:val="24"/>
        </w:rPr>
      </w:pPr>
      <w:r>
        <w:rPr>
          <w:noProof/>
          <w:lang w:eastAsia="es-MX"/>
        </w:rPr>
        <w:lastRenderedPageBreak/>
        <w:drawing>
          <wp:anchor distT="0" distB="0" distL="114300" distR="114300" simplePos="0" relativeHeight="251669504" behindDoc="0" locked="0" layoutInCell="1" allowOverlap="1" wp14:anchorId="7763FD42" wp14:editId="51F7C469">
            <wp:simplePos x="0" y="0"/>
            <wp:positionH relativeFrom="margin">
              <wp:align>left</wp:align>
            </wp:positionH>
            <wp:positionV relativeFrom="paragraph">
              <wp:posOffset>182245</wp:posOffset>
            </wp:positionV>
            <wp:extent cx="2844800" cy="1905000"/>
            <wp:effectExtent l="0" t="0" r="12700" b="0"/>
            <wp:wrapNone/>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rFonts w:ascii="Times New Roman" w:eastAsia="@Meiryo" w:hAnsi="Times New Roman" w:cs="Times New Roman"/>
          <w:noProof/>
          <w:sz w:val="24"/>
          <w:szCs w:val="24"/>
          <w:lang w:eastAsia="es-MX"/>
        </w:rPr>
        <mc:AlternateContent>
          <mc:Choice Requires="wps">
            <w:drawing>
              <wp:anchor distT="0" distB="0" distL="114300" distR="114300" simplePos="0" relativeHeight="251704320" behindDoc="0" locked="0" layoutInCell="1" allowOverlap="1" wp14:anchorId="2089B0AF" wp14:editId="5D4BE1FE">
                <wp:simplePos x="0" y="0"/>
                <wp:positionH relativeFrom="column">
                  <wp:posOffset>3106420</wp:posOffset>
                </wp:positionH>
                <wp:positionV relativeFrom="paragraph">
                  <wp:posOffset>8890</wp:posOffset>
                </wp:positionV>
                <wp:extent cx="3073400" cy="2882900"/>
                <wp:effectExtent l="0" t="0" r="12700" b="12700"/>
                <wp:wrapNone/>
                <wp:docPr id="8" name="Cuadro de texto 8"/>
                <wp:cNvGraphicFramePr/>
                <a:graphic xmlns:a="http://schemas.openxmlformats.org/drawingml/2006/main">
                  <a:graphicData uri="http://schemas.microsoft.com/office/word/2010/wordprocessingShape">
                    <wps:wsp>
                      <wps:cNvSpPr txBox="1"/>
                      <wps:spPr>
                        <a:xfrm>
                          <a:off x="0" y="0"/>
                          <a:ext cx="3073400" cy="288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7A49" w:rsidRPr="000A1B7D" w:rsidRDefault="00727A49" w:rsidP="00623712">
                            <w:pPr>
                              <w:widowControl w:val="0"/>
                              <w:spacing w:after="0" w:line="276" w:lineRule="auto"/>
                              <w:jc w:val="both"/>
                              <w:rPr>
                                <w:rFonts w:ascii="Times New Roman" w:eastAsia="@Meiryo" w:hAnsi="Times New Roman" w:cs="Times New Roman"/>
                                <w:sz w:val="24"/>
                                <w:szCs w:val="24"/>
                              </w:rPr>
                            </w:pPr>
                            <w:r w:rsidRPr="000A1B7D">
                              <w:rPr>
                                <w:rFonts w:ascii="Times New Roman" w:eastAsia="@Meiryo" w:hAnsi="Times New Roman" w:cs="Times New Roman"/>
                                <w:sz w:val="24"/>
                                <w:szCs w:val="24"/>
                              </w:rPr>
                              <w:t>Es una estrategia de enseñanza experiencial</w:t>
                            </w:r>
                            <w:r>
                              <w:rPr>
                                <w:rFonts w:ascii="Times New Roman" w:eastAsia="@Meiryo" w:hAnsi="Times New Roman" w:cs="Times New Roman"/>
                                <w:sz w:val="24"/>
                                <w:szCs w:val="24"/>
                              </w:rPr>
                              <w:t xml:space="preserve"> y situada que integra procesos de formación y de servicio a la comunidad, mediante acciones educativas organizadas e intencionalmente estructuradas que trascienden las fronteras académicas y promueven aprendizajes basados en relaciones de colaboración, reciprocidad y respeto a la diversidad de los participantes (escuela, estudiante, comunidad). Su especificidad consiste en vincular servicio y aprendizaje en una sola actividad educativa que articula los contenidos de aprendizaje con necesidades reales de una comunidad. </w:t>
                            </w:r>
                            <w:r w:rsidRPr="00CC2D89">
                              <w:rPr>
                                <w:rFonts w:ascii="Times New Roman" w:eastAsia="@Meiryo" w:hAnsi="Times New Roman" w:cs="Times New Roman"/>
                                <w:sz w:val="24"/>
                                <w:szCs w:val="24"/>
                              </w:rPr>
                              <w:t>(Acuerdo 649).</w:t>
                            </w:r>
                          </w:p>
                          <w:p w:rsidR="00727A49" w:rsidRDefault="00727A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9B0AF" id="Cuadro de texto 8" o:spid="_x0000_s1029" type="#_x0000_t202" style="position:absolute;left:0;text-align:left;margin-left:244.6pt;margin-top:.7pt;width:242pt;height:2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" fillcolor="white [3201]" strokeweight=".5pt">
                <v:textbox>
                  <w:txbxContent>
                    <w:p w:rsidR="00727A49" w:rsidRPr="000A1B7D" w:rsidRDefault="00727A49" w:rsidP="00623712">
                      <w:pPr>
                        <w:widowControl w:val="0"/>
                        <w:spacing w:after="0" w:line="276" w:lineRule="auto"/>
                        <w:jc w:val="both"/>
                        <w:rPr>
                          <w:rFonts w:ascii="Times New Roman" w:eastAsia="@Meiryo" w:hAnsi="Times New Roman" w:cs="Times New Roman"/>
                          <w:sz w:val="24"/>
                          <w:szCs w:val="24"/>
                        </w:rPr>
                      </w:pPr>
                      <w:r w:rsidRPr="000A1B7D">
                        <w:rPr>
                          <w:rFonts w:ascii="Times New Roman" w:eastAsia="@Meiryo" w:hAnsi="Times New Roman" w:cs="Times New Roman"/>
                          <w:sz w:val="24"/>
                          <w:szCs w:val="24"/>
                        </w:rPr>
                        <w:t>Es una estrategia de enseñanza experiencial</w:t>
                      </w:r>
                      <w:r>
                        <w:rPr>
                          <w:rFonts w:ascii="Times New Roman" w:eastAsia="@Meiryo" w:hAnsi="Times New Roman" w:cs="Times New Roman"/>
                          <w:sz w:val="24"/>
                          <w:szCs w:val="24"/>
                        </w:rPr>
                        <w:t xml:space="preserve"> y situada que integra procesos de formación y de servicio a la comunidad, mediante acciones educativas organizadas e intencionalmente estructuradas que trascienden las fronteras académicas y promueven aprendizajes basados en relaciones de colaboración, reciprocidad y respeto a la diversidad de los participantes (escuela, estudiante, comunidad). Su especificidad consiste en vincular servicio y aprendizaje en una sola actividad educativa que articula los contenidos de aprendizaje con necesidades reales de una comunidad. </w:t>
                      </w:r>
                      <w:r w:rsidRPr="00CC2D89">
                        <w:rPr>
                          <w:rFonts w:ascii="Times New Roman" w:eastAsia="@Meiryo" w:hAnsi="Times New Roman" w:cs="Times New Roman"/>
                          <w:sz w:val="24"/>
                          <w:szCs w:val="24"/>
                        </w:rPr>
                        <w:t>(Acuerdo 649).</w:t>
                      </w:r>
                    </w:p>
                    <w:p w:rsidR="00727A49" w:rsidRDefault="00727A49"/>
                  </w:txbxContent>
                </v:textbox>
              </v:shape>
            </w:pict>
          </mc:Fallback>
        </mc:AlternateContent>
      </w:r>
      <w:r w:rsidR="001E1701">
        <w:rPr>
          <w:rFonts w:ascii="Times New Roman" w:eastAsia="@Meiryo" w:hAnsi="Times New Roman" w:cs="Times New Roman"/>
          <w:sz w:val="24"/>
          <w:szCs w:val="24"/>
        </w:rPr>
        <w:t xml:space="preserve">                           </w:t>
      </w:r>
      <w:r w:rsidR="001E1701" w:rsidRPr="001E1701">
        <w:rPr>
          <w:rFonts w:ascii="Times New Roman" w:eastAsia="@Meiryo" w:hAnsi="Times New Roman" w:cs="Times New Roman"/>
          <w:b/>
          <w:sz w:val="20"/>
          <w:szCs w:val="24"/>
        </w:rPr>
        <w:t>Figura  No. 6</w:t>
      </w:r>
    </w:p>
    <w:p w:rsidR="003E26DF" w:rsidRDefault="003E26DF" w:rsidP="00675F89">
      <w:pPr>
        <w:widowControl w:val="0"/>
        <w:spacing w:after="0" w:line="360" w:lineRule="auto"/>
        <w:jc w:val="both"/>
        <w:rPr>
          <w:rFonts w:ascii="Times New Roman" w:eastAsia="@Meiryo" w:hAnsi="Times New Roman" w:cs="Times New Roman"/>
          <w:sz w:val="24"/>
          <w:szCs w:val="24"/>
        </w:rPr>
      </w:pPr>
    </w:p>
    <w:p w:rsidR="003E26DF" w:rsidRDefault="003E26DF" w:rsidP="00675F89">
      <w:pPr>
        <w:widowControl w:val="0"/>
        <w:spacing w:after="0" w:line="360" w:lineRule="auto"/>
        <w:jc w:val="both"/>
        <w:rPr>
          <w:rFonts w:ascii="Times New Roman" w:eastAsia="@Meiryo" w:hAnsi="Times New Roman" w:cs="Times New Roman"/>
          <w:sz w:val="24"/>
          <w:szCs w:val="24"/>
        </w:rPr>
      </w:pPr>
    </w:p>
    <w:p w:rsidR="003E26DF" w:rsidRDefault="003E26DF" w:rsidP="00675F89">
      <w:pPr>
        <w:widowControl w:val="0"/>
        <w:spacing w:after="0" w:line="360" w:lineRule="auto"/>
        <w:jc w:val="both"/>
        <w:rPr>
          <w:rFonts w:ascii="Times New Roman" w:eastAsia="@Meiryo" w:hAnsi="Times New Roman" w:cs="Times New Roman"/>
          <w:sz w:val="24"/>
          <w:szCs w:val="24"/>
        </w:rPr>
      </w:pPr>
    </w:p>
    <w:p w:rsidR="003E26DF" w:rsidRDefault="003E26DF" w:rsidP="00675F89">
      <w:pPr>
        <w:widowControl w:val="0"/>
        <w:spacing w:after="0" w:line="360" w:lineRule="auto"/>
        <w:jc w:val="both"/>
        <w:rPr>
          <w:rFonts w:ascii="Times New Roman" w:eastAsia="@Meiryo" w:hAnsi="Times New Roman" w:cs="Times New Roman"/>
          <w:sz w:val="24"/>
          <w:szCs w:val="24"/>
        </w:rPr>
      </w:pPr>
    </w:p>
    <w:p w:rsidR="003E26DF" w:rsidRDefault="003E26DF" w:rsidP="00675F89">
      <w:pPr>
        <w:widowControl w:val="0"/>
        <w:spacing w:after="0" w:line="360" w:lineRule="auto"/>
        <w:jc w:val="both"/>
        <w:rPr>
          <w:rFonts w:ascii="Times New Roman" w:eastAsia="@Meiryo" w:hAnsi="Times New Roman" w:cs="Times New Roman"/>
          <w:sz w:val="24"/>
          <w:szCs w:val="24"/>
        </w:rPr>
      </w:pPr>
    </w:p>
    <w:p w:rsidR="003E26DF" w:rsidRDefault="003E26DF" w:rsidP="00675F89">
      <w:pPr>
        <w:widowControl w:val="0"/>
        <w:spacing w:after="0" w:line="360" w:lineRule="auto"/>
        <w:jc w:val="both"/>
        <w:rPr>
          <w:rFonts w:ascii="Times New Roman" w:eastAsia="@Meiryo" w:hAnsi="Times New Roman" w:cs="Times New Roman"/>
          <w:sz w:val="24"/>
          <w:szCs w:val="24"/>
        </w:rPr>
      </w:pPr>
    </w:p>
    <w:p w:rsidR="00A53410" w:rsidRDefault="00A53410" w:rsidP="00675F89">
      <w:pPr>
        <w:widowControl w:val="0"/>
        <w:spacing w:after="0" w:line="360" w:lineRule="auto"/>
        <w:jc w:val="both"/>
        <w:rPr>
          <w:rFonts w:ascii="Times New Roman" w:eastAsia="@Meiryo" w:hAnsi="Times New Roman" w:cs="Times New Roman"/>
          <w:sz w:val="24"/>
          <w:szCs w:val="24"/>
        </w:rPr>
      </w:pPr>
    </w:p>
    <w:p w:rsidR="00A53410" w:rsidRDefault="00A53410" w:rsidP="00675F89">
      <w:pPr>
        <w:widowControl w:val="0"/>
        <w:spacing w:after="0" w:line="360" w:lineRule="auto"/>
        <w:jc w:val="both"/>
        <w:rPr>
          <w:rFonts w:ascii="Times New Roman" w:eastAsia="@Meiryo" w:hAnsi="Times New Roman" w:cs="Times New Roman"/>
          <w:sz w:val="24"/>
          <w:szCs w:val="24"/>
        </w:rPr>
      </w:pPr>
    </w:p>
    <w:p w:rsidR="00623712" w:rsidRDefault="00031AF2" w:rsidP="00675F89">
      <w:pPr>
        <w:widowControl w:val="0"/>
        <w:spacing w:after="0" w:line="360" w:lineRule="auto"/>
        <w:jc w:val="both"/>
        <w:rPr>
          <w:rFonts w:ascii="Times New Roman" w:eastAsia="@Meiryo" w:hAnsi="Times New Roman" w:cs="Times New Roman"/>
          <w:sz w:val="24"/>
          <w:szCs w:val="24"/>
        </w:rPr>
      </w:pPr>
      <w:r>
        <w:rPr>
          <w:rFonts w:ascii="Times New Roman" w:eastAsia="@Meiryo" w:hAnsi="Times New Roman" w:cs="Times New Roman"/>
          <w:sz w:val="24"/>
          <w:szCs w:val="24"/>
        </w:rPr>
        <w:t>Esta estrategia se liga directamente con el</w:t>
      </w:r>
    </w:p>
    <w:p w:rsidR="00031AF2" w:rsidRDefault="00031AF2" w:rsidP="00675F89">
      <w:pPr>
        <w:widowControl w:val="0"/>
        <w:spacing w:after="0" w:line="360" w:lineRule="auto"/>
        <w:jc w:val="both"/>
        <w:rPr>
          <w:rFonts w:ascii="Times New Roman" w:eastAsia="@Meiryo" w:hAnsi="Times New Roman" w:cs="Times New Roman"/>
          <w:sz w:val="24"/>
          <w:szCs w:val="24"/>
        </w:rPr>
      </w:pPr>
      <w:r>
        <w:rPr>
          <w:rFonts w:ascii="Times New Roman" w:eastAsia="@Meiryo" w:hAnsi="Times New Roman" w:cs="Times New Roman"/>
          <w:sz w:val="24"/>
          <w:szCs w:val="24"/>
        </w:rPr>
        <w:t>Trayecto formativo de la práctica profesional</w:t>
      </w:r>
    </w:p>
    <w:p w:rsidR="00031AF2" w:rsidRDefault="001339D7" w:rsidP="00675F89">
      <w:pPr>
        <w:widowControl w:val="0"/>
        <w:spacing w:after="0" w:line="360" w:lineRule="auto"/>
        <w:jc w:val="both"/>
        <w:rPr>
          <w:rFonts w:ascii="Times New Roman" w:eastAsia="@Meiryo" w:hAnsi="Times New Roman" w:cs="Times New Roman"/>
          <w:sz w:val="24"/>
          <w:szCs w:val="24"/>
        </w:rPr>
      </w:pPr>
      <w:r>
        <w:rPr>
          <w:rFonts w:ascii="Times New Roman" w:eastAsia="@Meiryo" w:hAnsi="Times New Roman" w:cs="Times New Roman"/>
          <w:sz w:val="24"/>
          <w:szCs w:val="24"/>
        </w:rPr>
        <w:t>q</w:t>
      </w:r>
      <w:r w:rsidR="00031AF2">
        <w:rPr>
          <w:rFonts w:ascii="Times New Roman" w:eastAsia="@Meiryo" w:hAnsi="Times New Roman" w:cs="Times New Roman"/>
          <w:sz w:val="24"/>
          <w:szCs w:val="24"/>
        </w:rPr>
        <w:t>ue es la licenciatura que estudian los alumnos</w:t>
      </w:r>
    </w:p>
    <w:p w:rsidR="00031AF2" w:rsidRDefault="001339D7" w:rsidP="00675F89">
      <w:pPr>
        <w:widowControl w:val="0"/>
        <w:spacing w:after="0" w:line="360" w:lineRule="auto"/>
        <w:jc w:val="both"/>
        <w:rPr>
          <w:rFonts w:ascii="Times New Roman" w:eastAsia="@Meiryo" w:hAnsi="Times New Roman" w:cs="Times New Roman"/>
          <w:sz w:val="24"/>
          <w:szCs w:val="24"/>
        </w:rPr>
      </w:pPr>
      <w:r>
        <w:rPr>
          <w:rFonts w:ascii="Times New Roman" w:eastAsia="@Meiryo" w:hAnsi="Times New Roman" w:cs="Times New Roman"/>
          <w:sz w:val="24"/>
          <w:szCs w:val="24"/>
        </w:rPr>
        <w:t>d</w:t>
      </w:r>
      <w:r w:rsidR="00031AF2">
        <w:rPr>
          <w:rFonts w:ascii="Times New Roman" w:eastAsia="@Meiryo" w:hAnsi="Times New Roman" w:cs="Times New Roman"/>
          <w:sz w:val="24"/>
          <w:szCs w:val="24"/>
        </w:rPr>
        <w:t>urante cuatro años en la ENRA. De forma directa o indirecta todos los docentes trabajamos o contribuimos para enriquecer este proceso experiencial en los estudiantes.</w:t>
      </w:r>
      <w:r w:rsidR="0000022E">
        <w:rPr>
          <w:rFonts w:ascii="Times New Roman" w:eastAsia="@Meiryo" w:hAnsi="Times New Roman" w:cs="Times New Roman"/>
          <w:sz w:val="24"/>
          <w:szCs w:val="24"/>
        </w:rPr>
        <w:t xml:space="preserve"> Los resultados reflejan que el 17% de los docentes ponen siempre en práctica el aprendizaje en el servicio, el 28% casi siempre, algunas veces el 22%, casi nunca el 5%, nunca el 11%, y un 17% no supo que contestar. Esto es preocupante pues los maestros no reconocen que aplican esta estrategia en su labor docente y, sin embargo, la aplican.</w:t>
      </w:r>
    </w:p>
    <w:p w:rsidR="00AF65E0" w:rsidRDefault="00AF65E0" w:rsidP="00675F89">
      <w:pPr>
        <w:widowControl w:val="0"/>
        <w:spacing w:after="0" w:line="360" w:lineRule="auto"/>
        <w:jc w:val="both"/>
        <w:rPr>
          <w:rFonts w:ascii="Times New Roman" w:eastAsia="@Meiryo" w:hAnsi="Times New Roman" w:cs="Times New Roman"/>
          <w:b/>
          <w:sz w:val="24"/>
          <w:szCs w:val="24"/>
        </w:rPr>
      </w:pPr>
    </w:p>
    <w:p w:rsidR="00AF65E0" w:rsidRDefault="001E1701" w:rsidP="001E1701">
      <w:pPr>
        <w:widowControl w:val="0"/>
        <w:spacing w:after="0" w:line="360" w:lineRule="auto"/>
        <w:jc w:val="center"/>
        <w:rPr>
          <w:rFonts w:ascii="Times New Roman" w:eastAsia="@Meiryo" w:hAnsi="Times New Roman" w:cs="Times New Roman"/>
          <w:b/>
          <w:sz w:val="24"/>
          <w:szCs w:val="24"/>
        </w:rPr>
      </w:pPr>
      <w:r w:rsidRPr="001E1701">
        <w:rPr>
          <w:noProof/>
          <w:sz w:val="18"/>
          <w:lang w:eastAsia="es-MX"/>
        </w:rPr>
        <w:drawing>
          <wp:anchor distT="0" distB="0" distL="114300" distR="114300" simplePos="0" relativeHeight="251671552" behindDoc="1" locked="0" layoutInCell="1" allowOverlap="1" wp14:anchorId="62430774" wp14:editId="4081C82E">
            <wp:simplePos x="0" y="0"/>
            <wp:positionH relativeFrom="margin">
              <wp:posOffset>883920</wp:posOffset>
            </wp:positionH>
            <wp:positionV relativeFrom="paragraph">
              <wp:posOffset>185420</wp:posOffset>
            </wp:positionV>
            <wp:extent cx="4203700" cy="1397000"/>
            <wp:effectExtent l="0" t="0" r="6350" b="12700"/>
            <wp:wrapNone/>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1E1701">
        <w:rPr>
          <w:rFonts w:ascii="Times New Roman" w:eastAsia="@Meiryo" w:hAnsi="Times New Roman" w:cs="Times New Roman"/>
          <w:b/>
          <w:sz w:val="20"/>
          <w:szCs w:val="24"/>
        </w:rPr>
        <w:t>Figura No. 7</w:t>
      </w:r>
    </w:p>
    <w:p w:rsidR="00AF65E0" w:rsidRDefault="001E1701" w:rsidP="001E1701">
      <w:pPr>
        <w:widowControl w:val="0"/>
        <w:tabs>
          <w:tab w:val="left" w:pos="2740"/>
        </w:tabs>
        <w:spacing w:after="0" w:line="360" w:lineRule="auto"/>
        <w:jc w:val="both"/>
        <w:rPr>
          <w:rFonts w:ascii="Times New Roman" w:eastAsia="@Meiryo" w:hAnsi="Times New Roman" w:cs="Times New Roman"/>
          <w:b/>
          <w:sz w:val="24"/>
          <w:szCs w:val="24"/>
        </w:rPr>
      </w:pPr>
      <w:r>
        <w:rPr>
          <w:rFonts w:ascii="Times New Roman" w:eastAsia="@Meiryo" w:hAnsi="Times New Roman" w:cs="Times New Roman"/>
          <w:b/>
          <w:sz w:val="24"/>
          <w:szCs w:val="24"/>
        </w:rPr>
        <w:t xml:space="preserve">  </w:t>
      </w:r>
      <w:r>
        <w:rPr>
          <w:rFonts w:ascii="Times New Roman" w:eastAsia="@Meiryo" w:hAnsi="Times New Roman" w:cs="Times New Roman"/>
          <w:b/>
          <w:sz w:val="24"/>
          <w:szCs w:val="24"/>
        </w:rPr>
        <w:tab/>
      </w:r>
    </w:p>
    <w:p w:rsidR="00AF65E0" w:rsidRDefault="00AF65E0" w:rsidP="00675F89">
      <w:pPr>
        <w:widowControl w:val="0"/>
        <w:spacing w:after="0" w:line="360" w:lineRule="auto"/>
        <w:jc w:val="both"/>
        <w:rPr>
          <w:rFonts w:ascii="Times New Roman" w:eastAsia="@Meiryo" w:hAnsi="Times New Roman" w:cs="Times New Roman"/>
          <w:b/>
          <w:sz w:val="24"/>
          <w:szCs w:val="24"/>
        </w:rPr>
      </w:pPr>
    </w:p>
    <w:p w:rsidR="00AF65E0" w:rsidRDefault="00AF65E0" w:rsidP="00675F89">
      <w:pPr>
        <w:widowControl w:val="0"/>
        <w:spacing w:after="0" w:line="360" w:lineRule="auto"/>
        <w:jc w:val="both"/>
        <w:rPr>
          <w:rFonts w:ascii="Times New Roman" w:eastAsia="@Meiryo" w:hAnsi="Times New Roman" w:cs="Times New Roman"/>
          <w:b/>
          <w:sz w:val="24"/>
          <w:szCs w:val="24"/>
        </w:rPr>
      </w:pPr>
    </w:p>
    <w:p w:rsidR="0000022E" w:rsidRDefault="0000022E" w:rsidP="00675F89">
      <w:pPr>
        <w:widowControl w:val="0"/>
        <w:spacing w:after="0" w:line="360" w:lineRule="auto"/>
        <w:jc w:val="both"/>
        <w:rPr>
          <w:rFonts w:ascii="Times New Roman" w:eastAsia="@Meiryo" w:hAnsi="Times New Roman" w:cs="Times New Roman"/>
          <w:sz w:val="24"/>
          <w:szCs w:val="24"/>
        </w:rPr>
      </w:pPr>
    </w:p>
    <w:p w:rsidR="0000022E" w:rsidRDefault="0000022E" w:rsidP="00675F89">
      <w:pPr>
        <w:widowControl w:val="0"/>
        <w:spacing w:after="0" w:line="360" w:lineRule="auto"/>
        <w:jc w:val="both"/>
        <w:rPr>
          <w:rFonts w:ascii="Times New Roman" w:eastAsia="@Meiryo" w:hAnsi="Times New Roman" w:cs="Times New Roman"/>
          <w:sz w:val="24"/>
          <w:szCs w:val="24"/>
        </w:rPr>
      </w:pPr>
    </w:p>
    <w:p w:rsidR="00727A49" w:rsidRDefault="00727A49" w:rsidP="00675F89">
      <w:pPr>
        <w:widowControl w:val="0"/>
        <w:spacing w:after="0" w:line="360" w:lineRule="auto"/>
        <w:jc w:val="both"/>
        <w:rPr>
          <w:rFonts w:ascii="Times New Roman" w:eastAsia="@Meiryo" w:hAnsi="Times New Roman" w:cs="Times New Roman"/>
          <w:sz w:val="24"/>
          <w:szCs w:val="24"/>
        </w:rPr>
      </w:pPr>
    </w:p>
    <w:p w:rsidR="00064152" w:rsidRDefault="00CC2D89" w:rsidP="00675F89">
      <w:pPr>
        <w:widowControl w:val="0"/>
        <w:spacing w:after="0" w:line="360" w:lineRule="auto"/>
        <w:jc w:val="both"/>
        <w:rPr>
          <w:rFonts w:ascii="Times New Roman" w:eastAsia="@Meiryo" w:hAnsi="Times New Roman" w:cs="Times New Roman"/>
          <w:sz w:val="24"/>
          <w:szCs w:val="24"/>
        </w:rPr>
      </w:pPr>
      <w:r w:rsidRPr="00CC2D89">
        <w:rPr>
          <w:rFonts w:ascii="Times New Roman" w:eastAsia="@Meiryo" w:hAnsi="Times New Roman" w:cs="Times New Roman"/>
          <w:sz w:val="24"/>
          <w:szCs w:val="24"/>
        </w:rPr>
        <w:t>Estrategia de enseñanza y aprendizaje</w:t>
      </w:r>
      <w:r>
        <w:rPr>
          <w:rFonts w:ascii="Times New Roman" w:eastAsia="@Meiryo" w:hAnsi="Times New Roman" w:cs="Times New Roman"/>
          <w:sz w:val="24"/>
          <w:szCs w:val="24"/>
        </w:rPr>
        <w:t xml:space="preserve"> en la que los estudiantes trabajan juntos en grupos reducidos para maximizar tanto su aprendizaje como el de sus compañeros. El trabajo se caracteriza por una interdependencia positiva, es decir, por la comprensión de que para el logro de una tarea se requiere del esfuerzo equitativo de todos y cada uno de los integrantes, por lo que interactúan de forma positiva y se apoyan mutuamente. El docente enseña a aprender en el marco de experiencias </w:t>
      </w:r>
      <w:r>
        <w:rPr>
          <w:rFonts w:ascii="Times New Roman" w:eastAsia="@Meiryo" w:hAnsi="Times New Roman" w:cs="Times New Roman"/>
          <w:sz w:val="24"/>
          <w:szCs w:val="24"/>
        </w:rPr>
        <w:lastRenderedPageBreak/>
        <w:t>colectivas a través de comunidades de aprendizaje, como espacios que promueven la práctica reflexiva mediante la negociación de significados y la solución de problemas complejos.</w:t>
      </w:r>
      <w:r w:rsidRPr="00CC2D89">
        <w:t xml:space="preserve"> </w:t>
      </w:r>
      <w:r w:rsidRPr="00CC2D89">
        <w:rPr>
          <w:rFonts w:ascii="Times New Roman" w:eastAsia="@Meiryo" w:hAnsi="Times New Roman" w:cs="Times New Roman"/>
          <w:sz w:val="24"/>
          <w:szCs w:val="24"/>
        </w:rPr>
        <w:t>(Acuerdo 649).</w:t>
      </w:r>
      <w:r w:rsidR="0000022E">
        <w:rPr>
          <w:rFonts w:ascii="Times New Roman" w:eastAsia="@Meiryo" w:hAnsi="Times New Roman" w:cs="Times New Roman"/>
          <w:sz w:val="24"/>
          <w:szCs w:val="24"/>
        </w:rPr>
        <w:t xml:space="preserve"> </w:t>
      </w:r>
      <w:r w:rsidR="001E1701">
        <w:rPr>
          <w:rFonts w:ascii="Times New Roman" w:eastAsia="@Meiryo" w:hAnsi="Times New Roman" w:cs="Times New Roman"/>
          <w:sz w:val="24"/>
          <w:szCs w:val="24"/>
        </w:rPr>
        <w:t>Diario Oficial de la Federación (DOF).</w:t>
      </w:r>
    </w:p>
    <w:p w:rsidR="00AF65E0" w:rsidRDefault="0000022E" w:rsidP="00064152">
      <w:pPr>
        <w:widowControl w:val="0"/>
        <w:spacing w:after="0" w:line="360" w:lineRule="auto"/>
        <w:ind w:firstLine="708"/>
        <w:jc w:val="both"/>
        <w:rPr>
          <w:rFonts w:ascii="Times New Roman" w:eastAsia="@Meiryo" w:hAnsi="Times New Roman" w:cs="Times New Roman"/>
          <w:sz w:val="24"/>
          <w:szCs w:val="24"/>
        </w:rPr>
      </w:pPr>
      <w:r>
        <w:rPr>
          <w:rFonts w:ascii="Times New Roman" w:eastAsia="@Meiryo" w:hAnsi="Times New Roman" w:cs="Times New Roman"/>
          <w:sz w:val="24"/>
          <w:szCs w:val="24"/>
        </w:rPr>
        <w:t xml:space="preserve">Los resultados nos indican que un 33% usa la estrategia del aprendizaje colaborativo, siempre, el 44% casi siempre, </w:t>
      </w:r>
      <w:r w:rsidR="0096122B">
        <w:rPr>
          <w:rFonts w:ascii="Times New Roman" w:eastAsia="@Meiryo" w:hAnsi="Times New Roman" w:cs="Times New Roman"/>
          <w:sz w:val="24"/>
          <w:szCs w:val="24"/>
        </w:rPr>
        <w:t xml:space="preserve"> el 6% algunas veces, el 6% casi nunca y el 11% nunca. Si bien la mayoría de los maestros la reconoce y la aplica, también los hay aquellos</w:t>
      </w:r>
      <w:r w:rsidR="00DE02D8">
        <w:rPr>
          <w:rFonts w:ascii="Times New Roman" w:eastAsia="@Meiryo" w:hAnsi="Times New Roman" w:cs="Times New Roman"/>
          <w:sz w:val="24"/>
          <w:szCs w:val="24"/>
        </w:rPr>
        <w:t xml:space="preserve"> que trabajan de forma tradicional y no usan estrategias didácticas en su labor docente.</w:t>
      </w:r>
    </w:p>
    <w:p w:rsidR="00CC2D89" w:rsidRPr="001E1701" w:rsidRDefault="00DE02D8" w:rsidP="00675F89">
      <w:pPr>
        <w:widowControl w:val="0"/>
        <w:spacing w:after="0" w:line="360" w:lineRule="auto"/>
        <w:jc w:val="both"/>
        <w:rPr>
          <w:rFonts w:ascii="Times New Roman" w:eastAsia="@Meiryo" w:hAnsi="Times New Roman" w:cs="Times New Roman"/>
          <w:b/>
          <w:sz w:val="24"/>
          <w:szCs w:val="24"/>
        </w:rPr>
      </w:pPr>
      <w:r>
        <w:rPr>
          <w:noProof/>
          <w:lang w:eastAsia="es-MX"/>
        </w:rPr>
        <w:drawing>
          <wp:anchor distT="0" distB="0" distL="114300" distR="114300" simplePos="0" relativeHeight="251673600" behindDoc="0" locked="0" layoutInCell="1" allowOverlap="1" wp14:anchorId="2312713A" wp14:editId="158E8481">
            <wp:simplePos x="0" y="0"/>
            <wp:positionH relativeFrom="margin">
              <wp:align>left</wp:align>
            </wp:positionH>
            <wp:positionV relativeFrom="paragraph">
              <wp:posOffset>165100</wp:posOffset>
            </wp:positionV>
            <wp:extent cx="2400300" cy="1644650"/>
            <wp:effectExtent l="0" t="0" r="0" b="12700"/>
            <wp:wrapNone/>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705344" behindDoc="0" locked="0" layoutInCell="1" allowOverlap="1" wp14:anchorId="3B81A33C" wp14:editId="776015C0">
                <wp:simplePos x="0" y="0"/>
                <wp:positionH relativeFrom="column">
                  <wp:posOffset>2465070</wp:posOffset>
                </wp:positionH>
                <wp:positionV relativeFrom="paragraph">
                  <wp:posOffset>4445</wp:posOffset>
                </wp:positionV>
                <wp:extent cx="3460750" cy="1905000"/>
                <wp:effectExtent l="0" t="0" r="25400" b="19050"/>
                <wp:wrapNone/>
                <wp:docPr id="9" name="Cuadro de texto 9"/>
                <wp:cNvGraphicFramePr/>
                <a:graphic xmlns:a="http://schemas.openxmlformats.org/drawingml/2006/main">
                  <a:graphicData uri="http://schemas.microsoft.com/office/word/2010/wordprocessingShape">
                    <wps:wsp>
                      <wps:cNvSpPr txBox="1"/>
                      <wps:spPr>
                        <a:xfrm>
                          <a:off x="0" y="0"/>
                          <a:ext cx="3460750" cy="190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7A49" w:rsidRDefault="00727A49" w:rsidP="00DE02D8">
                            <w:pPr>
                              <w:widowControl w:val="0"/>
                              <w:spacing w:after="0" w:line="276" w:lineRule="auto"/>
                              <w:jc w:val="both"/>
                              <w:rPr>
                                <w:rFonts w:ascii="Times New Roman" w:eastAsia="@Meiryo" w:hAnsi="Times New Roman" w:cs="Times New Roman"/>
                                <w:sz w:val="24"/>
                                <w:szCs w:val="24"/>
                              </w:rPr>
                            </w:pPr>
                            <w:r>
                              <w:rPr>
                                <w:rFonts w:ascii="Times New Roman" w:eastAsia="@Meiryo" w:hAnsi="Times New Roman" w:cs="Times New Roman"/>
                                <w:sz w:val="24"/>
                                <w:szCs w:val="24"/>
                              </w:rPr>
                              <w:t>Se define como un evento o suceso especial y temporalmente determinado que afecta significativamente el estado emocional del maestro y consecuentemente desestabiliza su acción pedagógica. El valor formativo de estos incidentes reside en que su análisis provoca cambios profundos en las concepciones, estrategias y sentimientos del maestro, lo que a su vez propicia transformaciones en la práctica docente.</w:t>
                            </w:r>
                            <w:r w:rsidRPr="00BD72C8">
                              <w:t xml:space="preserve"> </w:t>
                            </w:r>
                            <w:r w:rsidRPr="00BD72C8">
                              <w:rPr>
                                <w:rFonts w:ascii="Times New Roman" w:eastAsia="@Meiryo" w:hAnsi="Times New Roman" w:cs="Times New Roman"/>
                                <w:sz w:val="24"/>
                                <w:szCs w:val="24"/>
                              </w:rPr>
                              <w:t>(Acuerdo 649).</w:t>
                            </w:r>
                          </w:p>
                          <w:p w:rsidR="00727A49" w:rsidRDefault="00727A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1A33C" id="Cuadro de texto 9" o:spid="_x0000_s1030" type="#_x0000_t202" style="position:absolute;left:0;text-align:left;margin-left:194.1pt;margin-top:.35pt;width:272.5pt;height:15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" fillcolor="white [3201]" strokeweight=".5pt">
                <v:textbox>
                  <w:txbxContent>
                    <w:p w:rsidR="00727A49" w:rsidRDefault="00727A49" w:rsidP="00DE02D8">
                      <w:pPr>
                        <w:widowControl w:val="0"/>
                        <w:spacing w:after="0" w:line="276" w:lineRule="auto"/>
                        <w:jc w:val="both"/>
                        <w:rPr>
                          <w:rFonts w:ascii="Times New Roman" w:eastAsia="@Meiryo" w:hAnsi="Times New Roman" w:cs="Times New Roman"/>
                          <w:sz w:val="24"/>
                          <w:szCs w:val="24"/>
                        </w:rPr>
                      </w:pPr>
                      <w:r>
                        <w:rPr>
                          <w:rFonts w:ascii="Times New Roman" w:eastAsia="@Meiryo" w:hAnsi="Times New Roman" w:cs="Times New Roman"/>
                          <w:sz w:val="24"/>
                          <w:szCs w:val="24"/>
                        </w:rPr>
                        <w:t>Se define como un evento o suceso especial y temporalmente determinado que afecta significativamente el estado emocional del maestro y consecuentemente desestabiliza su acción pedagógica. El valor formativo de estos incidentes reside en que su análisis provoca cambios profundos en las concepciones, estrategias y sentimientos del maestro, lo que a su vez propicia transformaciones en la práctica docente.</w:t>
                      </w:r>
                      <w:r w:rsidRPr="00BD72C8">
                        <w:t xml:space="preserve"> </w:t>
                      </w:r>
                      <w:r w:rsidRPr="00BD72C8">
                        <w:rPr>
                          <w:rFonts w:ascii="Times New Roman" w:eastAsia="@Meiryo" w:hAnsi="Times New Roman" w:cs="Times New Roman"/>
                          <w:sz w:val="24"/>
                          <w:szCs w:val="24"/>
                        </w:rPr>
                        <w:t>(Acuerdo 649).</w:t>
                      </w:r>
                    </w:p>
                    <w:p w:rsidR="00727A49" w:rsidRDefault="00727A49"/>
                  </w:txbxContent>
                </v:textbox>
              </v:shape>
            </w:pict>
          </mc:Fallback>
        </mc:AlternateContent>
      </w:r>
      <w:r w:rsidR="001E1701">
        <w:rPr>
          <w:rFonts w:ascii="Times New Roman" w:eastAsia="@Meiryo" w:hAnsi="Times New Roman" w:cs="Times New Roman"/>
          <w:sz w:val="24"/>
          <w:szCs w:val="24"/>
        </w:rPr>
        <w:t xml:space="preserve">                    </w:t>
      </w:r>
      <w:r w:rsidR="001E1701" w:rsidRPr="001E1701">
        <w:rPr>
          <w:rFonts w:ascii="Times New Roman" w:eastAsia="@Meiryo" w:hAnsi="Times New Roman" w:cs="Times New Roman"/>
          <w:b/>
          <w:sz w:val="20"/>
          <w:szCs w:val="24"/>
        </w:rPr>
        <w:t>Figura No. 8</w:t>
      </w:r>
    </w:p>
    <w:p w:rsidR="00CC2D89" w:rsidRDefault="00CC2D89" w:rsidP="00675F89">
      <w:pPr>
        <w:widowControl w:val="0"/>
        <w:spacing w:after="0" w:line="360" w:lineRule="auto"/>
        <w:jc w:val="both"/>
        <w:rPr>
          <w:rFonts w:ascii="Times New Roman" w:eastAsia="@Meiryo" w:hAnsi="Times New Roman" w:cs="Times New Roman"/>
          <w:sz w:val="24"/>
          <w:szCs w:val="24"/>
        </w:rPr>
      </w:pPr>
    </w:p>
    <w:p w:rsidR="00CC2D89" w:rsidRDefault="00CC2D89" w:rsidP="00675F89">
      <w:pPr>
        <w:widowControl w:val="0"/>
        <w:spacing w:after="0" w:line="360" w:lineRule="auto"/>
        <w:jc w:val="both"/>
        <w:rPr>
          <w:rFonts w:ascii="Times New Roman" w:eastAsia="@Meiryo" w:hAnsi="Times New Roman" w:cs="Times New Roman"/>
          <w:sz w:val="24"/>
          <w:szCs w:val="24"/>
        </w:rPr>
      </w:pPr>
    </w:p>
    <w:p w:rsidR="00CC2D89" w:rsidRDefault="00CC2D89" w:rsidP="00675F89">
      <w:pPr>
        <w:widowControl w:val="0"/>
        <w:spacing w:after="0" w:line="360" w:lineRule="auto"/>
        <w:jc w:val="both"/>
        <w:rPr>
          <w:rFonts w:ascii="Times New Roman" w:eastAsia="@Meiryo" w:hAnsi="Times New Roman" w:cs="Times New Roman"/>
          <w:sz w:val="24"/>
          <w:szCs w:val="24"/>
        </w:rPr>
      </w:pPr>
    </w:p>
    <w:p w:rsidR="00CC2D89" w:rsidRDefault="00CC2D89" w:rsidP="00675F89">
      <w:pPr>
        <w:widowControl w:val="0"/>
        <w:spacing w:after="0" w:line="360" w:lineRule="auto"/>
        <w:jc w:val="both"/>
        <w:rPr>
          <w:rFonts w:ascii="Times New Roman" w:eastAsia="@Meiryo" w:hAnsi="Times New Roman" w:cs="Times New Roman"/>
          <w:sz w:val="24"/>
          <w:szCs w:val="24"/>
        </w:rPr>
      </w:pPr>
    </w:p>
    <w:p w:rsidR="00CC2D89" w:rsidRDefault="00CC2D89" w:rsidP="00675F89">
      <w:pPr>
        <w:widowControl w:val="0"/>
        <w:spacing w:after="0" w:line="360" w:lineRule="auto"/>
        <w:jc w:val="both"/>
        <w:rPr>
          <w:rFonts w:ascii="Times New Roman" w:eastAsia="@Meiryo" w:hAnsi="Times New Roman" w:cs="Times New Roman"/>
          <w:sz w:val="24"/>
          <w:szCs w:val="24"/>
        </w:rPr>
      </w:pPr>
    </w:p>
    <w:p w:rsidR="00CC2D89" w:rsidRDefault="00CC2D89" w:rsidP="00675F89">
      <w:pPr>
        <w:widowControl w:val="0"/>
        <w:spacing w:after="0" w:line="360" w:lineRule="auto"/>
        <w:jc w:val="both"/>
        <w:rPr>
          <w:rFonts w:ascii="Times New Roman" w:eastAsia="@Meiryo" w:hAnsi="Times New Roman" w:cs="Times New Roman"/>
          <w:sz w:val="24"/>
          <w:szCs w:val="24"/>
        </w:rPr>
      </w:pPr>
    </w:p>
    <w:p w:rsidR="003B4E4B" w:rsidRDefault="00DE02D8" w:rsidP="00675F89">
      <w:pPr>
        <w:widowControl w:val="0"/>
        <w:spacing w:after="0" w:line="360" w:lineRule="auto"/>
        <w:jc w:val="both"/>
        <w:rPr>
          <w:rFonts w:ascii="Times New Roman" w:eastAsia="@Meiryo" w:hAnsi="Times New Roman" w:cs="Times New Roman"/>
          <w:sz w:val="24"/>
          <w:szCs w:val="24"/>
        </w:rPr>
      </w:pPr>
      <w:r>
        <w:rPr>
          <w:rFonts w:ascii="Times New Roman" w:eastAsia="@Meiryo" w:hAnsi="Times New Roman" w:cs="Times New Roman"/>
          <w:sz w:val="24"/>
          <w:szCs w:val="24"/>
        </w:rPr>
        <w:t xml:space="preserve">Un </w:t>
      </w:r>
      <w:r w:rsidR="00E8523B">
        <w:rPr>
          <w:rFonts w:ascii="Times New Roman" w:eastAsia="@Meiryo" w:hAnsi="Times New Roman" w:cs="Times New Roman"/>
          <w:sz w:val="24"/>
          <w:szCs w:val="24"/>
        </w:rPr>
        <w:t>17</w:t>
      </w:r>
      <w:r>
        <w:rPr>
          <w:rFonts w:ascii="Times New Roman" w:eastAsia="@Meiryo" w:hAnsi="Times New Roman" w:cs="Times New Roman"/>
          <w:sz w:val="24"/>
          <w:szCs w:val="24"/>
        </w:rPr>
        <w:t xml:space="preserve">% de los docentes formadores </w:t>
      </w:r>
    </w:p>
    <w:p w:rsidR="00E8523B" w:rsidRDefault="00DE02D8" w:rsidP="005D0182">
      <w:pPr>
        <w:widowControl w:val="0"/>
        <w:spacing w:after="0" w:line="360" w:lineRule="auto"/>
        <w:jc w:val="both"/>
        <w:rPr>
          <w:rFonts w:ascii="Times New Roman" w:eastAsia="@Meiryo" w:hAnsi="Times New Roman" w:cs="Times New Roman"/>
          <w:sz w:val="24"/>
          <w:szCs w:val="24"/>
        </w:rPr>
      </w:pPr>
      <w:r>
        <w:rPr>
          <w:rFonts w:ascii="Times New Roman" w:eastAsia="@Meiryo" w:hAnsi="Times New Roman" w:cs="Times New Roman"/>
          <w:sz w:val="24"/>
          <w:szCs w:val="24"/>
        </w:rPr>
        <w:t>Indica que siempre trabaja la estrategia de detección y análisis de incidentes críticos, mientras</w:t>
      </w:r>
      <w:r w:rsidR="00E8523B">
        <w:rPr>
          <w:rFonts w:ascii="Times New Roman" w:eastAsia="@Meiryo" w:hAnsi="Times New Roman" w:cs="Times New Roman"/>
          <w:sz w:val="24"/>
          <w:szCs w:val="24"/>
        </w:rPr>
        <w:t xml:space="preserve"> que un 39% comenta que casi siempre, también un 22% que algunas veces, en tanto que un 11% casi nunca y un 11% no contestó.  Los resultados nos preocupan pues si bien son estrategias didácticas sugeridas por el plan de estudios 2012, también las orientaciones sobre el enfoque por competencias, el aprendizaje centrado en el estudiante y el desarrollo de habilidades, destrezas y</w:t>
      </w:r>
    </w:p>
    <w:p w:rsidR="00DE02D8" w:rsidRDefault="00E8523B" w:rsidP="00E8523B">
      <w:pPr>
        <w:widowControl w:val="0"/>
        <w:spacing w:after="0" w:line="360" w:lineRule="auto"/>
        <w:rPr>
          <w:rFonts w:ascii="Times New Roman" w:eastAsia="@Meiryo" w:hAnsi="Times New Roman" w:cs="Times New Roman"/>
          <w:sz w:val="24"/>
          <w:szCs w:val="24"/>
        </w:rPr>
      </w:pPr>
      <w:r>
        <w:rPr>
          <w:rFonts w:ascii="Times New Roman" w:eastAsia="@Meiryo" w:hAnsi="Times New Roman" w:cs="Times New Roman"/>
          <w:sz w:val="24"/>
          <w:szCs w:val="24"/>
        </w:rPr>
        <w:t>actitudes profesionales se tendría que revisar minuciosamente en qué medida se están  ejecutando en la labor docente cotidiana.</w:t>
      </w:r>
    </w:p>
    <w:p w:rsidR="00727A49" w:rsidRDefault="00727A49" w:rsidP="00E8523B">
      <w:pPr>
        <w:widowControl w:val="0"/>
        <w:spacing w:after="0" w:line="360" w:lineRule="auto"/>
        <w:rPr>
          <w:rFonts w:ascii="Times New Roman" w:eastAsia="@Meiryo" w:hAnsi="Times New Roman" w:cs="Times New Roman"/>
          <w:sz w:val="24"/>
          <w:szCs w:val="24"/>
        </w:rPr>
      </w:pPr>
    </w:p>
    <w:p w:rsidR="00727A49" w:rsidRDefault="00727A49" w:rsidP="00E8523B">
      <w:pPr>
        <w:widowControl w:val="0"/>
        <w:spacing w:after="0" w:line="360" w:lineRule="auto"/>
        <w:rPr>
          <w:rFonts w:ascii="Times New Roman" w:eastAsia="@Meiryo" w:hAnsi="Times New Roman" w:cs="Times New Roman"/>
          <w:sz w:val="24"/>
          <w:szCs w:val="24"/>
        </w:rPr>
      </w:pPr>
    </w:p>
    <w:p w:rsidR="00727A49" w:rsidRDefault="00727A49" w:rsidP="00E8523B">
      <w:pPr>
        <w:widowControl w:val="0"/>
        <w:spacing w:after="0" w:line="360" w:lineRule="auto"/>
        <w:rPr>
          <w:rFonts w:ascii="Times New Roman" w:eastAsia="@Meiryo" w:hAnsi="Times New Roman" w:cs="Times New Roman"/>
          <w:sz w:val="24"/>
          <w:szCs w:val="24"/>
        </w:rPr>
      </w:pPr>
    </w:p>
    <w:p w:rsidR="00727A49" w:rsidRDefault="00727A49" w:rsidP="00E8523B">
      <w:pPr>
        <w:widowControl w:val="0"/>
        <w:spacing w:after="0" w:line="360" w:lineRule="auto"/>
        <w:rPr>
          <w:rFonts w:ascii="Times New Roman" w:eastAsia="@Meiryo" w:hAnsi="Times New Roman" w:cs="Times New Roman"/>
          <w:sz w:val="24"/>
          <w:szCs w:val="24"/>
        </w:rPr>
      </w:pPr>
    </w:p>
    <w:p w:rsidR="00727A49" w:rsidRDefault="00727A49" w:rsidP="00E8523B">
      <w:pPr>
        <w:widowControl w:val="0"/>
        <w:spacing w:after="0" w:line="360" w:lineRule="auto"/>
        <w:rPr>
          <w:rFonts w:ascii="Times New Roman" w:eastAsia="@Meiryo" w:hAnsi="Times New Roman" w:cs="Times New Roman"/>
          <w:sz w:val="24"/>
          <w:szCs w:val="24"/>
        </w:rPr>
      </w:pPr>
    </w:p>
    <w:p w:rsidR="00727A49" w:rsidRDefault="00727A49" w:rsidP="00E8523B">
      <w:pPr>
        <w:widowControl w:val="0"/>
        <w:spacing w:after="0" w:line="360" w:lineRule="auto"/>
        <w:rPr>
          <w:rFonts w:ascii="Times New Roman" w:eastAsia="@Meiryo" w:hAnsi="Times New Roman" w:cs="Times New Roman"/>
          <w:sz w:val="24"/>
          <w:szCs w:val="24"/>
        </w:rPr>
      </w:pPr>
    </w:p>
    <w:p w:rsidR="00727A49" w:rsidRDefault="00727A49" w:rsidP="00E8523B">
      <w:pPr>
        <w:widowControl w:val="0"/>
        <w:spacing w:after="0" w:line="360" w:lineRule="auto"/>
        <w:rPr>
          <w:rFonts w:ascii="Times New Roman" w:eastAsia="@Meiryo" w:hAnsi="Times New Roman" w:cs="Times New Roman"/>
          <w:sz w:val="24"/>
          <w:szCs w:val="24"/>
        </w:rPr>
      </w:pPr>
    </w:p>
    <w:p w:rsidR="00727A49" w:rsidRDefault="00727A49" w:rsidP="00E8523B">
      <w:pPr>
        <w:widowControl w:val="0"/>
        <w:spacing w:after="0" w:line="360" w:lineRule="auto"/>
        <w:rPr>
          <w:rFonts w:ascii="Times New Roman" w:eastAsia="@Meiryo" w:hAnsi="Times New Roman" w:cs="Times New Roman"/>
          <w:sz w:val="24"/>
          <w:szCs w:val="24"/>
        </w:rPr>
      </w:pPr>
    </w:p>
    <w:p w:rsidR="00CC2D89" w:rsidRPr="00727A49" w:rsidRDefault="00727A49" w:rsidP="00CF5043">
      <w:pPr>
        <w:widowControl w:val="0"/>
        <w:spacing w:after="0" w:line="240" w:lineRule="auto"/>
        <w:jc w:val="center"/>
        <w:rPr>
          <w:rFonts w:ascii="Times New Roman" w:eastAsia="@Meiryo" w:hAnsi="Times New Roman" w:cs="Times New Roman"/>
          <w:sz w:val="24"/>
          <w:szCs w:val="24"/>
        </w:rPr>
      </w:pPr>
      <w:r>
        <w:rPr>
          <w:rFonts w:ascii="Times New Roman" w:eastAsia="@Meiryo" w:hAnsi="Times New Roman" w:cs="Times New Roman"/>
          <w:b/>
          <w:sz w:val="24"/>
          <w:szCs w:val="24"/>
        </w:rPr>
        <w:lastRenderedPageBreak/>
        <w:t xml:space="preserve">Cuadro No. 7. </w:t>
      </w:r>
      <w:r w:rsidR="00CE1A9E" w:rsidRPr="00727A49">
        <w:rPr>
          <w:rFonts w:ascii="Times New Roman" w:eastAsia="@Meiryo" w:hAnsi="Times New Roman" w:cs="Times New Roman"/>
          <w:sz w:val="24"/>
          <w:szCs w:val="24"/>
        </w:rPr>
        <w:t>CATEGORÍA  3)  CULTURA IN</w:t>
      </w:r>
      <w:r w:rsidR="001E1701" w:rsidRPr="00727A49">
        <w:rPr>
          <w:rFonts w:ascii="Times New Roman" w:eastAsia="@Meiryo" w:hAnsi="Times New Roman" w:cs="Times New Roman"/>
          <w:sz w:val="24"/>
          <w:szCs w:val="24"/>
        </w:rPr>
        <w:t>DIVIDUALISTA EN LA COLABORACIÓN</w:t>
      </w:r>
      <w:r>
        <w:rPr>
          <w:rFonts w:ascii="Times New Roman" w:eastAsia="@Meiryo" w:hAnsi="Times New Roman" w:cs="Times New Roman"/>
          <w:sz w:val="24"/>
          <w:szCs w:val="24"/>
        </w:rPr>
        <w:t>.</w:t>
      </w:r>
    </w:p>
    <w:tbl>
      <w:tblPr>
        <w:tblStyle w:val="Tabladecuadrcula5oscura-nfasis5"/>
        <w:tblpPr w:leftFromText="141" w:rightFromText="141" w:vertAnchor="page" w:horzAnchor="margin" w:tblpY="2221"/>
        <w:tblW w:w="9394" w:type="dxa"/>
        <w:tblLayout w:type="fixed"/>
        <w:tblLook w:val="04A0" w:firstRow="1" w:lastRow="0" w:firstColumn="1" w:lastColumn="0" w:noHBand="0" w:noVBand="1"/>
      </w:tblPr>
      <w:tblGrid>
        <w:gridCol w:w="3636"/>
        <w:gridCol w:w="905"/>
        <w:gridCol w:w="905"/>
        <w:gridCol w:w="832"/>
        <w:gridCol w:w="741"/>
        <w:gridCol w:w="870"/>
        <w:gridCol w:w="713"/>
        <w:gridCol w:w="792"/>
      </w:tblGrid>
      <w:tr w:rsidR="00727A49" w:rsidRPr="00EF1D03" w:rsidTr="00727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vMerge w:val="restart"/>
          </w:tcPr>
          <w:p w:rsidR="00727A49" w:rsidRPr="00EF1D03" w:rsidRDefault="00727A49" w:rsidP="00727A49">
            <w:pPr>
              <w:jc w:val="center"/>
              <w:rPr>
                <w:rFonts w:ascii="Times New Roman" w:hAnsi="Times New Roman" w:cs="Times New Roman"/>
                <w:sz w:val="18"/>
                <w:szCs w:val="18"/>
              </w:rPr>
            </w:pPr>
            <w:r>
              <w:rPr>
                <w:rFonts w:ascii="Times New Roman" w:hAnsi="Times New Roman" w:cs="Times New Roman"/>
                <w:sz w:val="18"/>
                <w:szCs w:val="18"/>
              </w:rPr>
              <w:t>PREGUNTAS</w:t>
            </w:r>
          </w:p>
        </w:tc>
        <w:tc>
          <w:tcPr>
            <w:tcW w:w="905" w:type="dxa"/>
          </w:tcPr>
          <w:p w:rsidR="00727A49" w:rsidRPr="00EF1D03" w:rsidRDefault="00727A49" w:rsidP="00727A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5" w:type="dxa"/>
            <w:tcBorders>
              <w:right w:val="single" w:sz="4" w:space="0" w:color="auto"/>
            </w:tcBorders>
          </w:tcPr>
          <w:p w:rsidR="00727A49" w:rsidRPr="00EF1D03" w:rsidRDefault="00727A49" w:rsidP="00727A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No se/ No puedo contestar</w:t>
            </w:r>
          </w:p>
        </w:tc>
        <w:tc>
          <w:tcPr>
            <w:tcW w:w="832" w:type="dxa"/>
            <w:tcBorders>
              <w:left w:val="single" w:sz="4" w:space="0" w:color="auto"/>
              <w:right w:val="single" w:sz="4" w:space="0" w:color="auto"/>
            </w:tcBorders>
          </w:tcPr>
          <w:p w:rsidR="00727A49" w:rsidRPr="00EF1D03" w:rsidRDefault="00727A49" w:rsidP="00727A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Nunca</w:t>
            </w:r>
          </w:p>
        </w:tc>
        <w:tc>
          <w:tcPr>
            <w:tcW w:w="741" w:type="dxa"/>
            <w:tcBorders>
              <w:left w:val="single" w:sz="4" w:space="0" w:color="auto"/>
              <w:right w:val="single" w:sz="4" w:space="0" w:color="auto"/>
            </w:tcBorders>
          </w:tcPr>
          <w:p w:rsidR="00727A49" w:rsidRPr="00EF1D03" w:rsidRDefault="00727A49" w:rsidP="00727A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Casi Nunca</w:t>
            </w:r>
          </w:p>
        </w:tc>
        <w:tc>
          <w:tcPr>
            <w:tcW w:w="870" w:type="dxa"/>
            <w:tcBorders>
              <w:left w:val="single" w:sz="4" w:space="0" w:color="auto"/>
              <w:right w:val="single" w:sz="4" w:space="0" w:color="auto"/>
            </w:tcBorders>
          </w:tcPr>
          <w:p w:rsidR="00727A49" w:rsidRPr="00EF1D03" w:rsidRDefault="00727A49" w:rsidP="00727A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Algunas Veces</w:t>
            </w:r>
          </w:p>
        </w:tc>
        <w:tc>
          <w:tcPr>
            <w:tcW w:w="713" w:type="dxa"/>
            <w:tcBorders>
              <w:left w:val="single" w:sz="4" w:space="0" w:color="auto"/>
              <w:right w:val="single" w:sz="4" w:space="0" w:color="auto"/>
            </w:tcBorders>
          </w:tcPr>
          <w:p w:rsidR="00727A49" w:rsidRPr="00EF1D03" w:rsidRDefault="00727A49" w:rsidP="00727A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Casi Siempre</w:t>
            </w:r>
          </w:p>
        </w:tc>
        <w:tc>
          <w:tcPr>
            <w:tcW w:w="792" w:type="dxa"/>
            <w:tcBorders>
              <w:left w:val="single" w:sz="4" w:space="0" w:color="auto"/>
            </w:tcBorders>
          </w:tcPr>
          <w:p w:rsidR="00727A49" w:rsidRPr="00EF1D03" w:rsidRDefault="00727A49" w:rsidP="00727A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Siempre</w:t>
            </w:r>
          </w:p>
        </w:tc>
      </w:tr>
      <w:tr w:rsidR="00727A49" w:rsidRPr="00EF1D03" w:rsidTr="00727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vMerge/>
          </w:tcPr>
          <w:p w:rsidR="00727A49" w:rsidRPr="00EF1D03" w:rsidRDefault="00727A49" w:rsidP="00727A49">
            <w:pPr>
              <w:jc w:val="center"/>
              <w:rPr>
                <w:rFonts w:ascii="Times New Roman" w:hAnsi="Times New Roman" w:cs="Times New Roman"/>
                <w:sz w:val="18"/>
                <w:szCs w:val="18"/>
              </w:rPr>
            </w:pPr>
          </w:p>
        </w:tc>
        <w:tc>
          <w:tcPr>
            <w:tcW w:w="905" w:type="dxa"/>
            <w:shd w:val="clear" w:color="auto" w:fill="171717" w:themeFill="background2" w:themeFillShade="1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tcW w:w="905" w:type="dxa"/>
            <w:shd w:val="clear" w:color="auto" w:fill="171717" w:themeFill="background2" w:themeFillShade="1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F1D03">
              <w:rPr>
                <w:rFonts w:ascii="Times New Roman" w:hAnsi="Times New Roman" w:cs="Times New Roman"/>
                <w:b/>
                <w:sz w:val="18"/>
                <w:szCs w:val="18"/>
              </w:rPr>
              <w:t>0</w:t>
            </w:r>
          </w:p>
        </w:tc>
        <w:tc>
          <w:tcPr>
            <w:tcW w:w="832" w:type="dxa"/>
            <w:shd w:val="clear" w:color="auto" w:fill="171717" w:themeFill="background2" w:themeFillShade="1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F1D03">
              <w:rPr>
                <w:rFonts w:ascii="Times New Roman" w:hAnsi="Times New Roman" w:cs="Times New Roman"/>
                <w:b/>
                <w:sz w:val="18"/>
                <w:szCs w:val="18"/>
              </w:rPr>
              <w:t>1</w:t>
            </w:r>
          </w:p>
        </w:tc>
        <w:tc>
          <w:tcPr>
            <w:tcW w:w="741" w:type="dxa"/>
            <w:shd w:val="clear" w:color="auto" w:fill="171717" w:themeFill="background2" w:themeFillShade="1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F1D03">
              <w:rPr>
                <w:rFonts w:ascii="Times New Roman" w:hAnsi="Times New Roman" w:cs="Times New Roman"/>
                <w:b/>
                <w:sz w:val="18"/>
                <w:szCs w:val="18"/>
              </w:rPr>
              <w:t>2</w:t>
            </w:r>
          </w:p>
        </w:tc>
        <w:tc>
          <w:tcPr>
            <w:tcW w:w="870" w:type="dxa"/>
            <w:shd w:val="clear" w:color="auto" w:fill="171717" w:themeFill="background2" w:themeFillShade="1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F1D03">
              <w:rPr>
                <w:rFonts w:ascii="Times New Roman" w:hAnsi="Times New Roman" w:cs="Times New Roman"/>
                <w:b/>
                <w:sz w:val="18"/>
                <w:szCs w:val="18"/>
              </w:rPr>
              <w:t>3</w:t>
            </w:r>
          </w:p>
        </w:tc>
        <w:tc>
          <w:tcPr>
            <w:tcW w:w="713" w:type="dxa"/>
            <w:shd w:val="clear" w:color="auto" w:fill="171717" w:themeFill="background2" w:themeFillShade="1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F1D03">
              <w:rPr>
                <w:rFonts w:ascii="Times New Roman" w:hAnsi="Times New Roman" w:cs="Times New Roman"/>
                <w:b/>
                <w:sz w:val="18"/>
                <w:szCs w:val="18"/>
              </w:rPr>
              <w:t>4</w:t>
            </w:r>
          </w:p>
        </w:tc>
        <w:tc>
          <w:tcPr>
            <w:tcW w:w="792" w:type="dxa"/>
            <w:shd w:val="clear" w:color="auto" w:fill="171717" w:themeFill="background2" w:themeFillShade="1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F1D03">
              <w:rPr>
                <w:rFonts w:ascii="Times New Roman" w:hAnsi="Times New Roman" w:cs="Times New Roman"/>
                <w:b/>
                <w:sz w:val="18"/>
                <w:szCs w:val="18"/>
              </w:rPr>
              <w:t>5</w:t>
            </w:r>
          </w:p>
        </w:tc>
      </w:tr>
      <w:tr w:rsidR="00727A49" w:rsidRPr="00EF1D03" w:rsidTr="00727A49">
        <w:tc>
          <w:tcPr>
            <w:cnfStyle w:val="001000000000" w:firstRow="0" w:lastRow="0" w:firstColumn="1" w:lastColumn="0" w:oddVBand="0" w:evenVBand="0" w:oddHBand="0" w:evenHBand="0" w:firstRowFirstColumn="0" w:firstRowLastColumn="0" w:lastRowFirstColumn="0" w:lastRowLastColumn="0"/>
            <w:tcW w:w="3636" w:type="dxa"/>
          </w:tcPr>
          <w:p w:rsidR="00727A49" w:rsidRPr="00EF1D03" w:rsidRDefault="00727A49" w:rsidP="00727A49">
            <w:pPr>
              <w:jc w:val="center"/>
              <w:rPr>
                <w:rFonts w:ascii="Times New Roman" w:hAnsi="Times New Roman" w:cs="Times New Roman"/>
                <w:sz w:val="18"/>
                <w:szCs w:val="18"/>
              </w:rPr>
            </w:pPr>
            <w:r w:rsidRPr="00EF1D03">
              <w:rPr>
                <w:rFonts w:ascii="Times New Roman" w:hAnsi="Times New Roman" w:cs="Times New Roman"/>
                <w:sz w:val="18"/>
                <w:szCs w:val="18"/>
              </w:rPr>
              <w:t>¿Suelo tener una actitud neutral ante conflictos laborales?</w:t>
            </w:r>
          </w:p>
        </w:tc>
        <w:tc>
          <w:tcPr>
            <w:tcW w:w="905"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5"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832"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2</w:t>
            </w:r>
          </w:p>
        </w:tc>
        <w:tc>
          <w:tcPr>
            <w:tcW w:w="741"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870"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2</w:t>
            </w:r>
          </w:p>
        </w:tc>
        <w:tc>
          <w:tcPr>
            <w:tcW w:w="713"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5</w:t>
            </w:r>
          </w:p>
        </w:tc>
        <w:tc>
          <w:tcPr>
            <w:tcW w:w="792"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8</w:t>
            </w:r>
          </w:p>
        </w:tc>
      </w:tr>
      <w:tr w:rsidR="00727A49" w:rsidRPr="00EF1D03" w:rsidTr="00727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rsidR="00727A49" w:rsidRPr="00EF1D03" w:rsidRDefault="00727A49" w:rsidP="00727A49">
            <w:pPr>
              <w:jc w:val="center"/>
              <w:rPr>
                <w:rFonts w:ascii="Times New Roman" w:hAnsi="Times New Roman" w:cs="Times New Roman"/>
                <w:sz w:val="18"/>
                <w:szCs w:val="18"/>
              </w:rPr>
            </w:pPr>
            <w:r w:rsidRPr="00EF1D03">
              <w:rPr>
                <w:rFonts w:ascii="Times New Roman" w:hAnsi="Times New Roman" w:cs="Times New Roman"/>
                <w:sz w:val="18"/>
                <w:szCs w:val="18"/>
              </w:rPr>
              <w:t>¿Cuándo hablo lo hago oportunamente y de forma correcta?</w:t>
            </w:r>
          </w:p>
        </w:tc>
        <w:tc>
          <w:tcPr>
            <w:tcW w:w="905"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5"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832"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741"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870"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2</w:t>
            </w:r>
          </w:p>
        </w:tc>
        <w:tc>
          <w:tcPr>
            <w:tcW w:w="713"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9</w:t>
            </w:r>
          </w:p>
        </w:tc>
        <w:tc>
          <w:tcPr>
            <w:tcW w:w="792"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6</w:t>
            </w:r>
          </w:p>
        </w:tc>
      </w:tr>
      <w:tr w:rsidR="00727A49" w:rsidRPr="00EF1D03" w:rsidTr="00727A49">
        <w:tc>
          <w:tcPr>
            <w:cnfStyle w:val="001000000000" w:firstRow="0" w:lastRow="0" w:firstColumn="1" w:lastColumn="0" w:oddVBand="0" w:evenVBand="0" w:oddHBand="0" w:evenHBand="0" w:firstRowFirstColumn="0" w:firstRowLastColumn="0" w:lastRowFirstColumn="0" w:lastRowLastColumn="0"/>
            <w:tcW w:w="3636" w:type="dxa"/>
          </w:tcPr>
          <w:p w:rsidR="00727A49" w:rsidRPr="00EF1D03" w:rsidRDefault="00727A49" w:rsidP="00727A49">
            <w:pPr>
              <w:jc w:val="center"/>
              <w:rPr>
                <w:rFonts w:ascii="Times New Roman" w:hAnsi="Times New Roman" w:cs="Times New Roman"/>
                <w:sz w:val="18"/>
                <w:szCs w:val="18"/>
              </w:rPr>
            </w:pPr>
            <w:r w:rsidRPr="00EF1D03">
              <w:rPr>
                <w:rFonts w:ascii="Times New Roman" w:hAnsi="Times New Roman" w:cs="Times New Roman"/>
                <w:sz w:val="18"/>
                <w:szCs w:val="18"/>
              </w:rPr>
              <w:t>¿Para evitarme conflictos con mi Academia prefiero trabajar solo(a) de acuerdo con mis tiempos y ritmo?</w:t>
            </w:r>
          </w:p>
        </w:tc>
        <w:tc>
          <w:tcPr>
            <w:tcW w:w="905"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5"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832"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3</w:t>
            </w:r>
          </w:p>
        </w:tc>
        <w:tc>
          <w:tcPr>
            <w:tcW w:w="741"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5</w:t>
            </w:r>
          </w:p>
        </w:tc>
        <w:tc>
          <w:tcPr>
            <w:tcW w:w="870"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3</w:t>
            </w:r>
          </w:p>
        </w:tc>
        <w:tc>
          <w:tcPr>
            <w:tcW w:w="713"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5</w:t>
            </w:r>
          </w:p>
        </w:tc>
        <w:tc>
          <w:tcPr>
            <w:tcW w:w="792"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r>
      <w:tr w:rsidR="00727A49" w:rsidRPr="00EF1D03" w:rsidTr="00727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rsidR="00727A49" w:rsidRPr="00EF1D03" w:rsidRDefault="00727A49" w:rsidP="00727A49">
            <w:pPr>
              <w:jc w:val="center"/>
              <w:rPr>
                <w:rFonts w:ascii="Times New Roman" w:hAnsi="Times New Roman" w:cs="Times New Roman"/>
                <w:sz w:val="18"/>
                <w:szCs w:val="18"/>
              </w:rPr>
            </w:pPr>
            <w:r w:rsidRPr="00EF1D03">
              <w:rPr>
                <w:rFonts w:ascii="Times New Roman" w:hAnsi="Times New Roman" w:cs="Times New Roman"/>
                <w:sz w:val="18"/>
                <w:szCs w:val="18"/>
              </w:rPr>
              <w:t>¿Trabajo fácilmente con personas con puntos de vista diferentes al mío?</w:t>
            </w:r>
          </w:p>
        </w:tc>
        <w:tc>
          <w:tcPr>
            <w:tcW w:w="905"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5"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832"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741"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2</w:t>
            </w:r>
          </w:p>
        </w:tc>
        <w:tc>
          <w:tcPr>
            <w:tcW w:w="870"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2</w:t>
            </w:r>
          </w:p>
        </w:tc>
        <w:tc>
          <w:tcPr>
            <w:tcW w:w="713"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7</w:t>
            </w:r>
          </w:p>
        </w:tc>
        <w:tc>
          <w:tcPr>
            <w:tcW w:w="792" w:type="dxa"/>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7</w:t>
            </w:r>
          </w:p>
        </w:tc>
      </w:tr>
      <w:tr w:rsidR="00727A49" w:rsidRPr="00EF1D03" w:rsidTr="00727A49">
        <w:tc>
          <w:tcPr>
            <w:cnfStyle w:val="001000000000" w:firstRow="0" w:lastRow="0" w:firstColumn="1" w:lastColumn="0" w:oddVBand="0" w:evenVBand="0" w:oddHBand="0" w:evenHBand="0" w:firstRowFirstColumn="0" w:firstRowLastColumn="0" w:lastRowFirstColumn="0" w:lastRowLastColumn="0"/>
            <w:tcW w:w="3636" w:type="dxa"/>
          </w:tcPr>
          <w:p w:rsidR="00727A49" w:rsidRPr="00EF1D03" w:rsidRDefault="00727A49" w:rsidP="00727A49">
            <w:pPr>
              <w:jc w:val="center"/>
              <w:rPr>
                <w:rFonts w:ascii="Times New Roman" w:hAnsi="Times New Roman" w:cs="Times New Roman"/>
                <w:sz w:val="18"/>
                <w:szCs w:val="18"/>
              </w:rPr>
            </w:pPr>
            <w:r w:rsidRPr="00EF1D03">
              <w:rPr>
                <w:rFonts w:ascii="Times New Roman" w:hAnsi="Times New Roman" w:cs="Times New Roman"/>
                <w:sz w:val="18"/>
                <w:szCs w:val="18"/>
              </w:rPr>
              <w:t>¿Reconozco con facilidad cuando alguien me muestra que estaba equivocado?</w:t>
            </w:r>
          </w:p>
        </w:tc>
        <w:tc>
          <w:tcPr>
            <w:tcW w:w="905"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5"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832"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741"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0</w:t>
            </w:r>
          </w:p>
        </w:tc>
        <w:tc>
          <w:tcPr>
            <w:tcW w:w="870"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1</w:t>
            </w:r>
          </w:p>
        </w:tc>
        <w:tc>
          <w:tcPr>
            <w:tcW w:w="713"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9</w:t>
            </w:r>
          </w:p>
        </w:tc>
        <w:tc>
          <w:tcPr>
            <w:tcW w:w="792" w:type="dxa"/>
          </w:tcPr>
          <w:p w:rsidR="00727A49" w:rsidRPr="00EF1D03" w:rsidRDefault="00727A49" w:rsidP="00727A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F1D03">
              <w:rPr>
                <w:rFonts w:ascii="Times New Roman" w:hAnsi="Times New Roman" w:cs="Times New Roman"/>
                <w:sz w:val="18"/>
                <w:szCs w:val="18"/>
              </w:rPr>
              <w:t>7</w:t>
            </w:r>
          </w:p>
        </w:tc>
      </w:tr>
      <w:tr w:rsidR="00727A49" w:rsidRPr="00EF1D03" w:rsidTr="00727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rsidR="00727A49" w:rsidRPr="00EF1D03" w:rsidRDefault="00727A49" w:rsidP="00727A49">
            <w:pPr>
              <w:jc w:val="center"/>
              <w:rPr>
                <w:rFonts w:ascii="Times New Roman" w:hAnsi="Times New Roman" w:cs="Times New Roman"/>
                <w:sz w:val="18"/>
                <w:szCs w:val="18"/>
              </w:rPr>
            </w:pPr>
            <w:r w:rsidRPr="00EF1D03">
              <w:rPr>
                <w:rFonts w:ascii="Times New Roman" w:hAnsi="Times New Roman" w:cs="Times New Roman"/>
                <w:sz w:val="18"/>
                <w:szCs w:val="18"/>
              </w:rPr>
              <w:t>TOTAL</w:t>
            </w:r>
          </w:p>
        </w:tc>
        <w:tc>
          <w:tcPr>
            <w:tcW w:w="905" w:type="dxa"/>
            <w:shd w:val="clear" w:color="auto" w:fill="FFFFFF" w:themeFill="background1"/>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p>
        </w:tc>
        <w:tc>
          <w:tcPr>
            <w:tcW w:w="905" w:type="dxa"/>
            <w:shd w:val="clear" w:color="auto" w:fill="FFFFFF" w:themeFill="background1"/>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r w:rsidRPr="00EF1D03">
              <w:rPr>
                <w:rFonts w:ascii="Times New Roman" w:hAnsi="Times New Roman" w:cs="Times New Roman"/>
                <w:b/>
                <w:color w:val="FF0000"/>
                <w:sz w:val="18"/>
                <w:szCs w:val="18"/>
              </w:rPr>
              <w:t>1</w:t>
            </w:r>
          </w:p>
        </w:tc>
        <w:tc>
          <w:tcPr>
            <w:tcW w:w="832" w:type="dxa"/>
            <w:shd w:val="clear" w:color="auto" w:fill="FFFFFF" w:themeFill="background1"/>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r w:rsidRPr="00EF1D03">
              <w:rPr>
                <w:rFonts w:ascii="Times New Roman" w:hAnsi="Times New Roman" w:cs="Times New Roman"/>
                <w:b/>
                <w:color w:val="FF0000"/>
                <w:sz w:val="18"/>
                <w:szCs w:val="18"/>
              </w:rPr>
              <w:t>7</w:t>
            </w:r>
          </w:p>
        </w:tc>
        <w:tc>
          <w:tcPr>
            <w:tcW w:w="741" w:type="dxa"/>
            <w:shd w:val="clear" w:color="auto" w:fill="FFFFFF" w:themeFill="background1"/>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r w:rsidRPr="00EF1D03">
              <w:rPr>
                <w:rFonts w:ascii="Times New Roman" w:hAnsi="Times New Roman" w:cs="Times New Roman"/>
                <w:b/>
                <w:color w:val="FF0000"/>
                <w:sz w:val="18"/>
                <w:szCs w:val="18"/>
              </w:rPr>
              <w:t>8</w:t>
            </w:r>
          </w:p>
        </w:tc>
        <w:tc>
          <w:tcPr>
            <w:tcW w:w="870" w:type="dxa"/>
            <w:shd w:val="clear" w:color="auto" w:fill="FFFFFF" w:themeFill="background1"/>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r w:rsidRPr="00EF1D03">
              <w:rPr>
                <w:rFonts w:ascii="Times New Roman" w:hAnsi="Times New Roman" w:cs="Times New Roman"/>
                <w:b/>
                <w:color w:val="FF0000"/>
                <w:sz w:val="18"/>
                <w:szCs w:val="18"/>
              </w:rPr>
              <w:t>10</w:t>
            </w:r>
          </w:p>
        </w:tc>
        <w:tc>
          <w:tcPr>
            <w:tcW w:w="713" w:type="dxa"/>
            <w:shd w:val="clear" w:color="auto" w:fill="FFFFFF" w:themeFill="background1"/>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r w:rsidRPr="00EF1D03">
              <w:rPr>
                <w:rFonts w:ascii="Times New Roman" w:hAnsi="Times New Roman" w:cs="Times New Roman"/>
                <w:b/>
                <w:color w:val="FF0000"/>
                <w:sz w:val="18"/>
                <w:szCs w:val="18"/>
              </w:rPr>
              <w:t>35</w:t>
            </w:r>
          </w:p>
        </w:tc>
        <w:tc>
          <w:tcPr>
            <w:tcW w:w="792" w:type="dxa"/>
            <w:shd w:val="clear" w:color="auto" w:fill="FFFFFF" w:themeFill="background1"/>
          </w:tcPr>
          <w:p w:rsidR="00727A49" w:rsidRPr="00EF1D03" w:rsidRDefault="00727A49" w:rsidP="00727A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r w:rsidRPr="00EF1D03">
              <w:rPr>
                <w:rFonts w:ascii="Times New Roman" w:hAnsi="Times New Roman" w:cs="Times New Roman"/>
                <w:b/>
                <w:color w:val="FF0000"/>
                <w:sz w:val="18"/>
                <w:szCs w:val="18"/>
              </w:rPr>
              <w:t>29</w:t>
            </w:r>
          </w:p>
        </w:tc>
      </w:tr>
    </w:tbl>
    <w:p w:rsidR="001E1701" w:rsidRDefault="001E1701" w:rsidP="00CF5043">
      <w:pPr>
        <w:widowControl w:val="0"/>
        <w:spacing w:after="0" w:line="240" w:lineRule="auto"/>
        <w:jc w:val="center"/>
        <w:rPr>
          <w:rFonts w:ascii="Times New Roman" w:eastAsia="@Meiryo" w:hAnsi="Times New Roman" w:cs="Times New Roman"/>
          <w:sz w:val="24"/>
          <w:szCs w:val="24"/>
        </w:rPr>
      </w:pPr>
    </w:p>
    <w:p w:rsidR="005D0182" w:rsidRDefault="00CF5043" w:rsidP="00675F89">
      <w:pPr>
        <w:widowControl w:val="0"/>
        <w:spacing w:after="0" w:line="360" w:lineRule="auto"/>
        <w:jc w:val="both"/>
        <w:rPr>
          <w:rFonts w:ascii="Times New Roman" w:eastAsia="@Meiryo" w:hAnsi="Times New Roman" w:cs="Times New Roman"/>
          <w:sz w:val="24"/>
          <w:szCs w:val="24"/>
        </w:rPr>
      </w:pPr>
      <w:r>
        <w:rPr>
          <w:rFonts w:ascii="Times New Roman" w:eastAsia="@Meiryo" w:hAnsi="Times New Roman" w:cs="Times New Roman"/>
          <w:b/>
          <w:sz w:val="20"/>
          <w:szCs w:val="20"/>
        </w:rPr>
        <w:t xml:space="preserve">                                 </w:t>
      </w:r>
      <w:r w:rsidRPr="00CF5043">
        <w:rPr>
          <w:rFonts w:ascii="Times New Roman" w:eastAsia="@Meiryo" w:hAnsi="Times New Roman" w:cs="Times New Roman"/>
          <w:b/>
          <w:sz w:val="20"/>
          <w:szCs w:val="20"/>
        </w:rPr>
        <w:t xml:space="preserve">Figura No 9                                                                           </w:t>
      </w:r>
      <w:r w:rsidRPr="00CF5043">
        <w:rPr>
          <w:rFonts w:ascii="Times New Roman" w:eastAsia="@Meiryo" w:hAnsi="Times New Roman" w:cs="Times New Roman"/>
          <w:b/>
          <w:sz w:val="20"/>
          <w:szCs w:val="24"/>
        </w:rPr>
        <w:t>Figura No. 10</w:t>
      </w:r>
    </w:p>
    <w:p w:rsidR="00FB670F" w:rsidRDefault="004A21E3" w:rsidP="00814165">
      <w:pPr>
        <w:widowControl w:val="0"/>
        <w:tabs>
          <w:tab w:val="left" w:pos="5680"/>
        </w:tabs>
        <w:spacing w:after="0" w:line="360" w:lineRule="auto"/>
        <w:jc w:val="both"/>
        <w:rPr>
          <w:rFonts w:ascii="Times New Roman" w:eastAsia="@Meiryo" w:hAnsi="Times New Roman" w:cs="Times New Roman"/>
          <w:sz w:val="24"/>
          <w:szCs w:val="24"/>
        </w:rPr>
      </w:pPr>
      <w:r w:rsidRPr="00CF5043">
        <w:rPr>
          <w:b/>
          <w:noProof/>
          <w:sz w:val="20"/>
          <w:szCs w:val="20"/>
          <w:lang w:eastAsia="es-MX"/>
        </w:rPr>
        <w:drawing>
          <wp:anchor distT="0" distB="0" distL="114300" distR="114300" simplePos="0" relativeHeight="251675648" behindDoc="0" locked="0" layoutInCell="1" allowOverlap="1" wp14:anchorId="334990C1" wp14:editId="2843192D">
            <wp:simplePos x="0" y="0"/>
            <wp:positionH relativeFrom="margin">
              <wp:align>left</wp:align>
            </wp:positionH>
            <wp:positionV relativeFrom="paragraph">
              <wp:posOffset>11430</wp:posOffset>
            </wp:positionV>
            <wp:extent cx="2971800" cy="1695450"/>
            <wp:effectExtent l="0" t="0" r="0" b="0"/>
            <wp:wrapNone/>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CF5043">
        <w:rPr>
          <w:b/>
          <w:noProof/>
          <w:sz w:val="20"/>
          <w:szCs w:val="20"/>
          <w:lang w:eastAsia="es-MX"/>
        </w:rPr>
        <w:drawing>
          <wp:anchor distT="0" distB="0" distL="114300" distR="114300" simplePos="0" relativeHeight="251677696" behindDoc="1" locked="0" layoutInCell="1" allowOverlap="1" wp14:anchorId="34BBAACC" wp14:editId="1E941DD7">
            <wp:simplePos x="0" y="0"/>
            <wp:positionH relativeFrom="margin">
              <wp:posOffset>3233420</wp:posOffset>
            </wp:positionH>
            <wp:positionV relativeFrom="paragraph">
              <wp:posOffset>49530</wp:posOffset>
            </wp:positionV>
            <wp:extent cx="2952750" cy="1638300"/>
            <wp:effectExtent l="0" t="0" r="0" b="19050"/>
            <wp:wrapNone/>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4F5112">
        <w:rPr>
          <w:rFonts w:ascii="Times New Roman" w:eastAsia="@Meiryo" w:hAnsi="Times New Roman" w:cs="Times New Roman"/>
          <w:sz w:val="24"/>
          <w:szCs w:val="24"/>
        </w:rPr>
        <w:t xml:space="preserve">                                                                              </w:t>
      </w:r>
    </w:p>
    <w:p w:rsidR="00FB670F" w:rsidRDefault="00FB670F" w:rsidP="00814165">
      <w:pPr>
        <w:widowControl w:val="0"/>
        <w:tabs>
          <w:tab w:val="left" w:pos="5680"/>
        </w:tabs>
        <w:spacing w:after="0" w:line="360" w:lineRule="auto"/>
        <w:jc w:val="both"/>
        <w:rPr>
          <w:rFonts w:ascii="Times New Roman" w:eastAsia="@Meiryo" w:hAnsi="Times New Roman" w:cs="Times New Roman"/>
          <w:sz w:val="24"/>
          <w:szCs w:val="24"/>
        </w:rPr>
      </w:pPr>
    </w:p>
    <w:p w:rsidR="00FB670F" w:rsidRDefault="00FB670F" w:rsidP="00EA19F1">
      <w:pPr>
        <w:widowControl w:val="0"/>
        <w:tabs>
          <w:tab w:val="left" w:pos="5680"/>
        </w:tabs>
        <w:spacing w:after="0" w:line="360" w:lineRule="auto"/>
        <w:jc w:val="center"/>
        <w:rPr>
          <w:rFonts w:ascii="Times New Roman" w:eastAsia="@Meiryo" w:hAnsi="Times New Roman" w:cs="Times New Roman"/>
          <w:sz w:val="24"/>
          <w:szCs w:val="24"/>
        </w:rPr>
      </w:pPr>
    </w:p>
    <w:p w:rsidR="00FB670F" w:rsidRDefault="00CF5043" w:rsidP="00CF5043">
      <w:pPr>
        <w:widowControl w:val="0"/>
        <w:tabs>
          <w:tab w:val="left" w:pos="7140"/>
        </w:tabs>
        <w:spacing w:after="0" w:line="360" w:lineRule="auto"/>
        <w:jc w:val="both"/>
        <w:rPr>
          <w:rFonts w:ascii="Times New Roman" w:eastAsia="@Meiryo" w:hAnsi="Times New Roman" w:cs="Times New Roman"/>
          <w:sz w:val="24"/>
          <w:szCs w:val="24"/>
        </w:rPr>
      </w:pPr>
      <w:r>
        <w:rPr>
          <w:rFonts w:ascii="Times New Roman" w:eastAsia="@Meiryo" w:hAnsi="Times New Roman" w:cs="Times New Roman"/>
          <w:sz w:val="24"/>
          <w:szCs w:val="24"/>
        </w:rPr>
        <w:tab/>
      </w:r>
    </w:p>
    <w:p w:rsidR="00FB670F" w:rsidRDefault="00FB670F" w:rsidP="00814165">
      <w:pPr>
        <w:widowControl w:val="0"/>
        <w:tabs>
          <w:tab w:val="left" w:pos="5680"/>
        </w:tabs>
        <w:spacing w:after="0" w:line="360" w:lineRule="auto"/>
        <w:jc w:val="both"/>
        <w:rPr>
          <w:rFonts w:ascii="Times New Roman" w:eastAsia="@Meiryo" w:hAnsi="Times New Roman" w:cs="Times New Roman"/>
          <w:sz w:val="24"/>
          <w:szCs w:val="24"/>
        </w:rPr>
      </w:pPr>
    </w:p>
    <w:p w:rsidR="00727A49" w:rsidRDefault="00727A49" w:rsidP="00C313BC">
      <w:pPr>
        <w:widowControl w:val="0"/>
        <w:tabs>
          <w:tab w:val="left" w:pos="5680"/>
        </w:tabs>
        <w:spacing w:after="0" w:line="276" w:lineRule="auto"/>
        <w:jc w:val="both"/>
        <w:rPr>
          <w:rFonts w:ascii="Times New Roman" w:eastAsia="@Meiryo" w:hAnsi="Times New Roman" w:cs="Times New Roman"/>
          <w:sz w:val="24"/>
          <w:szCs w:val="24"/>
        </w:rPr>
      </w:pPr>
    </w:p>
    <w:p w:rsidR="00727A49" w:rsidRDefault="00727A49" w:rsidP="00C313BC">
      <w:pPr>
        <w:widowControl w:val="0"/>
        <w:tabs>
          <w:tab w:val="left" w:pos="5680"/>
        </w:tabs>
        <w:spacing w:after="0" w:line="276" w:lineRule="auto"/>
        <w:jc w:val="both"/>
        <w:rPr>
          <w:rFonts w:ascii="Times New Roman" w:eastAsia="@Meiryo" w:hAnsi="Times New Roman" w:cs="Times New Roman"/>
          <w:sz w:val="24"/>
          <w:szCs w:val="24"/>
        </w:rPr>
      </w:pPr>
    </w:p>
    <w:p w:rsidR="00727A49" w:rsidRDefault="00727A49" w:rsidP="00C313BC">
      <w:pPr>
        <w:widowControl w:val="0"/>
        <w:tabs>
          <w:tab w:val="left" w:pos="5680"/>
        </w:tabs>
        <w:spacing w:after="0" w:line="276" w:lineRule="auto"/>
        <w:jc w:val="both"/>
        <w:rPr>
          <w:rFonts w:ascii="Times New Roman" w:eastAsia="@Meiryo" w:hAnsi="Times New Roman" w:cs="Times New Roman"/>
          <w:sz w:val="24"/>
          <w:szCs w:val="24"/>
        </w:rPr>
      </w:pPr>
    </w:p>
    <w:p w:rsidR="00FB670F" w:rsidRDefault="005D0182" w:rsidP="004A21E3">
      <w:pPr>
        <w:widowControl w:val="0"/>
        <w:tabs>
          <w:tab w:val="left" w:pos="5680"/>
        </w:tabs>
        <w:spacing w:after="0" w:line="360" w:lineRule="auto"/>
        <w:jc w:val="both"/>
        <w:rPr>
          <w:rFonts w:ascii="Times New Roman" w:eastAsia="@Meiryo" w:hAnsi="Times New Roman" w:cs="Times New Roman"/>
          <w:sz w:val="24"/>
          <w:szCs w:val="24"/>
        </w:rPr>
      </w:pPr>
      <w:r w:rsidRPr="00AB7D50">
        <w:rPr>
          <w:rFonts w:ascii="Times New Roman" w:eastAsia="@Meiryo" w:hAnsi="Times New Roman" w:cs="Times New Roman"/>
          <w:sz w:val="24"/>
          <w:szCs w:val="24"/>
        </w:rPr>
        <w:t xml:space="preserve">Los resultados reflejan que los docentes consideran en un 33% siempre y en un 50% casi siempre que cuando hablan lo hacen oportuna y correctamente y no consideran que pueden equivocarse. </w:t>
      </w:r>
      <w:r w:rsidR="00AB7D50" w:rsidRPr="00AB7D50">
        <w:rPr>
          <w:rFonts w:ascii="Times New Roman" w:eastAsia="@Meiryo" w:hAnsi="Times New Roman" w:cs="Times New Roman"/>
          <w:sz w:val="24"/>
          <w:szCs w:val="24"/>
        </w:rPr>
        <w:t>T</w:t>
      </w:r>
      <w:r w:rsidRPr="00AB7D50">
        <w:rPr>
          <w:rFonts w:ascii="Times New Roman" w:eastAsia="@Meiryo" w:hAnsi="Times New Roman" w:cs="Times New Roman"/>
          <w:sz w:val="24"/>
          <w:szCs w:val="24"/>
        </w:rPr>
        <w:t>ambién</w:t>
      </w:r>
      <w:r w:rsidR="00AB7D50" w:rsidRPr="00AB7D50">
        <w:rPr>
          <w:rFonts w:ascii="Times New Roman" w:eastAsia="@Meiryo" w:hAnsi="Times New Roman" w:cs="Times New Roman"/>
          <w:sz w:val="24"/>
          <w:szCs w:val="24"/>
        </w:rPr>
        <w:t xml:space="preserve"> si unimos porcentajes, el 5% siempre, el 28% casi siempre, 17% algunas veces, que nos da como resultado un  50%, les gustaría trabajar solos. Estas inclinaciones entre los docentes dificultan seriamente el </w:t>
      </w:r>
      <w:proofErr w:type="spellStart"/>
      <w:r w:rsidR="00AB7D50" w:rsidRPr="00AB7D50">
        <w:rPr>
          <w:rFonts w:ascii="Times New Roman" w:eastAsia="@Meiryo" w:hAnsi="Times New Roman" w:cs="Times New Roman"/>
          <w:sz w:val="24"/>
          <w:szCs w:val="24"/>
        </w:rPr>
        <w:t>colegiamiento</w:t>
      </w:r>
      <w:proofErr w:type="spellEnd"/>
      <w:r w:rsidR="00AB7D50" w:rsidRPr="00AB7D50">
        <w:rPr>
          <w:rFonts w:ascii="Times New Roman" w:eastAsia="@Meiryo" w:hAnsi="Times New Roman" w:cs="Times New Roman"/>
          <w:sz w:val="24"/>
          <w:szCs w:val="24"/>
        </w:rPr>
        <w:t xml:space="preserve"> institucional.</w:t>
      </w:r>
    </w:p>
    <w:p w:rsidR="004A21E3" w:rsidRDefault="004A21E3" w:rsidP="004A21E3">
      <w:pPr>
        <w:widowControl w:val="0"/>
        <w:tabs>
          <w:tab w:val="left" w:pos="5680"/>
        </w:tabs>
        <w:spacing w:after="0" w:line="360" w:lineRule="auto"/>
        <w:jc w:val="both"/>
        <w:rPr>
          <w:rFonts w:ascii="Times New Roman" w:eastAsia="@Meiryo" w:hAnsi="Times New Roman" w:cs="Times New Roman"/>
          <w:sz w:val="24"/>
          <w:szCs w:val="24"/>
        </w:rPr>
      </w:pPr>
    </w:p>
    <w:p w:rsidR="004A21E3" w:rsidRDefault="004A21E3" w:rsidP="004A21E3">
      <w:pPr>
        <w:widowControl w:val="0"/>
        <w:tabs>
          <w:tab w:val="left" w:pos="5680"/>
        </w:tabs>
        <w:spacing w:after="0" w:line="360" w:lineRule="auto"/>
        <w:jc w:val="both"/>
        <w:rPr>
          <w:rFonts w:ascii="Times New Roman" w:eastAsia="@Meiryo" w:hAnsi="Times New Roman" w:cs="Times New Roman"/>
          <w:sz w:val="24"/>
          <w:szCs w:val="24"/>
        </w:rPr>
      </w:pPr>
    </w:p>
    <w:p w:rsidR="004A21E3" w:rsidRDefault="004A21E3" w:rsidP="004A21E3">
      <w:pPr>
        <w:widowControl w:val="0"/>
        <w:tabs>
          <w:tab w:val="left" w:pos="5680"/>
        </w:tabs>
        <w:spacing w:after="0" w:line="360" w:lineRule="auto"/>
        <w:jc w:val="both"/>
        <w:rPr>
          <w:rFonts w:ascii="Times New Roman" w:eastAsia="@Meiryo" w:hAnsi="Times New Roman" w:cs="Times New Roman"/>
          <w:sz w:val="24"/>
          <w:szCs w:val="24"/>
        </w:rPr>
      </w:pPr>
    </w:p>
    <w:p w:rsidR="004A21E3" w:rsidRDefault="004A21E3" w:rsidP="004A21E3">
      <w:pPr>
        <w:widowControl w:val="0"/>
        <w:tabs>
          <w:tab w:val="left" w:pos="5680"/>
        </w:tabs>
        <w:spacing w:after="0" w:line="360" w:lineRule="auto"/>
        <w:jc w:val="both"/>
        <w:rPr>
          <w:rFonts w:ascii="Times New Roman" w:eastAsia="@Meiryo" w:hAnsi="Times New Roman" w:cs="Times New Roman"/>
          <w:sz w:val="24"/>
          <w:szCs w:val="24"/>
        </w:rPr>
      </w:pPr>
    </w:p>
    <w:p w:rsidR="004A21E3" w:rsidRDefault="004A21E3" w:rsidP="004A21E3">
      <w:pPr>
        <w:widowControl w:val="0"/>
        <w:tabs>
          <w:tab w:val="left" w:pos="5680"/>
        </w:tabs>
        <w:spacing w:after="0" w:line="360" w:lineRule="auto"/>
        <w:jc w:val="both"/>
        <w:rPr>
          <w:rFonts w:ascii="Times New Roman" w:eastAsia="@Meiryo" w:hAnsi="Times New Roman" w:cs="Times New Roman"/>
          <w:sz w:val="24"/>
          <w:szCs w:val="24"/>
        </w:rPr>
      </w:pPr>
    </w:p>
    <w:p w:rsidR="004A21E3" w:rsidRDefault="004A21E3" w:rsidP="004A21E3">
      <w:pPr>
        <w:widowControl w:val="0"/>
        <w:tabs>
          <w:tab w:val="left" w:pos="5680"/>
        </w:tabs>
        <w:spacing w:after="0" w:line="360" w:lineRule="auto"/>
        <w:jc w:val="both"/>
        <w:rPr>
          <w:rFonts w:ascii="Times New Roman" w:eastAsia="@Meiryo" w:hAnsi="Times New Roman" w:cs="Times New Roman"/>
          <w:sz w:val="24"/>
          <w:szCs w:val="24"/>
        </w:rPr>
      </w:pPr>
    </w:p>
    <w:p w:rsidR="00F61A9D" w:rsidRPr="004A21E3" w:rsidRDefault="004A21E3" w:rsidP="00CF5043">
      <w:pPr>
        <w:widowControl w:val="0"/>
        <w:tabs>
          <w:tab w:val="left" w:pos="5680"/>
        </w:tabs>
        <w:spacing w:after="0" w:line="240" w:lineRule="auto"/>
        <w:jc w:val="center"/>
        <w:rPr>
          <w:rFonts w:ascii="Times New Roman" w:eastAsia="@Meiryo" w:hAnsi="Times New Roman" w:cs="Times New Roman"/>
          <w:sz w:val="24"/>
          <w:szCs w:val="24"/>
        </w:rPr>
      </w:pPr>
      <w:r w:rsidRPr="004A21E3">
        <w:rPr>
          <w:rFonts w:ascii="Times New Roman" w:eastAsia="@Meiryo" w:hAnsi="Times New Roman" w:cs="Times New Roman"/>
          <w:sz w:val="24"/>
          <w:szCs w:val="24"/>
        </w:rPr>
        <w:lastRenderedPageBreak/>
        <w:t>Cuadro No 8</w:t>
      </w:r>
      <w:r>
        <w:rPr>
          <w:rFonts w:ascii="Times New Roman" w:eastAsia="@Meiryo" w:hAnsi="Times New Roman" w:cs="Times New Roman"/>
          <w:sz w:val="24"/>
          <w:szCs w:val="24"/>
        </w:rPr>
        <w:t>.</w:t>
      </w:r>
      <w:r>
        <w:rPr>
          <w:rFonts w:ascii="Times New Roman" w:eastAsia="@Meiryo" w:hAnsi="Times New Roman" w:cs="Times New Roman"/>
          <w:sz w:val="24"/>
          <w:szCs w:val="24"/>
        </w:rPr>
        <w:t xml:space="preserve"> </w:t>
      </w:r>
      <w:r w:rsidR="00F61A9D" w:rsidRPr="004A21E3">
        <w:rPr>
          <w:rFonts w:ascii="Times New Roman" w:eastAsia="@Meiryo" w:hAnsi="Times New Roman" w:cs="Times New Roman"/>
          <w:sz w:val="24"/>
          <w:szCs w:val="24"/>
        </w:rPr>
        <w:t>CATEGORÍA 4)  CULTURA DE BALCANIZACON EN LA COLABORACIÓN.</w:t>
      </w:r>
    </w:p>
    <w:p w:rsidR="00CF5043" w:rsidRDefault="00CF5043" w:rsidP="00CF5043">
      <w:pPr>
        <w:widowControl w:val="0"/>
        <w:tabs>
          <w:tab w:val="left" w:pos="5680"/>
        </w:tabs>
        <w:spacing w:after="0" w:line="240" w:lineRule="auto"/>
        <w:jc w:val="center"/>
        <w:rPr>
          <w:rFonts w:ascii="Times New Roman" w:eastAsia="@Meiryo" w:hAnsi="Times New Roman" w:cs="Times New Roman"/>
          <w:b/>
          <w:sz w:val="24"/>
          <w:szCs w:val="24"/>
        </w:rPr>
      </w:pPr>
    </w:p>
    <w:tbl>
      <w:tblPr>
        <w:tblStyle w:val="Tabladecuadrcula5oscura-nfasis5"/>
        <w:tblpPr w:leftFromText="141" w:rightFromText="141" w:vertAnchor="page" w:horzAnchor="margin" w:tblpY="2536"/>
        <w:tblW w:w="9427" w:type="dxa"/>
        <w:tblLook w:val="04A0" w:firstRow="1" w:lastRow="0" w:firstColumn="1" w:lastColumn="0" w:noHBand="0" w:noVBand="1"/>
      </w:tblPr>
      <w:tblGrid>
        <w:gridCol w:w="4400"/>
        <w:gridCol w:w="847"/>
        <w:gridCol w:w="844"/>
        <w:gridCol w:w="850"/>
        <w:gridCol w:w="851"/>
        <w:gridCol w:w="850"/>
        <w:gridCol w:w="785"/>
      </w:tblGrid>
      <w:tr w:rsidR="004A21E3" w:rsidRPr="00AB7D50" w:rsidTr="004A2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0" w:type="dxa"/>
            <w:vMerge w:val="restart"/>
          </w:tcPr>
          <w:p w:rsidR="004A21E3" w:rsidRPr="00AB7D50" w:rsidRDefault="004A21E3" w:rsidP="004A21E3">
            <w:pPr>
              <w:jc w:val="center"/>
              <w:rPr>
                <w:rFonts w:ascii="Times New Roman" w:hAnsi="Times New Roman" w:cs="Times New Roman"/>
                <w:b w:val="0"/>
                <w:bCs w:val="0"/>
                <w:sz w:val="16"/>
                <w:szCs w:val="18"/>
              </w:rPr>
            </w:pPr>
          </w:p>
          <w:p w:rsidR="004A21E3" w:rsidRPr="00AB7D50" w:rsidRDefault="004A21E3" w:rsidP="004A21E3">
            <w:pPr>
              <w:tabs>
                <w:tab w:val="left" w:pos="1260"/>
              </w:tabs>
              <w:rPr>
                <w:rFonts w:ascii="Times New Roman" w:hAnsi="Times New Roman" w:cs="Times New Roman"/>
                <w:sz w:val="16"/>
                <w:szCs w:val="18"/>
              </w:rPr>
            </w:pPr>
            <w:r w:rsidRPr="00AB7D50">
              <w:rPr>
                <w:rFonts w:ascii="Times New Roman" w:hAnsi="Times New Roman" w:cs="Times New Roman"/>
                <w:sz w:val="16"/>
                <w:szCs w:val="18"/>
              </w:rPr>
              <w:tab/>
              <w:t>PREGUNTAS</w:t>
            </w:r>
          </w:p>
        </w:tc>
        <w:tc>
          <w:tcPr>
            <w:tcW w:w="847" w:type="dxa"/>
            <w:tcBorders>
              <w:right w:val="single" w:sz="4" w:space="0" w:color="auto"/>
            </w:tcBorders>
          </w:tcPr>
          <w:p w:rsidR="004A21E3" w:rsidRPr="00AB7D50" w:rsidRDefault="004A21E3" w:rsidP="004A21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No se/ No puedo contestar</w:t>
            </w:r>
          </w:p>
        </w:tc>
        <w:tc>
          <w:tcPr>
            <w:tcW w:w="844" w:type="dxa"/>
            <w:tcBorders>
              <w:left w:val="single" w:sz="4" w:space="0" w:color="auto"/>
              <w:right w:val="single" w:sz="4" w:space="0" w:color="auto"/>
            </w:tcBorders>
          </w:tcPr>
          <w:p w:rsidR="004A21E3" w:rsidRPr="00AB7D50" w:rsidRDefault="004A21E3" w:rsidP="004A21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Nunca</w:t>
            </w:r>
          </w:p>
        </w:tc>
        <w:tc>
          <w:tcPr>
            <w:tcW w:w="850" w:type="dxa"/>
            <w:tcBorders>
              <w:left w:val="single" w:sz="4" w:space="0" w:color="auto"/>
              <w:right w:val="single" w:sz="4" w:space="0" w:color="auto"/>
            </w:tcBorders>
          </w:tcPr>
          <w:p w:rsidR="004A21E3" w:rsidRPr="00AB7D50" w:rsidRDefault="004A21E3" w:rsidP="004A21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Casi Nunca</w:t>
            </w:r>
          </w:p>
        </w:tc>
        <w:tc>
          <w:tcPr>
            <w:tcW w:w="851" w:type="dxa"/>
            <w:tcBorders>
              <w:left w:val="single" w:sz="4" w:space="0" w:color="auto"/>
              <w:right w:val="single" w:sz="4" w:space="0" w:color="auto"/>
            </w:tcBorders>
          </w:tcPr>
          <w:p w:rsidR="004A21E3" w:rsidRPr="00AB7D50" w:rsidRDefault="004A21E3" w:rsidP="004A21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Algunas Veces</w:t>
            </w:r>
          </w:p>
        </w:tc>
        <w:tc>
          <w:tcPr>
            <w:tcW w:w="850" w:type="dxa"/>
            <w:tcBorders>
              <w:left w:val="single" w:sz="4" w:space="0" w:color="auto"/>
              <w:right w:val="single" w:sz="4" w:space="0" w:color="auto"/>
            </w:tcBorders>
          </w:tcPr>
          <w:p w:rsidR="004A21E3" w:rsidRPr="00AB7D50" w:rsidRDefault="004A21E3" w:rsidP="004A21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Casi Siempre</w:t>
            </w:r>
          </w:p>
        </w:tc>
        <w:tc>
          <w:tcPr>
            <w:tcW w:w="785" w:type="dxa"/>
            <w:tcBorders>
              <w:left w:val="single" w:sz="4" w:space="0" w:color="auto"/>
            </w:tcBorders>
          </w:tcPr>
          <w:p w:rsidR="004A21E3" w:rsidRPr="00AB7D50" w:rsidRDefault="004A21E3" w:rsidP="004A21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Siempre</w:t>
            </w:r>
          </w:p>
        </w:tc>
      </w:tr>
      <w:tr w:rsidR="004A21E3" w:rsidRPr="00AB7D50" w:rsidTr="004A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0" w:type="dxa"/>
            <w:vMerge/>
          </w:tcPr>
          <w:p w:rsidR="004A21E3" w:rsidRPr="00AB7D50" w:rsidRDefault="004A21E3" w:rsidP="004A21E3">
            <w:pPr>
              <w:jc w:val="center"/>
              <w:rPr>
                <w:rFonts w:ascii="Times New Roman" w:hAnsi="Times New Roman" w:cs="Times New Roman"/>
                <w:sz w:val="16"/>
                <w:szCs w:val="18"/>
              </w:rPr>
            </w:pPr>
          </w:p>
        </w:tc>
        <w:tc>
          <w:tcPr>
            <w:tcW w:w="847" w:type="dxa"/>
            <w:shd w:val="clear" w:color="auto" w:fill="171717" w:themeFill="background2" w:themeFillShade="1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rPr>
            </w:pPr>
            <w:r w:rsidRPr="00AB7D50">
              <w:rPr>
                <w:rFonts w:ascii="Times New Roman" w:hAnsi="Times New Roman" w:cs="Times New Roman"/>
                <w:b/>
                <w:sz w:val="16"/>
                <w:szCs w:val="18"/>
              </w:rPr>
              <w:t>0</w:t>
            </w:r>
          </w:p>
        </w:tc>
        <w:tc>
          <w:tcPr>
            <w:tcW w:w="844" w:type="dxa"/>
            <w:shd w:val="clear" w:color="auto" w:fill="171717" w:themeFill="background2" w:themeFillShade="1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rPr>
            </w:pPr>
            <w:r w:rsidRPr="00AB7D50">
              <w:rPr>
                <w:rFonts w:ascii="Times New Roman" w:hAnsi="Times New Roman" w:cs="Times New Roman"/>
                <w:b/>
                <w:sz w:val="16"/>
                <w:szCs w:val="18"/>
              </w:rPr>
              <w:t>1</w:t>
            </w:r>
          </w:p>
        </w:tc>
        <w:tc>
          <w:tcPr>
            <w:tcW w:w="850" w:type="dxa"/>
            <w:shd w:val="clear" w:color="auto" w:fill="171717" w:themeFill="background2" w:themeFillShade="1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rPr>
            </w:pPr>
            <w:r w:rsidRPr="00AB7D50">
              <w:rPr>
                <w:rFonts w:ascii="Times New Roman" w:hAnsi="Times New Roman" w:cs="Times New Roman"/>
                <w:b/>
                <w:sz w:val="16"/>
                <w:szCs w:val="18"/>
              </w:rPr>
              <w:t>2</w:t>
            </w:r>
          </w:p>
        </w:tc>
        <w:tc>
          <w:tcPr>
            <w:tcW w:w="851" w:type="dxa"/>
            <w:shd w:val="clear" w:color="auto" w:fill="171717" w:themeFill="background2" w:themeFillShade="1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rPr>
            </w:pPr>
            <w:r w:rsidRPr="00AB7D50">
              <w:rPr>
                <w:rFonts w:ascii="Times New Roman" w:hAnsi="Times New Roman" w:cs="Times New Roman"/>
                <w:b/>
                <w:sz w:val="16"/>
                <w:szCs w:val="18"/>
              </w:rPr>
              <w:t>3</w:t>
            </w:r>
          </w:p>
        </w:tc>
        <w:tc>
          <w:tcPr>
            <w:tcW w:w="850" w:type="dxa"/>
            <w:shd w:val="clear" w:color="auto" w:fill="171717" w:themeFill="background2" w:themeFillShade="1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rPr>
            </w:pPr>
            <w:r w:rsidRPr="00AB7D50">
              <w:rPr>
                <w:rFonts w:ascii="Times New Roman" w:hAnsi="Times New Roman" w:cs="Times New Roman"/>
                <w:b/>
                <w:sz w:val="16"/>
                <w:szCs w:val="18"/>
              </w:rPr>
              <w:t>4</w:t>
            </w:r>
          </w:p>
        </w:tc>
        <w:tc>
          <w:tcPr>
            <w:tcW w:w="785" w:type="dxa"/>
            <w:shd w:val="clear" w:color="auto" w:fill="171717" w:themeFill="background2" w:themeFillShade="1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rPr>
            </w:pPr>
            <w:r w:rsidRPr="00AB7D50">
              <w:rPr>
                <w:rFonts w:ascii="Times New Roman" w:hAnsi="Times New Roman" w:cs="Times New Roman"/>
                <w:b/>
                <w:sz w:val="16"/>
                <w:szCs w:val="18"/>
              </w:rPr>
              <w:t>5</w:t>
            </w:r>
          </w:p>
        </w:tc>
      </w:tr>
      <w:tr w:rsidR="004A21E3" w:rsidRPr="00AB7D50" w:rsidTr="004A21E3">
        <w:tc>
          <w:tcPr>
            <w:cnfStyle w:val="001000000000" w:firstRow="0" w:lastRow="0" w:firstColumn="1" w:lastColumn="0" w:oddVBand="0" w:evenVBand="0" w:oddHBand="0" w:evenHBand="0" w:firstRowFirstColumn="0" w:firstRowLastColumn="0" w:lastRowFirstColumn="0" w:lastRowLastColumn="0"/>
            <w:tcW w:w="4400" w:type="dxa"/>
          </w:tcPr>
          <w:p w:rsidR="004A21E3" w:rsidRPr="00AB7D50" w:rsidRDefault="004A21E3" w:rsidP="004A21E3">
            <w:pPr>
              <w:jc w:val="center"/>
              <w:rPr>
                <w:rFonts w:ascii="Times New Roman" w:hAnsi="Times New Roman" w:cs="Times New Roman"/>
                <w:sz w:val="16"/>
                <w:szCs w:val="18"/>
              </w:rPr>
            </w:pPr>
            <w:r w:rsidRPr="00AB7D50">
              <w:rPr>
                <w:rFonts w:ascii="Times New Roman" w:hAnsi="Times New Roman" w:cs="Times New Roman"/>
                <w:sz w:val="16"/>
                <w:szCs w:val="18"/>
              </w:rPr>
              <w:t>¿Me siento cómodo(a) trabajando con mis colaboradores en la Academia de mi grado?</w:t>
            </w:r>
          </w:p>
        </w:tc>
        <w:tc>
          <w:tcPr>
            <w:tcW w:w="847"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0</w:t>
            </w:r>
          </w:p>
        </w:tc>
        <w:tc>
          <w:tcPr>
            <w:tcW w:w="844"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0</w:t>
            </w:r>
          </w:p>
        </w:tc>
        <w:tc>
          <w:tcPr>
            <w:tcW w:w="850"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3</w:t>
            </w:r>
          </w:p>
        </w:tc>
        <w:tc>
          <w:tcPr>
            <w:tcW w:w="851"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2</w:t>
            </w:r>
          </w:p>
        </w:tc>
        <w:tc>
          <w:tcPr>
            <w:tcW w:w="850"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4</w:t>
            </w:r>
          </w:p>
        </w:tc>
        <w:tc>
          <w:tcPr>
            <w:tcW w:w="785"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9</w:t>
            </w:r>
          </w:p>
        </w:tc>
      </w:tr>
      <w:tr w:rsidR="004A21E3" w:rsidRPr="00AB7D50" w:rsidTr="004A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0" w:type="dxa"/>
          </w:tcPr>
          <w:p w:rsidR="004A21E3" w:rsidRPr="00AB7D50" w:rsidRDefault="004A21E3" w:rsidP="004A21E3">
            <w:pPr>
              <w:jc w:val="center"/>
              <w:rPr>
                <w:rFonts w:ascii="Times New Roman" w:hAnsi="Times New Roman" w:cs="Times New Roman"/>
                <w:sz w:val="16"/>
                <w:szCs w:val="18"/>
              </w:rPr>
            </w:pPr>
            <w:r w:rsidRPr="00AB7D50">
              <w:rPr>
                <w:rFonts w:ascii="Times New Roman" w:hAnsi="Times New Roman" w:cs="Times New Roman"/>
                <w:sz w:val="16"/>
                <w:szCs w:val="18"/>
              </w:rPr>
              <w:t>¿Considero que mis palabras tienen un efecto notorio sobre los demás?</w:t>
            </w:r>
          </w:p>
        </w:tc>
        <w:tc>
          <w:tcPr>
            <w:tcW w:w="847"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1</w:t>
            </w:r>
          </w:p>
        </w:tc>
        <w:tc>
          <w:tcPr>
            <w:tcW w:w="844"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1</w:t>
            </w:r>
          </w:p>
        </w:tc>
        <w:tc>
          <w:tcPr>
            <w:tcW w:w="850"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1</w:t>
            </w:r>
          </w:p>
        </w:tc>
        <w:tc>
          <w:tcPr>
            <w:tcW w:w="851"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5</w:t>
            </w:r>
          </w:p>
        </w:tc>
        <w:tc>
          <w:tcPr>
            <w:tcW w:w="850"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5</w:t>
            </w:r>
          </w:p>
        </w:tc>
        <w:tc>
          <w:tcPr>
            <w:tcW w:w="785"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5</w:t>
            </w:r>
          </w:p>
        </w:tc>
      </w:tr>
      <w:tr w:rsidR="004A21E3" w:rsidRPr="00AB7D50" w:rsidTr="004A21E3">
        <w:tc>
          <w:tcPr>
            <w:cnfStyle w:val="001000000000" w:firstRow="0" w:lastRow="0" w:firstColumn="1" w:lastColumn="0" w:oddVBand="0" w:evenVBand="0" w:oddHBand="0" w:evenHBand="0" w:firstRowFirstColumn="0" w:firstRowLastColumn="0" w:lastRowFirstColumn="0" w:lastRowLastColumn="0"/>
            <w:tcW w:w="4400" w:type="dxa"/>
          </w:tcPr>
          <w:p w:rsidR="004A21E3" w:rsidRPr="00AB7D50" w:rsidRDefault="004A21E3" w:rsidP="004A21E3">
            <w:pPr>
              <w:jc w:val="center"/>
              <w:rPr>
                <w:rFonts w:ascii="Times New Roman" w:hAnsi="Times New Roman" w:cs="Times New Roman"/>
                <w:sz w:val="16"/>
                <w:szCs w:val="18"/>
              </w:rPr>
            </w:pPr>
            <w:r w:rsidRPr="00AB7D50">
              <w:rPr>
                <w:rFonts w:ascii="Times New Roman" w:hAnsi="Times New Roman" w:cs="Times New Roman"/>
                <w:sz w:val="16"/>
                <w:szCs w:val="18"/>
              </w:rPr>
              <w:t>¿Soy muy eficaz cuando se trata de persuadir a las personas de que entiendan mi punto de vista o hagan lo que yo deseo?</w:t>
            </w:r>
          </w:p>
        </w:tc>
        <w:tc>
          <w:tcPr>
            <w:tcW w:w="847"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1</w:t>
            </w:r>
          </w:p>
        </w:tc>
        <w:tc>
          <w:tcPr>
            <w:tcW w:w="844"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2</w:t>
            </w:r>
          </w:p>
        </w:tc>
        <w:tc>
          <w:tcPr>
            <w:tcW w:w="850"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1</w:t>
            </w:r>
          </w:p>
        </w:tc>
        <w:tc>
          <w:tcPr>
            <w:tcW w:w="851"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6</w:t>
            </w:r>
          </w:p>
        </w:tc>
        <w:tc>
          <w:tcPr>
            <w:tcW w:w="850"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5</w:t>
            </w:r>
          </w:p>
        </w:tc>
        <w:tc>
          <w:tcPr>
            <w:tcW w:w="785"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3</w:t>
            </w:r>
          </w:p>
        </w:tc>
      </w:tr>
      <w:tr w:rsidR="004A21E3" w:rsidRPr="00AB7D50" w:rsidTr="004A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0" w:type="dxa"/>
          </w:tcPr>
          <w:p w:rsidR="004A21E3" w:rsidRPr="00AB7D50" w:rsidRDefault="004A21E3" w:rsidP="004A21E3">
            <w:pPr>
              <w:jc w:val="center"/>
              <w:rPr>
                <w:rFonts w:ascii="Times New Roman" w:hAnsi="Times New Roman" w:cs="Times New Roman"/>
                <w:sz w:val="16"/>
                <w:szCs w:val="18"/>
              </w:rPr>
            </w:pPr>
            <w:r w:rsidRPr="00AB7D50">
              <w:rPr>
                <w:rFonts w:ascii="Times New Roman" w:hAnsi="Times New Roman" w:cs="Times New Roman"/>
                <w:sz w:val="16"/>
                <w:szCs w:val="18"/>
              </w:rPr>
              <w:t>¿Dentro de los proyectos que se trabajan en la ENRA me agrada participar solo con mis amigos o con quien yo me identifico?</w:t>
            </w:r>
          </w:p>
        </w:tc>
        <w:tc>
          <w:tcPr>
            <w:tcW w:w="847"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2</w:t>
            </w:r>
          </w:p>
        </w:tc>
        <w:tc>
          <w:tcPr>
            <w:tcW w:w="844"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3</w:t>
            </w:r>
          </w:p>
        </w:tc>
        <w:tc>
          <w:tcPr>
            <w:tcW w:w="850"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1</w:t>
            </w:r>
          </w:p>
        </w:tc>
        <w:tc>
          <w:tcPr>
            <w:tcW w:w="851"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3</w:t>
            </w:r>
          </w:p>
        </w:tc>
        <w:tc>
          <w:tcPr>
            <w:tcW w:w="850"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8</w:t>
            </w:r>
          </w:p>
        </w:tc>
        <w:tc>
          <w:tcPr>
            <w:tcW w:w="785"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1</w:t>
            </w:r>
          </w:p>
        </w:tc>
      </w:tr>
      <w:tr w:rsidR="004A21E3" w:rsidRPr="00AB7D50" w:rsidTr="004A21E3">
        <w:tc>
          <w:tcPr>
            <w:cnfStyle w:val="001000000000" w:firstRow="0" w:lastRow="0" w:firstColumn="1" w:lastColumn="0" w:oddVBand="0" w:evenVBand="0" w:oddHBand="0" w:evenHBand="0" w:firstRowFirstColumn="0" w:firstRowLastColumn="0" w:lastRowFirstColumn="0" w:lastRowLastColumn="0"/>
            <w:tcW w:w="4400" w:type="dxa"/>
          </w:tcPr>
          <w:p w:rsidR="004A21E3" w:rsidRPr="00AB7D50" w:rsidRDefault="004A21E3" w:rsidP="004A21E3">
            <w:pPr>
              <w:jc w:val="center"/>
              <w:rPr>
                <w:rFonts w:ascii="Times New Roman" w:hAnsi="Times New Roman" w:cs="Times New Roman"/>
                <w:sz w:val="16"/>
                <w:szCs w:val="18"/>
              </w:rPr>
            </w:pPr>
            <w:r w:rsidRPr="00AB7D50">
              <w:rPr>
                <w:rFonts w:ascii="Times New Roman" w:hAnsi="Times New Roman" w:cs="Times New Roman"/>
                <w:sz w:val="16"/>
                <w:szCs w:val="18"/>
              </w:rPr>
              <w:t>¿Tomo en cuenta la opinión de mis compañeros cuando se debe tomar una decisión?</w:t>
            </w:r>
          </w:p>
        </w:tc>
        <w:tc>
          <w:tcPr>
            <w:tcW w:w="847"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0</w:t>
            </w:r>
          </w:p>
        </w:tc>
        <w:tc>
          <w:tcPr>
            <w:tcW w:w="844"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1</w:t>
            </w:r>
          </w:p>
        </w:tc>
        <w:tc>
          <w:tcPr>
            <w:tcW w:w="850"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0</w:t>
            </w:r>
          </w:p>
        </w:tc>
        <w:tc>
          <w:tcPr>
            <w:tcW w:w="851"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1</w:t>
            </w:r>
          </w:p>
        </w:tc>
        <w:tc>
          <w:tcPr>
            <w:tcW w:w="850"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7</w:t>
            </w:r>
          </w:p>
        </w:tc>
        <w:tc>
          <w:tcPr>
            <w:tcW w:w="785" w:type="dxa"/>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9</w:t>
            </w:r>
          </w:p>
        </w:tc>
      </w:tr>
      <w:tr w:rsidR="004A21E3" w:rsidRPr="00AB7D50" w:rsidTr="004A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0" w:type="dxa"/>
          </w:tcPr>
          <w:p w:rsidR="004A21E3" w:rsidRPr="00AB7D50" w:rsidRDefault="004A21E3" w:rsidP="004A21E3">
            <w:pPr>
              <w:jc w:val="center"/>
              <w:rPr>
                <w:rFonts w:ascii="Times New Roman" w:hAnsi="Times New Roman" w:cs="Times New Roman"/>
                <w:sz w:val="16"/>
                <w:szCs w:val="18"/>
              </w:rPr>
            </w:pPr>
            <w:r w:rsidRPr="00AB7D50">
              <w:rPr>
                <w:rFonts w:ascii="Times New Roman" w:hAnsi="Times New Roman" w:cs="Times New Roman"/>
                <w:sz w:val="16"/>
                <w:szCs w:val="18"/>
              </w:rPr>
              <w:t>¿Se llevaron a cabo los acuerdos y tareas considerados por su Academia de grado durante el semestre?</w:t>
            </w:r>
          </w:p>
        </w:tc>
        <w:tc>
          <w:tcPr>
            <w:tcW w:w="847"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0</w:t>
            </w:r>
          </w:p>
        </w:tc>
        <w:tc>
          <w:tcPr>
            <w:tcW w:w="844"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0</w:t>
            </w:r>
          </w:p>
        </w:tc>
        <w:tc>
          <w:tcPr>
            <w:tcW w:w="850"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1</w:t>
            </w:r>
          </w:p>
        </w:tc>
        <w:tc>
          <w:tcPr>
            <w:tcW w:w="851"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3</w:t>
            </w:r>
          </w:p>
        </w:tc>
        <w:tc>
          <w:tcPr>
            <w:tcW w:w="850"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4</w:t>
            </w:r>
          </w:p>
        </w:tc>
        <w:tc>
          <w:tcPr>
            <w:tcW w:w="785" w:type="dxa"/>
          </w:tcPr>
          <w:p w:rsidR="004A21E3" w:rsidRPr="00AB7D50" w:rsidRDefault="004A21E3" w:rsidP="004A2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B7D50">
              <w:rPr>
                <w:rFonts w:ascii="Times New Roman" w:hAnsi="Times New Roman" w:cs="Times New Roman"/>
                <w:sz w:val="16"/>
                <w:szCs w:val="18"/>
              </w:rPr>
              <w:t>10</w:t>
            </w:r>
          </w:p>
        </w:tc>
      </w:tr>
      <w:tr w:rsidR="004A21E3" w:rsidRPr="00AB7D50" w:rsidTr="004A21E3">
        <w:tc>
          <w:tcPr>
            <w:cnfStyle w:val="001000000000" w:firstRow="0" w:lastRow="0" w:firstColumn="1" w:lastColumn="0" w:oddVBand="0" w:evenVBand="0" w:oddHBand="0" w:evenHBand="0" w:firstRowFirstColumn="0" w:firstRowLastColumn="0" w:lastRowFirstColumn="0" w:lastRowLastColumn="0"/>
            <w:tcW w:w="4400" w:type="dxa"/>
          </w:tcPr>
          <w:p w:rsidR="004A21E3" w:rsidRPr="00AB7D50" w:rsidRDefault="004A21E3" w:rsidP="004A21E3">
            <w:pPr>
              <w:jc w:val="center"/>
              <w:rPr>
                <w:rFonts w:ascii="Times New Roman" w:hAnsi="Times New Roman" w:cs="Times New Roman"/>
                <w:sz w:val="16"/>
                <w:szCs w:val="18"/>
              </w:rPr>
            </w:pPr>
            <w:r w:rsidRPr="00AB7D50">
              <w:rPr>
                <w:rFonts w:ascii="Times New Roman" w:hAnsi="Times New Roman" w:cs="Times New Roman"/>
                <w:sz w:val="16"/>
                <w:szCs w:val="18"/>
              </w:rPr>
              <w:t>TOTAL</w:t>
            </w:r>
          </w:p>
        </w:tc>
        <w:tc>
          <w:tcPr>
            <w:tcW w:w="847" w:type="dxa"/>
            <w:shd w:val="clear" w:color="auto" w:fill="FFFFFF" w:themeFill="background1"/>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6"/>
                <w:szCs w:val="18"/>
              </w:rPr>
            </w:pPr>
            <w:r w:rsidRPr="00AB7D50">
              <w:rPr>
                <w:rFonts w:ascii="Times New Roman" w:hAnsi="Times New Roman" w:cs="Times New Roman"/>
                <w:b/>
                <w:color w:val="FF0000"/>
                <w:sz w:val="16"/>
                <w:szCs w:val="18"/>
              </w:rPr>
              <w:t>4</w:t>
            </w:r>
          </w:p>
        </w:tc>
        <w:tc>
          <w:tcPr>
            <w:tcW w:w="844" w:type="dxa"/>
            <w:shd w:val="clear" w:color="auto" w:fill="FFFFFF" w:themeFill="background1"/>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6"/>
                <w:szCs w:val="18"/>
              </w:rPr>
            </w:pPr>
            <w:r w:rsidRPr="00AB7D50">
              <w:rPr>
                <w:rFonts w:ascii="Times New Roman" w:hAnsi="Times New Roman" w:cs="Times New Roman"/>
                <w:b/>
                <w:color w:val="FF0000"/>
                <w:sz w:val="16"/>
                <w:szCs w:val="18"/>
              </w:rPr>
              <w:t>7</w:t>
            </w:r>
          </w:p>
        </w:tc>
        <w:tc>
          <w:tcPr>
            <w:tcW w:w="850" w:type="dxa"/>
            <w:shd w:val="clear" w:color="auto" w:fill="FFFFFF" w:themeFill="background1"/>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6"/>
                <w:szCs w:val="18"/>
              </w:rPr>
            </w:pPr>
            <w:r w:rsidRPr="00AB7D50">
              <w:rPr>
                <w:rFonts w:ascii="Times New Roman" w:hAnsi="Times New Roman" w:cs="Times New Roman"/>
                <w:b/>
                <w:color w:val="FF0000"/>
                <w:sz w:val="16"/>
                <w:szCs w:val="18"/>
              </w:rPr>
              <w:t>7</w:t>
            </w:r>
          </w:p>
        </w:tc>
        <w:tc>
          <w:tcPr>
            <w:tcW w:w="851" w:type="dxa"/>
            <w:shd w:val="clear" w:color="auto" w:fill="FFFFFF" w:themeFill="background1"/>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6"/>
                <w:szCs w:val="18"/>
              </w:rPr>
            </w:pPr>
            <w:r w:rsidRPr="00AB7D50">
              <w:rPr>
                <w:rFonts w:ascii="Times New Roman" w:hAnsi="Times New Roman" w:cs="Times New Roman"/>
                <w:b/>
                <w:color w:val="FF0000"/>
                <w:sz w:val="16"/>
                <w:szCs w:val="18"/>
              </w:rPr>
              <w:t>20</w:t>
            </w:r>
          </w:p>
        </w:tc>
        <w:tc>
          <w:tcPr>
            <w:tcW w:w="850" w:type="dxa"/>
            <w:shd w:val="clear" w:color="auto" w:fill="FFFFFF" w:themeFill="background1"/>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6"/>
                <w:szCs w:val="18"/>
              </w:rPr>
            </w:pPr>
            <w:r w:rsidRPr="00AB7D50">
              <w:rPr>
                <w:rFonts w:ascii="Times New Roman" w:hAnsi="Times New Roman" w:cs="Times New Roman"/>
                <w:b/>
                <w:color w:val="FF0000"/>
                <w:sz w:val="16"/>
                <w:szCs w:val="18"/>
              </w:rPr>
              <w:t>33</w:t>
            </w:r>
          </w:p>
        </w:tc>
        <w:tc>
          <w:tcPr>
            <w:tcW w:w="785" w:type="dxa"/>
            <w:shd w:val="clear" w:color="auto" w:fill="FFFFFF" w:themeFill="background1"/>
          </w:tcPr>
          <w:p w:rsidR="004A21E3" w:rsidRPr="00AB7D50" w:rsidRDefault="004A21E3" w:rsidP="004A2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6"/>
                <w:szCs w:val="18"/>
              </w:rPr>
            </w:pPr>
            <w:r w:rsidRPr="00AB7D50">
              <w:rPr>
                <w:rFonts w:ascii="Times New Roman" w:hAnsi="Times New Roman" w:cs="Times New Roman"/>
                <w:b/>
                <w:color w:val="FF0000"/>
                <w:sz w:val="16"/>
                <w:szCs w:val="18"/>
              </w:rPr>
              <w:t>37</w:t>
            </w:r>
          </w:p>
        </w:tc>
      </w:tr>
    </w:tbl>
    <w:p w:rsidR="004A21E3" w:rsidRDefault="004A21E3" w:rsidP="00CF5043">
      <w:pPr>
        <w:widowControl w:val="0"/>
        <w:tabs>
          <w:tab w:val="left" w:pos="5680"/>
        </w:tabs>
        <w:spacing w:after="0" w:line="240" w:lineRule="auto"/>
        <w:jc w:val="center"/>
        <w:rPr>
          <w:rFonts w:ascii="Times New Roman" w:eastAsia="@Meiryo" w:hAnsi="Times New Roman" w:cs="Times New Roman"/>
          <w:b/>
          <w:sz w:val="24"/>
          <w:szCs w:val="24"/>
        </w:rPr>
      </w:pPr>
    </w:p>
    <w:p w:rsidR="00AB7D50" w:rsidRPr="00F61A9D" w:rsidRDefault="00AB7D50" w:rsidP="00AB7D50">
      <w:pPr>
        <w:widowControl w:val="0"/>
        <w:tabs>
          <w:tab w:val="left" w:pos="5680"/>
        </w:tabs>
        <w:spacing w:after="0" w:line="360" w:lineRule="auto"/>
        <w:jc w:val="center"/>
        <w:rPr>
          <w:rFonts w:ascii="Times New Roman" w:eastAsia="@Meiryo" w:hAnsi="Times New Roman" w:cs="Times New Roman"/>
          <w:b/>
          <w:sz w:val="20"/>
          <w:szCs w:val="24"/>
        </w:rPr>
      </w:pPr>
    </w:p>
    <w:p w:rsidR="00AB7D50" w:rsidRPr="00F16E5C" w:rsidRDefault="004307D9" w:rsidP="00814165">
      <w:pPr>
        <w:widowControl w:val="0"/>
        <w:tabs>
          <w:tab w:val="left" w:pos="5680"/>
        </w:tabs>
        <w:spacing w:after="0" w:line="360" w:lineRule="auto"/>
        <w:jc w:val="both"/>
        <w:rPr>
          <w:rFonts w:ascii="Times New Roman" w:eastAsia="@Meiryo" w:hAnsi="Times New Roman" w:cs="Times New Roman"/>
          <w:b/>
          <w:sz w:val="24"/>
          <w:szCs w:val="24"/>
        </w:rPr>
      </w:pPr>
      <w:r w:rsidRPr="004307D9">
        <w:rPr>
          <w:noProof/>
          <w:sz w:val="18"/>
          <w:lang w:eastAsia="es-MX"/>
        </w:rPr>
        <w:drawing>
          <wp:anchor distT="0" distB="0" distL="114300" distR="114300" simplePos="0" relativeHeight="251679744" behindDoc="0" locked="0" layoutInCell="1" allowOverlap="1" wp14:anchorId="2D9041D7" wp14:editId="123A97A5">
            <wp:simplePos x="0" y="0"/>
            <wp:positionH relativeFrom="margin">
              <wp:align>left</wp:align>
            </wp:positionH>
            <wp:positionV relativeFrom="paragraph">
              <wp:posOffset>189230</wp:posOffset>
            </wp:positionV>
            <wp:extent cx="2895600" cy="1924050"/>
            <wp:effectExtent l="0" t="0" r="0" b="0"/>
            <wp:wrapNone/>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4307D9">
        <w:rPr>
          <w:rFonts w:ascii="Times New Roman" w:eastAsia="@Meiryo" w:hAnsi="Times New Roman" w:cs="Times New Roman"/>
          <w:sz w:val="20"/>
          <w:szCs w:val="24"/>
        </w:rPr>
        <w:t xml:space="preserve">     </w:t>
      </w:r>
      <w:r w:rsidR="00F16E5C">
        <w:rPr>
          <w:rFonts w:ascii="Times New Roman" w:eastAsia="@Meiryo" w:hAnsi="Times New Roman" w:cs="Times New Roman"/>
          <w:sz w:val="20"/>
          <w:szCs w:val="24"/>
        </w:rPr>
        <w:t xml:space="preserve">             </w:t>
      </w:r>
      <w:r>
        <w:rPr>
          <w:rFonts w:ascii="Times New Roman" w:eastAsia="@Meiryo" w:hAnsi="Times New Roman" w:cs="Times New Roman"/>
          <w:sz w:val="20"/>
          <w:szCs w:val="24"/>
        </w:rPr>
        <w:t xml:space="preserve"> </w:t>
      </w:r>
      <w:r w:rsidRPr="00F16E5C">
        <w:rPr>
          <w:rFonts w:ascii="Times New Roman" w:eastAsia="@Meiryo" w:hAnsi="Times New Roman" w:cs="Times New Roman"/>
          <w:b/>
          <w:sz w:val="24"/>
          <w:szCs w:val="24"/>
        </w:rPr>
        <w:t>Figura No. 11                                                                                Figura No. 12</w:t>
      </w:r>
    </w:p>
    <w:p w:rsidR="00AB7D50" w:rsidRDefault="00F16E5C" w:rsidP="00814165">
      <w:pPr>
        <w:widowControl w:val="0"/>
        <w:tabs>
          <w:tab w:val="left" w:pos="5680"/>
        </w:tabs>
        <w:spacing w:after="0" w:line="360" w:lineRule="auto"/>
        <w:jc w:val="both"/>
        <w:rPr>
          <w:rFonts w:ascii="Times New Roman" w:eastAsia="@Meiryo" w:hAnsi="Times New Roman" w:cs="Times New Roman"/>
          <w:sz w:val="24"/>
          <w:szCs w:val="24"/>
        </w:rPr>
      </w:pPr>
      <w:r w:rsidRPr="004307D9">
        <w:rPr>
          <w:noProof/>
          <w:sz w:val="18"/>
          <w:lang w:eastAsia="es-MX"/>
        </w:rPr>
        <w:drawing>
          <wp:anchor distT="0" distB="0" distL="114300" distR="114300" simplePos="0" relativeHeight="251681792" behindDoc="0" locked="0" layoutInCell="1" allowOverlap="1" wp14:anchorId="16941CE9" wp14:editId="4B25E611">
            <wp:simplePos x="0" y="0"/>
            <wp:positionH relativeFrom="margin">
              <wp:posOffset>3309620</wp:posOffset>
            </wp:positionH>
            <wp:positionV relativeFrom="margin">
              <wp:posOffset>3411220</wp:posOffset>
            </wp:positionV>
            <wp:extent cx="2863850" cy="1752600"/>
            <wp:effectExtent l="0" t="0" r="12700" b="0"/>
            <wp:wrapSquare wrapText="bothSides"/>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FB670F" w:rsidRDefault="00FB670F" w:rsidP="00814165">
      <w:pPr>
        <w:widowControl w:val="0"/>
        <w:tabs>
          <w:tab w:val="left" w:pos="5680"/>
        </w:tabs>
        <w:spacing w:after="0" w:line="360" w:lineRule="auto"/>
        <w:jc w:val="both"/>
        <w:rPr>
          <w:rFonts w:ascii="Times New Roman" w:eastAsia="@Meiryo" w:hAnsi="Times New Roman" w:cs="Times New Roman"/>
          <w:sz w:val="24"/>
          <w:szCs w:val="24"/>
        </w:rPr>
      </w:pPr>
    </w:p>
    <w:p w:rsidR="003B4E4B" w:rsidRDefault="003B4E4B" w:rsidP="00814165">
      <w:pPr>
        <w:widowControl w:val="0"/>
        <w:tabs>
          <w:tab w:val="left" w:pos="7080"/>
          <w:tab w:val="left" w:pos="7700"/>
        </w:tabs>
        <w:spacing w:after="0" w:line="360" w:lineRule="auto"/>
        <w:jc w:val="both"/>
        <w:rPr>
          <w:rFonts w:ascii="Times New Roman" w:eastAsia="@Meiryo" w:hAnsi="Times New Roman" w:cs="Times New Roman"/>
          <w:sz w:val="24"/>
          <w:szCs w:val="24"/>
        </w:rPr>
      </w:pPr>
    </w:p>
    <w:p w:rsidR="003A3A2A" w:rsidRDefault="003A3A2A" w:rsidP="00814165">
      <w:pPr>
        <w:widowControl w:val="0"/>
        <w:tabs>
          <w:tab w:val="left" w:pos="5160"/>
        </w:tabs>
        <w:spacing w:after="0" w:line="360" w:lineRule="auto"/>
        <w:jc w:val="both"/>
      </w:pPr>
    </w:p>
    <w:p w:rsidR="003A3A2A" w:rsidRDefault="003A3A2A" w:rsidP="00814165">
      <w:pPr>
        <w:widowControl w:val="0"/>
        <w:tabs>
          <w:tab w:val="left" w:pos="5160"/>
        </w:tabs>
        <w:spacing w:after="0" w:line="360" w:lineRule="auto"/>
        <w:jc w:val="both"/>
      </w:pPr>
    </w:p>
    <w:p w:rsidR="00F16E5C" w:rsidRDefault="00F16E5C" w:rsidP="003A3A2A">
      <w:pPr>
        <w:widowControl w:val="0"/>
        <w:tabs>
          <w:tab w:val="left" w:pos="5160"/>
        </w:tabs>
        <w:spacing w:after="0" w:line="360" w:lineRule="auto"/>
        <w:jc w:val="both"/>
        <w:rPr>
          <w:rFonts w:ascii="Times New Roman" w:hAnsi="Times New Roman" w:cs="Times New Roman"/>
          <w:sz w:val="24"/>
          <w:szCs w:val="24"/>
        </w:rPr>
      </w:pPr>
    </w:p>
    <w:p w:rsidR="00F16E5C" w:rsidRDefault="00F16E5C" w:rsidP="003A3A2A">
      <w:pPr>
        <w:widowControl w:val="0"/>
        <w:tabs>
          <w:tab w:val="left" w:pos="5160"/>
        </w:tabs>
        <w:spacing w:after="0" w:line="360" w:lineRule="auto"/>
        <w:jc w:val="both"/>
        <w:rPr>
          <w:rFonts w:ascii="Times New Roman" w:hAnsi="Times New Roman" w:cs="Times New Roman"/>
          <w:sz w:val="24"/>
          <w:szCs w:val="24"/>
        </w:rPr>
      </w:pPr>
    </w:p>
    <w:p w:rsidR="00F16E5C" w:rsidRDefault="00F16E5C" w:rsidP="003A3A2A">
      <w:pPr>
        <w:widowControl w:val="0"/>
        <w:tabs>
          <w:tab w:val="left" w:pos="5160"/>
        </w:tabs>
        <w:spacing w:after="0" w:line="360" w:lineRule="auto"/>
        <w:jc w:val="both"/>
        <w:rPr>
          <w:rFonts w:ascii="Times New Roman" w:hAnsi="Times New Roman" w:cs="Times New Roman"/>
          <w:sz w:val="24"/>
          <w:szCs w:val="24"/>
        </w:rPr>
      </w:pPr>
    </w:p>
    <w:p w:rsidR="00CC2D89" w:rsidRPr="00A867AC" w:rsidRDefault="003A3A2A" w:rsidP="003A3A2A">
      <w:pPr>
        <w:widowControl w:val="0"/>
        <w:tabs>
          <w:tab w:val="left" w:pos="5160"/>
        </w:tabs>
        <w:spacing w:after="0" w:line="360" w:lineRule="auto"/>
        <w:jc w:val="both"/>
        <w:rPr>
          <w:rFonts w:ascii="Times New Roman" w:eastAsia="@Meiryo" w:hAnsi="Times New Roman" w:cs="Times New Roman"/>
          <w:sz w:val="24"/>
          <w:szCs w:val="24"/>
        </w:rPr>
      </w:pPr>
      <w:r w:rsidRPr="003A3A2A">
        <w:rPr>
          <w:rFonts w:ascii="Times New Roman" w:hAnsi="Times New Roman" w:cs="Times New Roman"/>
          <w:sz w:val="24"/>
          <w:szCs w:val="24"/>
        </w:rPr>
        <w:t>Dice Hargreaves (199</w:t>
      </w:r>
      <w:r w:rsidR="0029021D">
        <w:rPr>
          <w:rFonts w:ascii="Times New Roman" w:hAnsi="Times New Roman" w:cs="Times New Roman"/>
          <w:sz w:val="24"/>
          <w:szCs w:val="24"/>
        </w:rPr>
        <w:t>7</w:t>
      </w:r>
      <w:r w:rsidRPr="003A3A2A">
        <w:rPr>
          <w:rFonts w:ascii="Times New Roman" w:hAnsi="Times New Roman" w:cs="Times New Roman"/>
          <w:sz w:val="24"/>
          <w:szCs w:val="24"/>
        </w:rPr>
        <w:t xml:space="preserve">) que en la cultura de balcanización es un tipo de colaboración que divide, que separan a los profesores, incluyéndolos en subgrupos aislados y, a menudo, enfrentados, dentro del mismo centro escolar. </w:t>
      </w:r>
    </w:p>
    <w:p w:rsidR="00DB2F0E" w:rsidRPr="00935EBC" w:rsidRDefault="003A3A2A" w:rsidP="00935EBC">
      <w:pPr>
        <w:widowControl w:val="0"/>
        <w:tabs>
          <w:tab w:val="left" w:pos="5160"/>
        </w:tabs>
        <w:spacing w:after="0" w:line="360" w:lineRule="auto"/>
        <w:jc w:val="both"/>
        <w:rPr>
          <w:rFonts w:ascii="Times New Roman" w:eastAsia="@Meiryo" w:hAnsi="Times New Roman" w:cs="Times New Roman"/>
          <w:sz w:val="24"/>
          <w:szCs w:val="24"/>
        </w:rPr>
      </w:pPr>
      <w:r w:rsidRPr="003A3A2A">
        <w:rPr>
          <w:rFonts w:ascii="Times New Roman" w:eastAsia="@Meiryo" w:hAnsi="Times New Roman" w:cs="Times New Roman"/>
          <w:sz w:val="24"/>
          <w:szCs w:val="24"/>
        </w:rPr>
        <w:t>En ambas preguntas predomina el trabajar en subgrupos</w:t>
      </w:r>
      <w:r>
        <w:rPr>
          <w:rFonts w:ascii="Times New Roman" w:eastAsia="@Meiryo" w:hAnsi="Times New Roman" w:cs="Times New Roman"/>
          <w:sz w:val="24"/>
          <w:szCs w:val="24"/>
        </w:rPr>
        <w:t>, pues en la primer pregunta los docentes persuaden a los demás para compartir su punto de vista, ya que el 17% dice que siempre, el 28% casi siempre y el 33% que casi siempre es así. En la segunda pregunta el 6%, el 44% y el 17% admiten que les agrada trabajar solo con sus amigos, mientras que el 22% admite que no y el 11% no respondió la pregunta. Para los docentes de la ENRA nos es indispensable vencer las barreras de este tipo de cultura y aprender a trabajar en colaboración.</w:t>
      </w:r>
    </w:p>
    <w:p w:rsidR="00CC2D89" w:rsidRPr="00F16E5C" w:rsidRDefault="00F16E5C" w:rsidP="00935EBC">
      <w:pPr>
        <w:widowControl w:val="0"/>
        <w:spacing w:after="0" w:line="240" w:lineRule="auto"/>
        <w:jc w:val="center"/>
        <w:rPr>
          <w:rFonts w:ascii="Times New Roman" w:hAnsi="Times New Roman" w:cs="Times New Roman"/>
          <w:sz w:val="24"/>
        </w:rPr>
      </w:pPr>
      <w:r w:rsidRPr="00F16E5C">
        <w:rPr>
          <w:rFonts w:ascii="Times New Roman" w:hAnsi="Times New Roman" w:cs="Times New Roman"/>
          <w:b/>
          <w:sz w:val="24"/>
        </w:rPr>
        <w:lastRenderedPageBreak/>
        <w:t>Cuadro No. 9</w:t>
      </w:r>
      <w:r w:rsidRPr="00F16E5C">
        <w:rPr>
          <w:rFonts w:ascii="Times New Roman" w:hAnsi="Times New Roman" w:cs="Times New Roman"/>
          <w:b/>
          <w:sz w:val="24"/>
        </w:rPr>
        <w:t>.</w:t>
      </w:r>
      <w:r w:rsidRPr="00F16E5C">
        <w:rPr>
          <w:rFonts w:ascii="Times New Roman" w:hAnsi="Times New Roman" w:cs="Times New Roman"/>
          <w:sz w:val="24"/>
        </w:rPr>
        <w:t xml:space="preserve"> </w:t>
      </w:r>
      <w:r w:rsidR="00DB2F0E" w:rsidRPr="00F16E5C">
        <w:rPr>
          <w:rFonts w:ascii="Times New Roman" w:hAnsi="Times New Roman" w:cs="Times New Roman"/>
          <w:sz w:val="24"/>
        </w:rPr>
        <w:t>CATEGORÍA 5)  CULTURA DE MOSAICO EN LA COLABORACIÓN</w:t>
      </w:r>
    </w:p>
    <w:tbl>
      <w:tblPr>
        <w:tblStyle w:val="Tabladecuadrcula5oscura-nfasis5"/>
        <w:tblpPr w:leftFromText="141" w:rightFromText="141" w:vertAnchor="page" w:horzAnchor="margin" w:tblpY="2266"/>
        <w:tblW w:w="9308" w:type="dxa"/>
        <w:tblLayout w:type="fixed"/>
        <w:tblLook w:val="04A0" w:firstRow="1" w:lastRow="0" w:firstColumn="1" w:lastColumn="0" w:noHBand="0" w:noVBand="1"/>
      </w:tblPr>
      <w:tblGrid>
        <w:gridCol w:w="4381"/>
        <w:gridCol w:w="1000"/>
        <w:gridCol w:w="872"/>
        <w:gridCol w:w="657"/>
        <w:gridCol w:w="847"/>
        <w:gridCol w:w="846"/>
        <w:gridCol w:w="705"/>
      </w:tblGrid>
      <w:tr w:rsidR="00F16E5C" w:rsidRPr="00DB2F0E" w:rsidTr="00F16E5C">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381" w:type="dxa"/>
            <w:vMerge w:val="restart"/>
          </w:tcPr>
          <w:p w:rsidR="00F16E5C" w:rsidRPr="00DB2F0E" w:rsidRDefault="00F16E5C" w:rsidP="00F16E5C">
            <w:pPr>
              <w:jc w:val="center"/>
              <w:rPr>
                <w:rFonts w:ascii="Times New Roman" w:hAnsi="Times New Roman" w:cs="Times New Roman"/>
                <w:b w:val="0"/>
                <w:bCs w:val="0"/>
                <w:sz w:val="18"/>
                <w:szCs w:val="18"/>
              </w:rPr>
            </w:pPr>
          </w:p>
          <w:p w:rsidR="00F16E5C" w:rsidRPr="00DB2F0E" w:rsidRDefault="00F16E5C" w:rsidP="00F16E5C">
            <w:pPr>
              <w:rPr>
                <w:rFonts w:ascii="Times New Roman" w:hAnsi="Times New Roman" w:cs="Times New Roman"/>
                <w:b w:val="0"/>
                <w:bCs w:val="0"/>
                <w:sz w:val="18"/>
                <w:szCs w:val="18"/>
              </w:rPr>
            </w:pPr>
          </w:p>
          <w:p w:rsidR="00F16E5C" w:rsidRPr="00DB2F0E" w:rsidRDefault="00F16E5C" w:rsidP="00F16E5C">
            <w:pPr>
              <w:rPr>
                <w:rFonts w:ascii="Times New Roman" w:hAnsi="Times New Roman" w:cs="Times New Roman"/>
                <w:b w:val="0"/>
                <w:bCs w:val="0"/>
                <w:sz w:val="18"/>
                <w:szCs w:val="18"/>
              </w:rPr>
            </w:pPr>
          </w:p>
          <w:p w:rsidR="00F16E5C" w:rsidRPr="00DB2F0E" w:rsidRDefault="00F16E5C" w:rsidP="00F16E5C">
            <w:pPr>
              <w:tabs>
                <w:tab w:val="left" w:pos="1420"/>
              </w:tabs>
              <w:jc w:val="center"/>
              <w:rPr>
                <w:rFonts w:ascii="Times New Roman" w:hAnsi="Times New Roman" w:cs="Times New Roman"/>
                <w:sz w:val="18"/>
                <w:szCs w:val="18"/>
              </w:rPr>
            </w:pPr>
            <w:r w:rsidRPr="00DB2F0E">
              <w:rPr>
                <w:rFonts w:ascii="Times New Roman" w:hAnsi="Times New Roman" w:cs="Times New Roman"/>
                <w:sz w:val="18"/>
                <w:szCs w:val="18"/>
              </w:rPr>
              <w:t>PREGUNTAS</w:t>
            </w:r>
          </w:p>
        </w:tc>
        <w:tc>
          <w:tcPr>
            <w:tcW w:w="1000" w:type="dxa"/>
            <w:tcBorders>
              <w:right w:val="single" w:sz="4" w:space="0" w:color="auto"/>
            </w:tcBorders>
          </w:tcPr>
          <w:p w:rsidR="00F16E5C" w:rsidRPr="00DB2F0E" w:rsidRDefault="00F16E5C" w:rsidP="00F16E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No se/ No puedo contestar</w:t>
            </w:r>
          </w:p>
        </w:tc>
        <w:tc>
          <w:tcPr>
            <w:tcW w:w="872" w:type="dxa"/>
            <w:tcBorders>
              <w:left w:val="single" w:sz="4" w:space="0" w:color="auto"/>
              <w:right w:val="single" w:sz="4" w:space="0" w:color="auto"/>
            </w:tcBorders>
          </w:tcPr>
          <w:p w:rsidR="00F16E5C" w:rsidRPr="00DB2F0E" w:rsidRDefault="00F16E5C" w:rsidP="00F16E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Nunca</w:t>
            </w:r>
          </w:p>
        </w:tc>
        <w:tc>
          <w:tcPr>
            <w:tcW w:w="657" w:type="dxa"/>
            <w:tcBorders>
              <w:left w:val="single" w:sz="4" w:space="0" w:color="auto"/>
              <w:right w:val="single" w:sz="4" w:space="0" w:color="auto"/>
            </w:tcBorders>
          </w:tcPr>
          <w:p w:rsidR="00F16E5C" w:rsidRPr="00DB2F0E" w:rsidRDefault="00F16E5C" w:rsidP="00F16E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Casi Nunca</w:t>
            </w:r>
          </w:p>
        </w:tc>
        <w:tc>
          <w:tcPr>
            <w:tcW w:w="847" w:type="dxa"/>
            <w:tcBorders>
              <w:left w:val="single" w:sz="4" w:space="0" w:color="auto"/>
              <w:right w:val="single" w:sz="4" w:space="0" w:color="auto"/>
            </w:tcBorders>
          </w:tcPr>
          <w:p w:rsidR="00F16E5C" w:rsidRPr="00DB2F0E" w:rsidRDefault="00F16E5C" w:rsidP="00F16E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Algunas Veces</w:t>
            </w:r>
          </w:p>
        </w:tc>
        <w:tc>
          <w:tcPr>
            <w:tcW w:w="846" w:type="dxa"/>
            <w:tcBorders>
              <w:left w:val="single" w:sz="4" w:space="0" w:color="auto"/>
              <w:right w:val="single" w:sz="4" w:space="0" w:color="auto"/>
            </w:tcBorders>
          </w:tcPr>
          <w:p w:rsidR="00F16E5C" w:rsidRPr="00DB2F0E" w:rsidRDefault="00F16E5C" w:rsidP="00F16E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Casi Siempre</w:t>
            </w:r>
          </w:p>
        </w:tc>
        <w:tc>
          <w:tcPr>
            <w:tcW w:w="705" w:type="dxa"/>
            <w:tcBorders>
              <w:left w:val="single" w:sz="4" w:space="0" w:color="auto"/>
            </w:tcBorders>
          </w:tcPr>
          <w:p w:rsidR="00F16E5C" w:rsidRPr="00DB2F0E" w:rsidRDefault="00F16E5C" w:rsidP="00F16E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Siempre</w:t>
            </w:r>
          </w:p>
        </w:tc>
      </w:tr>
      <w:tr w:rsidR="00F16E5C" w:rsidRPr="00DB2F0E" w:rsidTr="00F16E5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381" w:type="dxa"/>
            <w:vMerge/>
          </w:tcPr>
          <w:p w:rsidR="00F16E5C" w:rsidRPr="00DB2F0E" w:rsidRDefault="00F16E5C" w:rsidP="00F16E5C">
            <w:pPr>
              <w:jc w:val="center"/>
              <w:rPr>
                <w:rFonts w:ascii="Times New Roman" w:hAnsi="Times New Roman" w:cs="Times New Roman"/>
                <w:sz w:val="18"/>
                <w:szCs w:val="18"/>
              </w:rPr>
            </w:pPr>
          </w:p>
        </w:tc>
        <w:tc>
          <w:tcPr>
            <w:tcW w:w="1000" w:type="dxa"/>
            <w:shd w:val="clear" w:color="auto" w:fill="171717" w:themeFill="background2" w:themeFillShade="1A"/>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DB2F0E">
              <w:rPr>
                <w:rFonts w:ascii="Times New Roman" w:hAnsi="Times New Roman" w:cs="Times New Roman"/>
                <w:b/>
                <w:sz w:val="18"/>
                <w:szCs w:val="18"/>
              </w:rPr>
              <w:t>0</w:t>
            </w:r>
          </w:p>
        </w:tc>
        <w:tc>
          <w:tcPr>
            <w:tcW w:w="872" w:type="dxa"/>
            <w:shd w:val="clear" w:color="auto" w:fill="171717" w:themeFill="background2" w:themeFillShade="1A"/>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DB2F0E">
              <w:rPr>
                <w:rFonts w:ascii="Times New Roman" w:hAnsi="Times New Roman" w:cs="Times New Roman"/>
                <w:b/>
                <w:sz w:val="18"/>
                <w:szCs w:val="18"/>
              </w:rPr>
              <w:t>1</w:t>
            </w:r>
          </w:p>
        </w:tc>
        <w:tc>
          <w:tcPr>
            <w:tcW w:w="657" w:type="dxa"/>
            <w:shd w:val="clear" w:color="auto" w:fill="171717" w:themeFill="background2" w:themeFillShade="1A"/>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DB2F0E">
              <w:rPr>
                <w:rFonts w:ascii="Times New Roman" w:hAnsi="Times New Roman" w:cs="Times New Roman"/>
                <w:b/>
                <w:sz w:val="18"/>
                <w:szCs w:val="18"/>
              </w:rPr>
              <w:t>2</w:t>
            </w:r>
          </w:p>
        </w:tc>
        <w:tc>
          <w:tcPr>
            <w:tcW w:w="847" w:type="dxa"/>
            <w:shd w:val="clear" w:color="auto" w:fill="171717" w:themeFill="background2" w:themeFillShade="1A"/>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DB2F0E">
              <w:rPr>
                <w:rFonts w:ascii="Times New Roman" w:hAnsi="Times New Roman" w:cs="Times New Roman"/>
                <w:b/>
                <w:sz w:val="18"/>
                <w:szCs w:val="18"/>
              </w:rPr>
              <w:t>3</w:t>
            </w:r>
          </w:p>
        </w:tc>
        <w:tc>
          <w:tcPr>
            <w:tcW w:w="846" w:type="dxa"/>
            <w:shd w:val="clear" w:color="auto" w:fill="171717" w:themeFill="background2" w:themeFillShade="1A"/>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DB2F0E">
              <w:rPr>
                <w:rFonts w:ascii="Times New Roman" w:hAnsi="Times New Roman" w:cs="Times New Roman"/>
                <w:b/>
                <w:sz w:val="18"/>
                <w:szCs w:val="18"/>
              </w:rPr>
              <w:t>4</w:t>
            </w:r>
          </w:p>
        </w:tc>
        <w:tc>
          <w:tcPr>
            <w:tcW w:w="705" w:type="dxa"/>
            <w:shd w:val="clear" w:color="auto" w:fill="171717" w:themeFill="background2" w:themeFillShade="1A"/>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DB2F0E">
              <w:rPr>
                <w:rFonts w:ascii="Times New Roman" w:hAnsi="Times New Roman" w:cs="Times New Roman"/>
                <w:b/>
                <w:sz w:val="18"/>
                <w:szCs w:val="18"/>
              </w:rPr>
              <w:t>5</w:t>
            </w:r>
          </w:p>
        </w:tc>
      </w:tr>
      <w:tr w:rsidR="00F16E5C" w:rsidRPr="00DB2F0E" w:rsidTr="00F16E5C">
        <w:trPr>
          <w:trHeight w:val="410"/>
        </w:trPr>
        <w:tc>
          <w:tcPr>
            <w:cnfStyle w:val="001000000000" w:firstRow="0" w:lastRow="0" w:firstColumn="1" w:lastColumn="0" w:oddVBand="0" w:evenVBand="0" w:oddHBand="0" w:evenHBand="0" w:firstRowFirstColumn="0" w:firstRowLastColumn="0" w:lastRowFirstColumn="0" w:lastRowLastColumn="0"/>
            <w:tcW w:w="4381" w:type="dxa"/>
          </w:tcPr>
          <w:p w:rsidR="00F16E5C" w:rsidRPr="00DB2F0E" w:rsidRDefault="00F16E5C" w:rsidP="00F16E5C">
            <w:pPr>
              <w:jc w:val="center"/>
              <w:rPr>
                <w:rFonts w:ascii="Times New Roman" w:hAnsi="Times New Roman" w:cs="Times New Roman"/>
                <w:sz w:val="18"/>
                <w:szCs w:val="18"/>
              </w:rPr>
            </w:pPr>
            <w:r w:rsidRPr="00DB2F0E">
              <w:rPr>
                <w:rFonts w:ascii="Times New Roman" w:hAnsi="Times New Roman" w:cs="Times New Roman"/>
                <w:sz w:val="18"/>
                <w:szCs w:val="18"/>
              </w:rPr>
              <w:t>¿Mis compañeros de Academia tienen la actitud para trabajar en equipo?</w:t>
            </w:r>
          </w:p>
        </w:tc>
        <w:tc>
          <w:tcPr>
            <w:tcW w:w="1000" w:type="dxa"/>
          </w:tcPr>
          <w:p w:rsidR="00F16E5C" w:rsidRPr="00DB2F0E" w:rsidRDefault="00F16E5C" w:rsidP="00F16E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0</w:t>
            </w:r>
          </w:p>
        </w:tc>
        <w:tc>
          <w:tcPr>
            <w:tcW w:w="872" w:type="dxa"/>
          </w:tcPr>
          <w:p w:rsidR="00F16E5C" w:rsidRPr="00DB2F0E" w:rsidRDefault="00F16E5C" w:rsidP="00F16E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2</w:t>
            </w:r>
          </w:p>
        </w:tc>
        <w:tc>
          <w:tcPr>
            <w:tcW w:w="657" w:type="dxa"/>
          </w:tcPr>
          <w:p w:rsidR="00F16E5C" w:rsidRPr="00DB2F0E" w:rsidRDefault="00F16E5C" w:rsidP="00F16E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1</w:t>
            </w:r>
          </w:p>
        </w:tc>
        <w:tc>
          <w:tcPr>
            <w:tcW w:w="847" w:type="dxa"/>
          </w:tcPr>
          <w:p w:rsidR="00F16E5C" w:rsidRPr="00DB2F0E" w:rsidRDefault="00F16E5C" w:rsidP="00F16E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4</w:t>
            </w:r>
          </w:p>
        </w:tc>
        <w:tc>
          <w:tcPr>
            <w:tcW w:w="846" w:type="dxa"/>
          </w:tcPr>
          <w:p w:rsidR="00F16E5C" w:rsidRPr="00DB2F0E" w:rsidRDefault="00F16E5C" w:rsidP="00F16E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7</w:t>
            </w:r>
          </w:p>
        </w:tc>
        <w:tc>
          <w:tcPr>
            <w:tcW w:w="705" w:type="dxa"/>
          </w:tcPr>
          <w:p w:rsidR="00F16E5C" w:rsidRPr="00DB2F0E" w:rsidRDefault="00F16E5C" w:rsidP="00F16E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4</w:t>
            </w:r>
          </w:p>
        </w:tc>
      </w:tr>
      <w:tr w:rsidR="00F16E5C" w:rsidRPr="00DB2F0E" w:rsidTr="00F16E5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381" w:type="dxa"/>
          </w:tcPr>
          <w:p w:rsidR="00F16E5C" w:rsidRPr="00DB2F0E" w:rsidRDefault="00F16E5C" w:rsidP="00F16E5C">
            <w:pPr>
              <w:jc w:val="center"/>
              <w:rPr>
                <w:rFonts w:ascii="Times New Roman" w:hAnsi="Times New Roman" w:cs="Times New Roman"/>
                <w:sz w:val="18"/>
                <w:szCs w:val="18"/>
              </w:rPr>
            </w:pPr>
            <w:r w:rsidRPr="00DB2F0E">
              <w:rPr>
                <w:rFonts w:ascii="Times New Roman" w:hAnsi="Times New Roman" w:cs="Times New Roman"/>
                <w:sz w:val="18"/>
                <w:szCs w:val="18"/>
              </w:rPr>
              <w:t>¿Trabajo fácilmente con personas con puntos de vista diferentes al mío?</w:t>
            </w:r>
          </w:p>
        </w:tc>
        <w:tc>
          <w:tcPr>
            <w:tcW w:w="1000" w:type="dxa"/>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0</w:t>
            </w:r>
          </w:p>
        </w:tc>
        <w:tc>
          <w:tcPr>
            <w:tcW w:w="872" w:type="dxa"/>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0</w:t>
            </w:r>
          </w:p>
        </w:tc>
        <w:tc>
          <w:tcPr>
            <w:tcW w:w="657" w:type="dxa"/>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2</w:t>
            </w:r>
          </w:p>
        </w:tc>
        <w:tc>
          <w:tcPr>
            <w:tcW w:w="847" w:type="dxa"/>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2</w:t>
            </w:r>
          </w:p>
        </w:tc>
        <w:tc>
          <w:tcPr>
            <w:tcW w:w="846" w:type="dxa"/>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7</w:t>
            </w:r>
          </w:p>
        </w:tc>
        <w:tc>
          <w:tcPr>
            <w:tcW w:w="705" w:type="dxa"/>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7</w:t>
            </w:r>
          </w:p>
        </w:tc>
      </w:tr>
      <w:tr w:rsidR="00F16E5C" w:rsidRPr="00DB2F0E" w:rsidTr="00F16E5C">
        <w:trPr>
          <w:trHeight w:val="620"/>
        </w:trPr>
        <w:tc>
          <w:tcPr>
            <w:cnfStyle w:val="001000000000" w:firstRow="0" w:lastRow="0" w:firstColumn="1" w:lastColumn="0" w:oddVBand="0" w:evenVBand="0" w:oddHBand="0" w:evenHBand="0" w:firstRowFirstColumn="0" w:firstRowLastColumn="0" w:lastRowFirstColumn="0" w:lastRowLastColumn="0"/>
            <w:tcW w:w="4381" w:type="dxa"/>
          </w:tcPr>
          <w:p w:rsidR="00F16E5C" w:rsidRPr="00DB2F0E" w:rsidRDefault="00F16E5C" w:rsidP="00F16E5C">
            <w:pPr>
              <w:jc w:val="center"/>
              <w:rPr>
                <w:rFonts w:ascii="Times New Roman" w:hAnsi="Times New Roman" w:cs="Times New Roman"/>
                <w:sz w:val="18"/>
                <w:szCs w:val="18"/>
              </w:rPr>
            </w:pPr>
            <w:r w:rsidRPr="00DB2F0E">
              <w:rPr>
                <w:rFonts w:ascii="Times New Roman" w:hAnsi="Times New Roman" w:cs="Times New Roman"/>
                <w:sz w:val="18"/>
                <w:szCs w:val="18"/>
              </w:rPr>
              <w:t>¿Cuándo tengo una comisión de trabajo emanada del colegiado de mi Academia la cumplo, aunque no sea de mi agrado?</w:t>
            </w:r>
          </w:p>
        </w:tc>
        <w:tc>
          <w:tcPr>
            <w:tcW w:w="1000" w:type="dxa"/>
          </w:tcPr>
          <w:p w:rsidR="00F16E5C" w:rsidRPr="00DB2F0E" w:rsidRDefault="00F16E5C" w:rsidP="00F16E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0</w:t>
            </w:r>
          </w:p>
        </w:tc>
        <w:tc>
          <w:tcPr>
            <w:tcW w:w="872" w:type="dxa"/>
          </w:tcPr>
          <w:p w:rsidR="00F16E5C" w:rsidRPr="00DB2F0E" w:rsidRDefault="00F16E5C" w:rsidP="00F16E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1</w:t>
            </w:r>
          </w:p>
        </w:tc>
        <w:tc>
          <w:tcPr>
            <w:tcW w:w="657" w:type="dxa"/>
          </w:tcPr>
          <w:p w:rsidR="00F16E5C" w:rsidRPr="00DB2F0E" w:rsidRDefault="00F16E5C" w:rsidP="00F16E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0</w:t>
            </w:r>
          </w:p>
        </w:tc>
        <w:tc>
          <w:tcPr>
            <w:tcW w:w="847" w:type="dxa"/>
          </w:tcPr>
          <w:p w:rsidR="00F16E5C" w:rsidRPr="00DB2F0E" w:rsidRDefault="00F16E5C" w:rsidP="00F16E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0</w:t>
            </w:r>
          </w:p>
        </w:tc>
        <w:tc>
          <w:tcPr>
            <w:tcW w:w="846" w:type="dxa"/>
          </w:tcPr>
          <w:p w:rsidR="00F16E5C" w:rsidRPr="00DB2F0E" w:rsidRDefault="00F16E5C" w:rsidP="00F16E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4</w:t>
            </w:r>
          </w:p>
        </w:tc>
        <w:tc>
          <w:tcPr>
            <w:tcW w:w="705" w:type="dxa"/>
          </w:tcPr>
          <w:p w:rsidR="00F16E5C" w:rsidRPr="00DB2F0E" w:rsidRDefault="00F16E5C" w:rsidP="00F16E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B2F0E">
              <w:rPr>
                <w:rFonts w:ascii="Times New Roman" w:hAnsi="Times New Roman" w:cs="Times New Roman"/>
                <w:sz w:val="18"/>
                <w:szCs w:val="18"/>
              </w:rPr>
              <w:t>13</w:t>
            </w:r>
          </w:p>
        </w:tc>
      </w:tr>
      <w:tr w:rsidR="00F16E5C" w:rsidRPr="00DB2F0E" w:rsidTr="00F16E5C">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81" w:type="dxa"/>
          </w:tcPr>
          <w:p w:rsidR="00F16E5C" w:rsidRPr="00DB2F0E" w:rsidRDefault="00F16E5C" w:rsidP="00F16E5C">
            <w:pPr>
              <w:jc w:val="center"/>
              <w:rPr>
                <w:rFonts w:ascii="Times New Roman" w:hAnsi="Times New Roman" w:cs="Times New Roman"/>
                <w:sz w:val="18"/>
                <w:szCs w:val="18"/>
              </w:rPr>
            </w:pPr>
            <w:r w:rsidRPr="00DB2F0E">
              <w:rPr>
                <w:rFonts w:ascii="Times New Roman" w:hAnsi="Times New Roman" w:cs="Times New Roman"/>
                <w:sz w:val="18"/>
                <w:szCs w:val="18"/>
              </w:rPr>
              <w:t>TOTAL</w:t>
            </w:r>
          </w:p>
        </w:tc>
        <w:tc>
          <w:tcPr>
            <w:tcW w:w="1000" w:type="dxa"/>
            <w:shd w:val="clear" w:color="auto" w:fill="FFFFFF" w:themeFill="background1"/>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r w:rsidRPr="00DB2F0E">
              <w:rPr>
                <w:rFonts w:ascii="Times New Roman" w:hAnsi="Times New Roman" w:cs="Times New Roman"/>
                <w:b/>
                <w:color w:val="FF0000"/>
                <w:sz w:val="18"/>
                <w:szCs w:val="18"/>
              </w:rPr>
              <w:t>0</w:t>
            </w:r>
          </w:p>
        </w:tc>
        <w:tc>
          <w:tcPr>
            <w:tcW w:w="872" w:type="dxa"/>
            <w:shd w:val="clear" w:color="auto" w:fill="FFFFFF" w:themeFill="background1"/>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r>
              <w:rPr>
                <w:rFonts w:ascii="Times New Roman" w:hAnsi="Times New Roman" w:cs="Times New Roman"/>
                <w:b/>
                <w:color w:val="FF0000"/>
                <w:sz w:val="18"/>
                <w:szCs w:val="18"/>
              </w:rPr>
              <w:t>3</w:t>
            </w:r>
          </w:p>
        </w:tc>
        <w:tc>
          <w:tcPr>
            <w:tcW w:w="657" w:type="dxa"/>
            <w:shd w:val="clear" w:color="auto" w:fill="FFFFFF" w:themeFill="background1"/>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r>
              <w:rPr>
                <w:rFonts w:ascii="Times New Roman" w:hAnsi="Times New Roman" w:cs="Times New Roman"/>
                <w:b/>
                <w:color w:val="FF0000"/>
                <w:sz w:val="18"/>
                <w:szCs w:val="18"/>
              </w:rPr>
              <w:t>3</w:t>
            </w:r>
          </w:p>
        </w:tc>
        <w:tc>
          <w:tcPr>
            <w:tcW w:w="847" w:type="dxa"/>
            <w:shd w:val="clear" w:color="auto" w:fill="FFFFFF" w:themeFill="background1"/>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r>
              <w:rPr>
                <w:rFonts w:ascii="Times New Roman" w:hAnsi="Times New Roman" w:cs="Times New Roman"/>
                <w:b/>
                <w:color w:val="FF0000"/>
                <w:sz w:val="18"/>
                <w:szCs w:val="18"/>
              </w:rPr>
              <w:t>6</w:t>
            </w:r>
          </w:p>
        </w:tc>
        <w:tc>
          <w:tcPr>
            <w:tcW w:w="846" w:type="dxa"/>
            <w:shd w:val="clear" w:color="auto" w:fill="FFFFFF" w:themeFill="background1"/>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r>
              <w:rPr>
                <w:rFonts w:ascii="Times New Roman" w:hAnsi="Times New Roman" w:cs="Times New Roman"/>
                <w:b/>
                <w:color w:val="FF0000"/>
                <w:sz w:val="18"/>
                <w:szCs w:val="18"/>
              </w:rPr>
              <w:t>18</w:t>
            </w:r>
          </w:p>
        </w:tc>
        <w:tc>
          <w:tcPr>
            <w:tcW w:w="705" w:type="dxa"/>
            <w:shd w:val="clear" w:color="auto" w:fill="FFFFFF" w:themeFill="background1"/>
          </w:tcPr>
          <w:p w:rsidR="00F16E5C" w:rsidRPr="00DB2F0E" w:rsidRDefault="00F16E5C" w:rsidP="00F16E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18"/>
              </w:rPr>
            </w:pPr>
            <w:r w:rsidRPr="00DB2F0E">
              <w:rPr>
                <w:rFonts w:ascii="Times New Roman" w:hAnsi="Times New Roman" w:cs="Times New Roman"/>
                <w:b/>
                <w:color w:val="FF0000"/>
                <w:sz w:val="18"/>
                <w:szCs w:val="18"/>
              </w:rPr>
              <w:t>2</w:t>
            </w:r>
            <w:r>
              <w:rPr>
                <w:rFonts w:ascii="Times New Roman" w:hAnsi="Times New Roman" w:cs="Times New Roman"/>
                <w:b/>
                <w:color w:val="FF0000"/>
                <w:sz w:val="18"/>
                <w:szCs w:val="18"/>
              </w:rPr>
              <w:t>4</w:t>
            </w:r>
          </w:p>
        </w:tc>
      </w:tr>
    </w:tbl>
    <w:p w:rsidR="00935EBC" w:rsidRPr="00036CCB" w:rsidRDefault="00935EBC" w:rsidP="00935EBC">
      <w:pPr>
        <w:widowControl w:val="0"/>
        <w:spacing w:after="0" w:line="240" w:lineRule="auto"/>
        <w:jc w:val="center"/>
        <w:rPr>
          <w:b/>
          <w:sz w:val="24"/>
        </w:rPr>
      </w:pPr>
    </w:p>
    <w:p w:rsidR="004F5112" w:rsidRPr="00935EBC" w:rsidRDefault="00F16E5C" w:rsidP="00935EBC">
      <w:pPr>
        <w:widowControl w:val="0"/>
        <w:tabs>
          <w:tab w:val="left" w:pos="930"/>
        </w:tabs>
        <w:spacing w:after="0" w:line="360" w:lineRule="auto"/>
        <w:jc w:val="both"/>
        <w:rPr>
          <w:rFonts w:ascii="Times New Roman" w:eastAsia="@Meiryo" w:hAnsi="Times New Roman" w:cs="Times New Roman"/>
          <w:b/>
          <w:sz w:val="20"/>
          <w:szCs w:val="24"/>
        </w:rPr>
      </w:pPr>
      <w:r>
        <w:rPr>
          <w:noProof/>
          <w:lang w:eastAsia="es-MX"/>
        </w:rPr>
        <w:drawing>
          <wp:anchor distT="0" distB="0" distL="114300" distR="114300" simplePos="0" relativeHeight="251683840" behindDoc="0" locked="0" layoutInCell="1" allowOverlap="1" wp14:anchorId="0DA01920" wp14:editId="51F08FE8">
            <wp:simplePos x="0" y="0"/>
            <wp:positionH relativeFrom="margin">
              <wp:posOffset>-71755</wp:posOffset>
            </wp:positionH>
            <wp:positionV relativeFrom="paragraph">
              <wp:posOffset>180339</wp:posOffset>
            </wp:positionV>
            <wp:extent cx="2863850" cy="1895475"/>
            <wp:effectExtent l="0" t="0" r="12700" b="9525"/>
            <wp:wrapNone/>
            <wp:docPr id="3" name="Gráfico 3">
              <a:extLst xmlns:a="http://schemas.openxmlformats.org/drawingml/2006/main">
                <a:ext uri="{FF2B5EF4-FFF2-40B4-BE49-F238E27FC236}">
                  <a16:creationId xmlns:a16="http://schemas.microsoft.com/office/drawing/2014/main" id="{135BD342-AE90-4115-8D67-F5FB47045D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935EBC">
        <w:rPr>
          <w:rFonts w:ascii="Times New Roman" w:eastAsia="@Meiryo" w:hAnsi="Times New Roman" w:cs="Times New Roman"/>
          <w:b/>
          <w:sz w:val="24"/>
          <w:szCs w:val="24"/>
        </w:rPr>
        <w:tab/>
        <w:t xml:space="preserve">      </w:t>
      </w:r>
      <w:r w:rsidR="00935EBC" w:rsidRPr="00935EBC">
        <w:rPr>
          <w:rFonts w:ascii="Times New Roman" w:eastAsia="@Meiryo" w:hAnsi="Times New Roman" w:cs="Times New Roman"/>
          <w:b/>
          <w:sz w:val="20"/>
          <w:szCs w:val="24"/>
        </w:rPr>
        <w:t>Figura No. 13</w:t>
      </w:r>
      <w:r w:rsidR="00935EBC">
        <w:rPr>
          <w:rFonts w:ascii="Times New Roman" w:eastAsia="@Meiryo" w:hAnsi="Times New Roman" w:cs="Times New Roman"/>
          <w:b/>
          <w:sz w:val="20"/>
          <w:szCs w:val="24"/>
        </w:rPr>
        <w:t xml:space="preserve">                                                                     Figura No 14</w:t>
      </w:r>
    </w:p>
    <w:p w:rsidR="004F5112" w:rsidRDefault="00F16E5C" w:rsidP="00DB2F0E">
      <w:pPr>
        <w:widowControl w:val="0"/>
        <w:tabs>
          <w:tab w:val="left" w:pos="3380"/>
        </w:tabs>
        <w:spacing w:after="0" w:line="360" w:lineRule="auto"/>
        <w:jc w:val="both"/>
        <w:rPr>
          <w:rFonts w:ascii="Times New Roman" w:eastAsia="@Meiryo" w:hAnsi="Times New Roman" w:cs="Times New Roman"/>
          <w:b/>
          <w:sz w:val="24"/>
          <w:szCs w:val="24"/>
        </w:rPr>
      </w:pPr>
      <w:r>
        <w:rPr>
          <w:noProof/>
          <w:lang w:eastAsia="es-MX"/>
        </w:rPr>
        <w:drawing>
          <wp:anchor distT="0" distB="0" distL="114300" distR="114300" simplePos="0" relativeHeight="251685888" behindDoc="0" locked="0" layoutInCell="1" allowOverlap="1" wp14:anchorId="4607CC99" wp14:editId="3440D26A">
            <wp:simplePos x="0" y="0"/>
            <wp:positionH relativeFrom="margin">
              <wp:posOffset>2909570</wp:posOffset>
            </wp:positionH>
            <wp:positionV relativeFrom="paragraph">
              <wp:posOffset>8889</wp:posOffset>
            </wp:positionV>
            <wp:extent cx="2889250" cy="1819275"/>
            <wp:effectExtent l="0" t="0" r="6350" b="9525"/>
            <wp:wrapNone/>
            <wp:docPr id="4" name="Gráfico 4">
              <a:extLst xmlns:a="http://schemas.openxmlformats.org/drawingml/2006/main">
                <a:ext uri="{FF2B5EF4-FFF2-40B4-BE49-F238E27FC236}">
                  <a16:creationId xmlns:a16="http://schemas.microsoft.com/office/drawing/2014/main" id="{DBE7E6B5-4A61-4D62-B427-78493C8336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4F5112" w:rsidRDefault="000C74EA" w:rsidP="000C74EA">
      <w:pPr>
        <w:widowControl w:val="0"/>
        <w:tabs>
          <w:tab w:val="left" w:pos="3640"/>
        </w:tabs>
        <w:spacing w:after="0" w:line="360" w:lineRule="auto"/>
        <w:jc w:val="both"/>
        <w:rPr>
          <w:rFonts w:ascii="Times New Roman" w:eastAsia="@Meiryo" w:hAnsi="Times New Roman" w:cs="Times New Roman"/>
          <w:b/>
          <w:sz w:val="24"/>
          <w:szCs w:val="24"/>
        </w:rPr>
      </w:pPr>
      <w:r>
        <w:rPr>
          <w:rFonts w:ascii="Times New Roman" w:eastAsia="@Meiryo" w:hAnsi="Times New Roman" w:cs="Times New Roman"/>
          <w:b/>
          <w:sz w:val="24"/>
          <w:szCs w:val="24"/>
        </w:rPr>
        <w:tab/>
      </w:r>
    </w:p>
    <w:p w:rsidR="004F5112" w:rsidRDefault="004F5112" w:rsidP="00675F89">
      <w:pPr>
        <w:widowControl w:val="0"/>
        <w:spacing w:after="0" w:line="360" w:lineRule="auto"/>
        <w:jc w:val="both"/>
        <w:rPr>
          <w:rFonts w:ascii="Times New Roman" w:eastAsia="@Meiryo" w:hAnsi="Times New Roman" w:cs="Times New Roman"/>
          <w:b/>
          <w:sz w:val="24"/>
          <w:szCs w:val="24"/>
        </w:rPr>
      </w:pPr>
    </w:p>
    <w:p w:rsidR="004F5112" w:rsidRDefault="004F5112" w:rsidP="00675F89">
      <w:pPr>
        <w:widowControl w:val="0"/>
        <w:spacing w:after="0" w:line="360" w:lineRule="auto"/>
        <w:jc w:val="both"/>
        <w:rPr>
          <w:rFonts w:ascii="Times New Roman" w:eastAsia="@Meiryo" w:hAnsi="Times New Roman" w:cs="Times New Roman"/>
          <w:b/>
          <w:sz w:val="24"/>
          <w:szCs w:val="24"/>
        </w:rPr>
      </w:pPr>
    </w:p>
    <w:p w:rsidR="004F5112" w:rsidRDefault="004F5112" w:rsidP="00675F89">
      <w:pPr>
        <w:widowControl w:val="0"/>
        <w:spacing w:after="0" w:line="360" w:lineRule="auto"/>
        <w:jc w:val="both"/>
        <w:rPr>
          <w:rFonts w:ascii="Times New Roman" w:eastAsia="@Meiryo" w:hAnsi="Times New Roman" w:cs="Times New Roman"/>
          <w:b/>
          <w:sz w:val="24"/>
          <w:szCs w:val="24"/>
        </w:rPr>
      </w:pPr>
    </w:p>
    <w:p w:rsidR="00F16E5C" w:rsidRDefault="00F16E5C" w:rsidP="00036CCB">
      <w:pPr>
        <w:widowControl w:val="0"/>
        <w:spacing w:after="0" w:line="360" w:lineRule="auto"/>
        <w:jc w:val="both"/>
        <w:rPr>
          <w:rFonts w:ascii="Times New Roman" w:hAnsi="Times New Roman" w:cs="Times New Roman"/>
          <w:sz w:val="24"/>
          <w:szCs w:val="24"/>
        </w:rPr>
      </w:pPr>
    </w:p>
    <w:p w:rsidR="00F16E5C" w:rsidRDefault="00F16E5C" w:rsidP="00036CCB">
      <w:pPr>
        <w:widowControl w:val="0"/>
        <w:spacing w:after="0" w:line="360" w:lineRule="auto"/>
        <w:jc w:val="both"/>
        <w:rPr>
          <w:rFonts w:ascii="Times New Roman" w:hAnsi="Times New Roman" w:cs="Times New Roman"/>
          <w:sz w:val="24"/>
          <w:szCs w:val="24"/>
        </w:rPr>
      </w:pPr>
    </w:p>
    <w:p w:rsidR="00F16E5C" w:rsidRDefault="00F16E5C" w:rsidP="00036CCB">
      <w:pPr>
        <w:widowControl w:val="0"/>
        <w:spacing w:after="0" w:line="360" w:lineRule="auto"/>
        <w:jc w:val="both"/>
        <w:rPr>
          <w:rFonts w:ascii="Times New Roman" w:hAnsi="Times New Roman" w:cs="Times New Roman"/>
          <w:sz w:val="24"/>
          <w:szCs w:val="24"/>
        </w:rPr>
      </w:pPr>
    </w:p>
    <w:p w:rsidR="00383B34" w:rsidRDefault="00496480" w:rsidP="00036CC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Siguiendo a Hargreaves (199</w:t>
      </w:r>
      <w:r w:rsidR="0029021D">
        <w:rPr>
          <w:rFonts w:ascii="Times New Roman" w:hAnsi="Times New Roman" w:cs="Times New Roman"/>
          <w:sz w:val="24"/>
          <w:szCs w:val="24"/>
        </w:rPr>
        <w:t>7</w:t>
      </w:r>
      <w:r>
        <w:rPr>
          <w:rFonts w:ascii="Times New Roman" w:hAnsi="Times New Roman" w:cs="Times New Roman"/>
          <w:sz w:val="24"/>
          <w:szCs w:val="24"/>
        </w:rPr>
        <w:t>), e</w:t>
      </w:r>
      <w:r w:rsidRPr="00496480">
        <w:rPr>
          <w:rFonts w:ascii="Times New Roman" w:hAnsi="Times New Roman" w:cs="Times New Roman"/>
          <w:sz w:val="24"/>
          <w:szCs w:val="24"/>
        </w:rPr>
        <w:t xml:space="preserve">l mosaico móvil constituye una estructura de organización que </w:t>
      </w:r>
      <w:r>
        <w:rPr>
          <w:rFonts w:ascii="Times New Roman" w:hAnsi="Times New Roman" w:cs="Times New Roman"/>
          <w:sz w:val="24"/>
          <w:szCs w:val="24"/>
        </w:rPr>
        <w:t>consiste en propicia</w:t>
      </w:r>
      <w:r w:rsidRPr="00496480">
        <w:rPr>
          <w:rFonts w:ascii="Times New Roman" w:hAnsi="Times New Roman" w:cs="Times New Roman"/>
          <w:sz w:val="24"/>
          <w:szCs w:val="24"/>
        </w:rPr>
        <w:t xml:space="preserve">r la sensibilidad cooperativa </w:t>
      </w:r>
      <w:r>
        <w:rPr>
          <w:rFonts w:ascii="Times New Roman" w:hAnsi="Times New Roman" w:cs="Times New Roman"/>
          <w:sz w:val="24"/>
          <w:szCs w:val="24"/>
        </w:rPr>
        <w:t xml:space="preserve">de todo el personal ante </w:t>
      </w:r>
      <w:r w:rsidRPr="00496480">
        <w:rPr>
          <w:rFonts w:ascii="Times New Roman" w:hAnsi="Times New Roman" w:cs="Times New Roman"/>
          <w:sz w:val="24"/>
          <w:szCs w:val="24"/>
        </w:rPr>
        <w:t>presiones y problemas rápidamente cambiantes.</w:t>
      </w:r>
      <w:r>
        <w:rPr>
          <w:rFonts w:ascii="Times New Roman" w:hAnsi="Times New Roman" w:cs="Times New Roman"/>
          <w:sz w:val="24"/>
          <w:szCs w:val="24"/>
        </w:rPr>
        <w:t xml:space="preserve"> Es decir, nadie es jefe, todos son colaboradores y deberán conscientemente aminorar y dejar a un lado sus diferencias.</w:t>
      </w:r>
      <w:r w:rsidRPr="00496480">
        <w:rPr>
          <w:rFonts w:ascii="Times New Roman" w:hAnsi="Times New Roman" w:cs="Times New Roman"/>
          <w:sz w:val="24"/>
          <w:szCs w:val="24"/>
        </w:rPr>
        <w:t xml:space="preserve"> Para adaptar</w:t>
      </w:r>
      <w:r>
        <w:rPr>
          <w:rFonts w:ascii="Times New Roman" w:hAnsi="Times New Roman" w:cs="Times New Roman"/>
          <w:sz w:val="24"/>
          <w:szCs w:val="24"/>
        </w:rPr>
        <w:t xml:space="preserve"> esta cultura</w:t>
      </w:r>
      <w:r w:rsidRPr="00496480">
        <w:rPr>
          <w:rFonts w:ascii="Times New Roman" w:hAnsi="Times New Roman" w:cs="Times New Roman"/>
          <w:sz w:val="24"/>
          <w:szCs w:val="24"/>
        </w:rPr>
        <w:t xml:space="preserve"> de manera satisfactoria al mundo de las escuelas, es preciso institucionalizar un sacrificio esencial: la posición del líder del departamento en el escalafón de la carrera</w:t>
      </w:r>
      <w:r>
        <w:rPr>
          <w:rFonts w:ascii="Times New Roman" w:hAnsi="Times New Roman" w:cs="Times New Roman"/>
          <w:sz w:val="24"/>
          <w:szCs w:val="24"/>
        </w:rPr>
        <w:t>.</w:t>
      </w:r>
    </w:p>
    <w:p w:rsidR="00496480" w:rsidRDefault="00496480" w:rsidP="00036CC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Dentro de las respuestas, encontramos que los docentes tienen siempre un 22%, un 39% casi siempre y un 22% algunas veces la actitud para trabajar en equipo. También se presenta</w:t>
      </w:r>
      <w:r w:rsidR="00516704">
        <w:rPr>
          <w:rFonts w:ascii="Times New Roman" w:hAnsi="Times New Roman" w:cs="Times New Roman"/>
          <w:sz w:val="24"/>
          <w:szCs w:val="24"/>
        </w:rPr>
        <w:t>n</w:t>
      </w:r>
      <w:r>
        <w:rPr>
          <w:rFonts w:ascii="Times New Roman" w:hAnsi="Times New Roman" w:cs="Times New Roman"/>
          <w:sz w:val="24"/>
          <w:szCs w:val="24"/>
        </w:rPr>
        <w:t xml:space="preserve"> con la actitud de trabajar con otros con puntos de vista diferentes </w:t>
      </w:r>
      <w:r w:rsidR="00516704">
        <w:rPr>
          <w:rFonts w:ascii="Times New Roman" w:hAnsi="Times New Roman" w:cs="Times New Roman"/>
          <w:sz w:val="24"/>
          <w:szCs w:val="24"/>
        </w:rPr>
        <w:t xml:space="preserve">un 39% con siempre, </w:t>
      </w:r>
      <w:r>
        <w:rPr>
          <w:rFonts w:ascii="Times New Roman" w:hAnsi="Times New Roman" w:cs="Times New Roman"/>
          <w:sz w:val="24"/>
          <w:szCs w:val="24"/>
        </w:rPr>
        <w:t>y un 39% casi siempre</w:t>
      </w:r>
      <w:r w:rsidR="00516704">
        <w:rPr>
          <w:rFonts w:ascii="Times New Roman" w:hAnsi="Times New Roman" w:cs="Times New Roman"/>
          <w:sz w:val="24"/>
          <w:szCs w:val="24"/>
        </w:rPr>
        <w:t>, es así que</w:t>
      </w:r>
      <w:r>
        <w:rPr>
          <w:rFonts w:ascii="Times New Roman" w:hAnsi="Times New Roman" w:cs="Times New Roman"/>
          <w:sz w:val="24"/>
          <w:szCs w:val="24"/>
        </w:rPr>
        <w:t xml:space="preserve"> los docentes </w:t>
      </w:r>
      <w:r w:rsidR="00516704">
        <w:rPr>
          <w:rFonts w:ascii="Times New Roman" w:hAnsi="Times New Roman" w:cs="Times New Roman"/>
          <w:sz w:val="24"/>
          <w:szCs w:val="24"/>
        </w:rPr>
        <w:t xml:space="preserve">presentan </w:t>
      </w:r>
      <w:r>
        <w:rPr>
          <w:rFonts w:ascii="Times New Roman" w:hAnsi="Times New Roman" w:cs="Times New Roman"/>
          <w:sz w:val="24"/>
          <w:szCs w:val="24"/>
        </w:rPr>
        <w:t>disposición de trabajar juntos a pesar de las diferencias.</w:t>
      </w:r>
    </w:p>
    <w:p w:rsidR="00F16E5C" w:rsidRDefault="00F16E5C" w:rsidP="00036CCB">
      <w:pPr>
        <w:widowControl w:val="0"/>
        <w:spacing w:after="0" w:line="360" w:lineRule="auto"/>
        <w:jc w:val="both"/>
        <w:rPr>
          <w:rFonts w:ascii="Times New Roman" w:hAnsi="Times New Roman" w:cs="Times New Roman"/>
          <w:sz w:val="24"/>
          <w:szCs w:val="24"/>
        </w:rPr>
      </w:pPr>
    </w:p>
    <w:p w:rsidR="00F16E5C" w:rsidRDefault="00F16E5C" w:rsidP="00036CCB">
      <w:pPr>
        <w:widowControl w:val="0"/>
        <w:spacing w:after="0" w:line="360" w:lineRule="auto"/>
        <w:jc w:val="both"/>
        <w:rPr>
          <w:rFonts w:ascii="Times New Roman" w:hAnsi="Times New Roman" w:cs="Times New Roman"/>
          <w:sz w:val="24"/>
          <w:szCs w:val="24"/>
        </w:rPr>
      </w:pPr>
    </w:p>
    <w:p w:rsidR="00F16E5C" w:rsidRDefault="00F16E5C" w:rsidP="00036CCB">
      <w:pPr>
        <w:widowControl w:val="0"/>
        <w:spacing w:after="0" w:line="360" w:lineRule="auto"/>
        <w:jc w:val="both"/>
        <w:rPr>
          <w:rFonts w:ascii="Times New Roman" w:hAnsi="Times New Roman" w:cs="Times New Roman"/>
          <w:sz w:val="24"/>
          <w:szCs w:val="24"/>
        </w:rPr>
      </w:pPr>
    </w:p>
    <w:p w:rsidR="00CF0087" w:rsidRPr="00F16E5C" w:rsidRDefault="00F16E5C" w:rsidP="00935EBC">
      <w:pPr>
        <w:widowControl w:val="0"/>
        <w:tabs>
          <w:tab w:val="left" w:pos="2830"/>
        </w:tabs>
        <w:spacing w:after="0" w:line="240" w:lineRule="auto"/>
        <w:jc w:val="center"/>
        <w:rPr>
          <w:rFonts w:ascii="Times New Roman" w:eastAsia="@Meiryo" w:hAnsi="Times New Roman" w:cs="Times New Roman"/>
          <w:sz w:val="24"/>
          <w:szCs w:val="24"/>
        </w:rPr>
      </w:pPr>
      <w:r w:rsidRPr="00F16E5C">
        <w:rPr>
          <w:rFonts w:ascii="Times New Roman" w:eastAsia="@Meiryo" w:hAnsi="Times New Roman" w:cs="Times New Roman"/>
          <w:b/>
          <w:sz w:val="24"/>
          <w:szCs w:val="24"/>
        </w:rPr>
        <w:lastRenderedPageBreak/>
        <w:t>Cuadro No. 10</w:t>
      </w:r>
      <w:r w:rsidRPr="00F16E5C">
        <w:rPr>
          <w:rFonts w:ascii="Times New Roman" w:eastAsia="@Meiryo" w:hAnsi="Times New Roman" w:cs="Times New Roman"/>
          <w:b/>
          <w:sz w:val="24"/>
          <w:szCs w:val="24"/>
        </w:rPr>
        <w:t>.</w:t>
      </w:r>
      <w:r w:rsidRPr="00F16E5C">
        <w:rPr>
          <w:rFonts w:ascii="Times New Roman" w:eastAsia="@Meiryo" w:hAnsi="Times New Roman" w:cs="Times New Roman"/>
          <w:sz w:val="24"/>
          <w:szCs w:val="24"/>
        </w:rPr>
        <w:t xml:space="preserve"> </w:t>
      </w:r>
      <w:r w:rsidR="00383B34" w:rsidRPr="00F16E5C">
        <w:rPr>
          <w:rFonts w:ascii="Times New Roman" w:eastAsia="@Meiryo" w:hAnsi="Times New Roman" w:cs="Times New Roman"/>
          <w:sz w:val="24"/>
          <w:szCs w:val="24"/>
        </w:rPr>
        <w:t>CATEGORÍA 6)   COLEGIALIDAD  ARTIFICIAL</w:t>
      </w:r>
    </w:p>
    <w:tbl>
      <w:tblPr>
        <w:tblStyle w:val="Tabladecuadrcula5oscura-nfasis5"/>
        <w:tblpPr w:leftFromText="141" w:rightFromText="141" w:vertAnchor="page" w:horzAnchor="margin" w:tblpY="2251"/>
        <w:tblW w:w="9351" w:type="dxa"/>
        <w:tblLayout w:type="fixed"/>
        <w:tblLook w:val="04A0" w:firstRow="1" w:lastRow="0" w:firstColumn="1" w:lastColumn="0" w:noHBand="0" w:noVBand="1"/>
      </w:tblPr>
      <w:tblGrid>
        <w:gridCol w:w="4400"/>
        <w:gridCol w:w="1083"/>
        <w:gridCol w:w="798"/>
        <w:gridCol w:w="798"/>
        <w:gridCol w:w="713"/>
        <w:gridCol w:w="850"/>
        <w:gridCol w:w="709"/>
      </w:tblGrid>
      <w:tr w:rsidR="00B611A2" w:rsidRPr="00516704" w:rsidTr="00B611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0" w:type="dxa"/>
            <w:vMerge w:val="restart"/>
          </w:tcPr>
          <w:p w:rsidR="00B611A2" w:rsidRPr="00516704" w:rsidRDefault="00B611A2" w:rsidP="00B611A2">
            <w:pPr>
              <w:jc w:val="center"/>
              <w:rPr>
                <w:rFonts w:ascii="Times New Roman" w:hAnsi="Times New Roman" w:cs="Times New Roman"/>
                <w:sz w:val="20"/>
                <w:szCs w:val="20"/>
              </w:rPr>
            </w:pPr>
            <w:r w:rsidRPr="00516704">
              <w:rPr>
                <w:rFonts w:ascii="Times New Roman" w:hAnsi="Times New Roman" w:cs="Times New Roman"/>
                <w:sz w:val="20"/>
                <w:szCs w:val="20"/>
              </w:rPr>
              <w:t>PREGUNTAS</w:t>
            </w:r>
          </w:p>
        </w:tc>
        <w:tc>
          <w:tcPr>
            <w:tcW w:w="1083" w:type="dxa"/>
            <w:tcBorders>
              <w:right w:val="single" w:sz="4" w:space="0" w:color="auto"/>
            </w:tcBorders>
          </w:tcPr>
          <w:p w:rsidR="00B611A2" w:rsidRPr="00516704"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No se/ No puedo contestar</w:t>
            </w:r>
          </w:p>
        </w:tc>
        <w:tc>
          <w:tcPr>
            <w:tcW w:w="798" w:type="dxa"/>
            <w:tcBorders>
              <w:left w:val="single" w:sz="4" w:space="0" w:color="auto"/>
              <w:right w:val="single" w:sz="4" w:space="0" w:color="auto"/>
            </w:tcBorders>
          </w:tcPr>
          <w:p w:rsidR="00B611A2" w:rsidRPr="00516704"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Nunca</w:t>
            </w:r>
          </w:p>
        </w:tc>
        <w:tc>
          <w:tcPr>
            <w:tcW w:w="798" w:type="dxa"/>
            <w:tcBorders>
              <w:left w:val="single" w:sz="4" w:space="0" w:color="auto"/>
              <w:right w:val="single" w:sz="4" w:space="0" w:color="auto"/>
            </w:tcBorders>
          </w:tcPr>
          <w:p w:rsidR="00B611A2" w:rsidRPr="00516704"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Casi Nunca</w:t>
            </w:r>
          </w:p>
        </w:tc>
        <w:tc>
          <w:tcPr>
            <w:tcW w:w="713" w:type="dxa"/>
            <w:tcBorders>
              <w:left w:val="single" w:sz="4" w:space="0" w:color="auto"/>
              <w:right w:val="single" w:sz="4" w:space="0" w:color="auto"/>
            </w:tcBorders>
          </w:tcPr>
          <w:p w:rsidR="00B611A2" w:rsidRPr="00516704"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Algunas Veces</w:t>
            </w:r>
          </w:p>
        </w:tc>
        <w:tc>
          <w:tcPr>
            <w:tcW w:w="850" w:type="dxa"/>
            <w:tcBorders>
              <w:left w:val="single" w:sz="4" w:space="0" w:color="auto"/>
              <w:right w:val="single" w:sz="4" w:space="0" w:color="auto"/>
            </w:tcBorders>
          </w:tcPr>
          <w:p w:rsidR="00B611A2" w:rsidRPr="00516704"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Casi Siempre</w:t>
            </w:r>
          </w:p>
        </w:tc>
        <w:tc>
          <w:tcPr>
            <w:tcW w:w="709" w:type="dxa"/>
            <w:tcBorders>
              <w:left w:val="single" w:sz="4" w:space="0" w:color="auto"/>
            </w:tcBorders>
          </w:tcPr>
          <w:p w:rsidR="00B611A2" w:rsidRPr="00516704"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Siempre</w:t>
            </w:r>
          </w:p>
        </w:tc>
      </w:tr>
      <w:tr w:rsidR="00B611A2" w:rsidRPr="00516704" w:rsidTr="00B61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0" w:type="dxa"/>
            <w:vMerge/>
          </w:tcPr>
          <w:p w:rsidR="00B611A2" w:rsidRPr="00516704" w:rsidRDefault="00B611A2" w:rsidP="00B611A2">
            <w:pPr>
              <w:jc w:val="center"/>
              <w:rPr>
                <w:rFonts w:ascii="Times New Roman" w:hAnsi="Times New Roman" w:cs="Times New Roman"/>
                <w:sz w:val="20"/>
                <w:szCs w:val="20"/>
              </w:rPr>
            </w:pPr>
          </w:p>
        </w:tc>
        <w:tc>
          <w:tcPr>
            <w:tcW w:w="1083" w:type="dxa"/>
            <w:shd w:val="clear" w:color="auto" w:fill="171717" w:themeFill="background2" w:themeFillShade="1A"/>
          </w:tcPr>
          <w:p w:rsidR="00B611A2" w:rsidRPr="00516704"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6704">
              <w:rPr>
                <w:rFonts w:ascii="Times New Roman" w:hAnsi="Times New Roman" w:cs="Times New Roman"/>
                <w:b/>
                <w:sz w:val="20"/>
                <w:szCs w:val="20"/>
              </w:rPr>
              <w:t>0</w:t>
            </w:r>
          </w:p>
        </w:tc>
        <w:tc>
          <w:tcPr>
            <w:tcW w:w="798" w:type="dxa"/>
            <w:shd w:val="clear" w:color="auto" w:fill="171717" w:themeFill="background2" w:themeFillShade="1A"/>
          </w:tcPr>
          <w:p w:rsidR="00B611A2" w:rsidRPr="00516704"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6704">
              <w:rPr>
                <w:rFonts w:ascii="Times New Roman" w:hAnsi="Times New Roman" w:cs="Times New Roman"/>
                <w:b/>
                <w:sz w:val="20"/>
                <w:szCs w:val="20"/>
              </w:rPr>
              <w:t>1</w:t>
            </w:r>
          </w:p>
        </w:tc>
        <w:tc>
          <w:tcPr>
            <w:tcW w:w="798" w:type="dxa"/>
            <w:shd w:val="clear" w:color="auto" w:fill="171717" w:themeFill="background2" w:themeFillShade="1A"/>
          </w:tcPr>
          <w:p w:rsidR="00B611A2" w:rsidRPr="00516704"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6704">
              <w:rPr>
                <w:rFonts w:ascii="Times New Roman" w:hAnsi="Times New Roman" w:cs="Times New Roman"/>
                <w:b/>
                <w:sz w:val="20"/>
                <w:szCs w:val="20"/>
              </w:rPr>
              <w:t>2</w:t>
            </w:r>
          </w:p>
        </w:tc>
        <w:tc>
          <w:tcPr>
            <w:tcW w:w="713" w:type="dxa"/>
            <w:shd w:val="clear" w:color="auto" w:fill="171717" w:themeFill="background2" w:themeFillShade="1A"/>
          </w:tcPr>
          <w:p w:rsidR="00B611A2" w:rsidRPr="00516704"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6704">
              <w:rPr>
                <w:rFonts w:ascii="Times New Roman" w:hAnsi="Times New Roman" w:cs="Times New Roman"/>
                <w:b/>
                <w:sz w:val="20"/>
                <w:szCs w:val="20"/>
              </w:rPr>
              <w:t>3</w:t>
            </w:r>
          </w:p>
        </w:tc>
        <w:tc>
          <w:tcPr>
            <w:tcW w:w="850" w:type="dxa"/>
            <w:shd w:val="clear" w:color="auto" w:fill="171717" w:themeFill="background2" w:themeFillShade="1A"/>
          </w:tcPr>
          <w:p w:rsidR="00B611A2" w:rsidRPr="00516704"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6704">
              <w:rPr>
                <w:rFonts w:ascii="Times New Roman" w:hAnsi="Times New Roman" w:cs="Times New Roman"/>
                <w:b/>
                <w:sz w:val="20"/>
                <w:szCs w:val="20"/>
              </w:rPr>
              <w:t>4</w:t>
            </w:r>
          </w:p>
        </w:tc>
        <w:tc>
          <w:tcPr>
            <w:tcW w:w="709" w:type="dxa"/>
            <w:shd w:val="clear" w:color="auto" w:fill="171717" w:themeFill="background2" w:themeFillShade="1A"/>
          </w:tcPr>
          <w:p w:rsidR="00B611A2" w:rsidRPr="00516704"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6704">
              <w:rPr>
                <w:rFonts w:ascii="Times New Roman" w:hAnsi="Times New Roman" w:cs="Times New Roman"/>
                <w:b/>
                <w:sz w:val="20"/>
                <w:szCs w:val="20"/>
              </w:rPr>
              <w:t>5</w:t>
            </w:r>
          </w:p>
        </w:tc>
      </w:tr>
      <w:tr w:rsidR="00B611A2" w:rsidRPr="00516704" w:rsidTr="00B611A2">
        <w:tc>
          <w:tcPr>
            <w:cnfStyle w:val="001000000000" w:firstRow="0" w:lastRow="0" w:firstColumn="1" w:lastColumn="0" w:oddVBand="0" w:evenVBand="0" w:oddHBand="0" w:evenHBand="0" w:firstRowFirstColumn="0" w:firstRowLastColumn="0" w:lastRowFirstColumn="0" w:lastRowLastColumn="0"/>
            <w:tcW w:w="4400" w:type="dxa"/>
          </w:tcPr>
          <w:p w:rsidR="00B611A2" w:rsidRPr="00516704" w:rsidRDefault="00B611A2" w:rsidP="00B611A2">
            <w:pPr>
              <w:jc w:val="center"/>
              <w:rPr>
                <w:rFonts w:ascii="Times New Roman" w:hAnsi="Times New Roman" w:cs="Times New Roman"/>
                <w:sz w:val="20"/>
                <w:szCs w:val="20"/>
              </w:rPr>
            </w:pPr>
            <w:r w:rsidRPr="00516704">
              <w:rPr>
                <w:rFonts w:ascii="Times New Roman" w:hAnsi="Times New Roman" w:cs="Times New Roman"/>
                <w:sz w:val="20"/>
                <w:szCs w:val="20"/>
              </w:rPr>
              <w:t>¿Comprenden los miembros de mi academia de grado la visión de colaboración y corresponsabilidad que necesita la institución?</w:t>
            </w:r>
          </w:p>
        </w:tc>
        <w:tc>
          <w:tcPr>
            <w:tcW w:w="1083" w:type="dxa"/>
          </w:tcPr>
          <w:p w:rsidR="00B611A2" w:rsidRPr="00516704"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0</w:t>
            </w:r>
          </w:p>
        </w:tc>
        <w:tc>
          <w:tcPr>
            <w:tcW w:w="798" w:type="dxa"/>
          </w:tcPr>
          <w:p w:rsidR="00B611A2" w:rsidRPr="00516704"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1</w:t>
            </w:r>
          </w:p>
        </w:tc>
        <w:tc>
          <w:tcPr>
            <w:tcW w:w="798" w:type="dxa"/>
          </w:tcPr>
          <w:p w:rsidR="00B611A2" w:rsidRPr="00516704"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1</w:t>
            </w:r>
          </w:p>
        </w:tc>
        <w:tc>
          <w:tcPr>
            <w:tcW w:w="713" w:type="dxa"/>
          </w:tcPr>
          <w:p w:rsidR="00B611A2" w:rsidRPr="00516704"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5</w:t>
            </w:r>
          </w:p>
        </w:tc>
        <w:tc>
          <w:tcPr>
            <w:tcW w:w="850" w:type="dxa"/>
          </w:tcPr>
          <w:p w:rsidR="00B611A2" w:rsidRPr="00516704"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4</w:t>
            </w:r>
          </w:p>
        </w:tc>
        <w:tc>
          <w:tcPr>
            <w:tcW w:w="709" w:type="dxa"/>
          </w:tcPr>
          <w:p w:rsidR="00B611A2" w:rsidRPr="00516704"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7</w:t>
            </w:r>
          </w:p>
        </w:tc>
      </w:tr>
      <w:tr w:rsidR="00B611A2" w:rsidRPr="00516704" w:rsidTr="00B61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0" w:type="dxa"/>
          </w:tcPr>
          <w:p w:rsidR="00B611A2" w:rsidRPr="00516704" w:rsidRDefault="00B611A2" w:rsidP="00B611A2">
            <w:pPr>
              <w:jc w:val="center"/>
              <w:rPr>
                <w:rFonts w:ascii="Times New Roman" w:hAnsi="Times New Roman" w:cs="Times New Roman"/>
                <w:sz w:val="20"/>
                <w:szCs w:val="20"/>
              </w:rPr>
            </w:pPr>
            <w:r w:rsidRPr="00516704">
              <w:rPr>
                <w:rFonts w:ascii="Times New Roman" w:hAnsi="Times New Roman" w:cs="Times New Roman"/>
                <w:sz w:val="20"/>
                <w:szCs w:val="20"/>
              </w:rPr>
              <w:t>¿Identifica en las reuniones de colegiado a compañeros docentes poco comprometidos e interesados en el trabajo académico?</w:t>
            </w:r>
          </w:p>
        </w:tc>
        <w:tc>
          <w:tcPr>
            <w:tcW w:w="1083" w:type="dxa"/>
          </w:tcPr>
          <w:p w:rsidR="00B611A2" w:rsidRPr="00516704"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0</w:t>
            </w:r>
          </w:p>
        </w:tc>
        <w:tc>
          <w:tcPr>
            <w:tcW w:w="798" w:type="dxa"/>
          </w:tcPr>
          <w:p w:rsidR="00B611A2" w:rsidRPr="00516704"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2</w:t>
            </w:r>
          </w:p>
        </w:tc>
        <w:tc>
          <w:tcPr>
            <w:tcW w:w="798" w:type="dxa"/>
          </w:tcPr>
          <w:p w:rsidR="00B611A2" w:rsidRPr="00516704"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1</w:t>
            </w:r>
          </w:p>
        </w:tc>
        <w:tc>
          <w:tcPr>
            <w:tcW w:w="713" w:type="dxa"/>
          </w:tcPr>
          <w:p w:rsidR="00B611A2" w:rsidRPr="00516704"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6</w:t>
            </w:r>
          </w:p>
        </w:tc>
        <w:tc>
          <w:tcPr>
            <w:tcW w:w="850" w:type="dxa"/>
          </w:tcPr>
          <w:p w:rsidR="00B611A2" w:rsidRPr="00516704"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4</w:t>
            </w:r>
          </w:p>
        </w:tc>
        <w:tc>
          <w:tcPr>
            <w:tcW w:w="709" w:type="dxa"/>
          </w:tcPr>
          <w:p w:rsidR="00B611A2" w:rsidRPr="00516704"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6704">
              <w:rPr>
                <w:rFonts w:ascii="Times New Roman" w:hAnsi="Times New Roman" w:cs="Times New Roman"/>
                <w:sz w:val="20"/>
                <w:szCs w:val="20"/>
              </w:rPr>
              <w:t>5</w:t>
            </w:r>
          </w:p>
        </w:tc>
      </w:tr>
      <w:tr w:rsidR="00B611A2" w:rsidRPr="00516704" w:rsidTr="00B611A2">
        <w:tc>
          <w:tcPr>
            <w:cnfStyle w:val="001000000000" w:firstRow="0" w:lastRow="0" w:firstColumn="1" w:lastColumn="0" w:oddVBand="0" w:evenVBand="0" w:oddHBand="0" w:evenHBand="0" w:firstRowFirstColumn="0" w:firstRowLastColumn="0" w:lastRowFirstColumn="0" w:lastRowLastColumn="0"/>
            <w:tcW w:w="4400" w:type="dxa"/>
          </w:tcPr>
          <w:p w:rsidR="00B611A2" w:rsidRPr="00516704" w:rsidRDefault="00B611A2" w:rsidP="00B611A2">
            <w:pPr>
              <w:jc w:val="center"/>
              <w:rPr>
                <w:rFonts w:ascii="Times New Roman" w:hAnsi="Times New Roman" w:cs="Times New Roman"/>
                <w:sz w:val="20"/>
                <w:szCs w:val="20"/>
              </w:rPr>
            </w:pPr>
            <w:r w:rsidRPr="00516704">
              <w:rPr>
                <w:rFonts w:ascii="Times New Roman" w:hAnsi="Times New Roman" w:cs="Times New Roman"/>
                <w:sz w:val="20"/>
                <w:szCs w:val="20"/>
              </w:rPr>
              <w:t>TOTAL</w:t>
            </w:r>
          </w:p>
        </w:tc>
        <w:tc>
          <w:tcPr>
            <w:tcW w:w="1083" w:type="dxa"/>
            <w:shd w:val="clear" w:color="auto" w:fill="FFFFFF" w:themeFill="background1"/>
          </w:tcPr>
          <w:p w:rsidR="00B611A2" w:rsidRPr="00516704"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0"/>
                <w:szCs w:val="20"/>
              </w:rPr>
            </w:pPr>
            <w:r w:rsidRPr="00516704">
              <w:rPr>
                <w:rFonts w:ascii="Times New Roman" w:hAnsi="Times New Roman" w:cs="Times New Roman"/>
                <w:b/>
                <w:color w:val="FF0000"/>
                <w:sz w:val="20"/>
                <w:szCs w:val="20"/>
              </w:rPr>
              <w:t>0</w:t>
            </w:r>
          </w:p>
        </w:tc>
        <w:tc>
          <w:tcPr>
            <w:tcW w:w="798" w:type="dxa"/>
            <w:shd w:val="clear" w:color="auto" w:fill="FFFFFF" w:themeFill="background1"/>
          </w:tcPr>
          <w:p w:rsidR="00B611A2" w:rsidRPr="00516704"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0"/>
                <w:szCs w:val="20"/>
              </w:rPr>
            </w:pPr>
            <w:r w:rsidRPr="00516704">
              <w:rPr>
                <w:rFonts w:ascii="Times New Roman" w:hAnsi="Times New Roman" w:cs="Times New Roman"/>
                <w:b/>
                <w:color w:val="FF0000"/>
                <w:sz w:val="20"/>
                <w:szCs w:val="20"/>
              </w:rPr>
              <w:t>3</w:t>
            </w:r>
          </w:p>
        </w:tc>
        <w:tc>
          <w:tcPr>
            <w:tcW w:w="798" w:type="dxa"/>
            <w:shd w:val="clear" w:color="auto" w:fill="FFFFFF" w:themeFill="background1"/>
          </w:tcPr>
          <w:p w:rsidR="00B611A2" w:rsidRPr="00516704"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0"/>
                <w:szCs w:val="20"/>
              </w:rPr>
            </w:pPr>
            <w:r w:rsidRPr="00516704">
              <w:rPr>
                <w:rFonts w:ascii="Times New Roman" w:hAnsi="Times New Roman" w:cs="Times New Roman"/>
                <w:b/>
                <w:color w:val="FF0000"/>
                <w:sz w:val="20"/>
                <w:szCs w:val="20"/>
              </w:rPr>
              <w:t>2</w:t>
            </w:r>
          </w:p>
        </w:tc>
        <w:tc>
          <w:tcPr>
            <w:tcW w:w="713" w:type="dxa"/>
            <w:shd w:val="clear" w:color="auto" w:fill="FFFFFF" w:themeFill="background1"/>
          </w:tcPr>
          <w:p w:rsidR="00B611A2" w:rsidRPr="00516704"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0"/>
                <w:szCs w:val="20"/>
              </w:rPr>
            </w:pPr>
            <w:r w:rsidRPr="00516704">
              <w:rPr>
                <w:rFonts w:ascii="Times New Roman" w:hAnsi="Times New Roman" w:cs="Times New Roman"/>
                <w:b/>
                <w:color w:val="FF0000"/>
                <w:sz w:val="20"/>
                <w:szCs w:val="20"/>
              </w:rPr>
              <w:t>11</w:t>
            </w:r>
          </w:p>
        </w:tc>
        <w:tc>
          <w:tcPr>
            <w:tcW w:w="850" w:type="dxa"/>
            <w:shd w:val="clear" w:color="auto" w:fill="FFFFFF" w:themeFill="background1"/>
          </w:tcPr>
          <w:p w:rsidR="00B611A2" w:rsidRPr="00516704"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0"/>
                <w:szCs w:val="20"/>
              </w:rPr>
            </w:pPr>
            <w:r w:rsidRPr="00516704">
              <w:rPr>
                <w:rFonts w:ascii="Times New Roman" w:hAnsi="Times New Roman" w:cs="Times New Roman"/>
                <w:b/>
                <w:color w:val="FF0000"/>
                <w:sz w:val="20"/>
                <w:szCs w:val="20"/>
              </w:rPr>
              <w:t>8</w:t>
            </w:r>
          </w:p>
        </w:tc>
        <w:tc>
          <w:tcPr>
            <w:tcW w:w="709" w:type="dxa"/>
            <w:shd w:val="clear" w:color="auto" w:fill="FFFFFF" w:themeFill="background1"/>
          </w:tcPr>
          <w:p w:rsidR="00B611A2" w:rsidRPr="00516704"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0"/>
                <w:szCs w:val="20"/>
              </w:rPr>
            </w:pPr>
            <w:r w:rsidRPr="00516704">
              <w:rPr>
                <w:rFonts w:ascii="Times New Roman" w:hAnsi="Times New Roman" w:cs="Times New Roman"/>
                <w:b/>
                <w:color w:val="FF0000"/>
                <w:sz w:val="20"/>
                <w:szCs w:val="20"/>
              </w:rPr>
              <w:t>1</w:t>
            </w:r>
            <w:r>
              <w:rPr>
                <w:rFonts w:ascii="Times New Roman" w:hAnsi="Times New Roman" w:cs="Times New Roman"/>
                <w:b/>
                <w:color w:val="FF0000"/>
                <w:sz w:val="20"/>
                <w:szCs w:val="20"/>
              </w:rPr>
              <w:t>2</w:t>
            </w:r>
          </w:p>
        </w:tc>
      </w:tr>
    </w:tbl>
    <w:p w:rsidR="004F5112" w:rsidRDefault="00CF0087" w:rsidP="00935EBC">
      <w:pPr>
        <w:widowControl w:val="0"/>
        <w:tabs>
          <w:tab w:val="left" w:pos="2830"/>
        </w:tabs>
        <w:spacing w:after="0" w:line="240" w:lineRule="auto"/>
        <w:jc w:val="center"/>
        <w:rPr>
          <w:rFonts w:ascii="Times New Roman" w:eastAsia="@Meiryo" w:hAnsi="Times New Roman" w:cs="Times New Roman"/>
          <w:b/>
          <w:sz w:val="24"/>
          <w:szCs w:val="24"/>
        </w:rPr>
      </w:pPr>
      <w:r w:rsidRPr="00CF0087">
        <w:rPr>
          <w:rFonts w:ascii="Times New Roman" w:eastAsia="@Meiryo" w:hAnsi="Times New Roman" w:cs="Times New Roman"/>
          <w:b/>
          <w:sz w:val="24"/>
          <w:szCs w:val="24"/>
        </w:rPr>
        <w:t xml:space="preserve"> </w:t>
      </w:r>
    </w:p>
    <w:p w:rsidR="00CF0087" w:rsidRPr="00CF0087" w:rsidRDefault="00CF0087" w:rsidP="00CF0087">
      <w:pPr>
        <w:widowControl w:val="0"/>
        <w:tabs>
          <w:tab w:val="left" w:pos="2830"/>
        </w:tabs>
        <w:spacing w:after="0" w:line="240" w:lineRule="auto"/>
        <w:rPr>
          <w:rFonts w:ascii="Times New Roman" w:eastAsia="@Meiryo" w:hAnsi="Times New Roman" w:cs="Times New Roman"/>
          <w:b/>
          <w:sz w:val="20"/>
          <w:szCs w:val="24"/>
        </w:rPr>
      </w:pPr>
    </w:p>
    <w:p w:rsidR="00935EBC" w:rsidRDefault="00B611A2" w:rsidP="00935EBC">
      <w:pPr>
        <w:widowControl w:val="0"/>
        <w:tabs>
          <w:tab w:val="left" w:pos="2830"/>
        </w:tabs>
        <w:spacing w:after="0" w:line="240" w:lineRule="auto"/>
        <w:jc w:val="center"/>
        <w:rPr>
          <w:rFonts w:ascii="Times New Roman" w:eastAsia="@Meiryo" w:hAnsi="Times New Roman" w:cs="Times New Roman"/>
          <w:b/>
          <w:sz w:val="24"/>
          <w:szCs w:val="24"/>
        </w:rPr>
      </w:pPr>
      <w:r>
        <w:rPr>
          <w:rFonts w:ascii="Times New Roman" w:eastAsia="@Meiryo" w:hAnsi="Times New Roman" w:cs="Times New Roman"/>
          <w:b/>
          <w:sz w:val="20"/>
          <w:szCs w:val="24"/>
        </w:rPr>
        <w:t xml:space="preserve">                                 </w:t>
      </w:r>
      <w:r w:rsidRPr="00CF0087">
        <w:rPr>
          <w:rFonts w:ascii="Times New Roman" w:eastAsia="@Meiryo" w:hAnsi="Times New Roman" w:cs="Times New Roman"/>
          <w:b/>
          <w:sz w:val="20"/>
          <w:szCs w:val="24"/>
        </w:rPr>
        <w:t>Figura No. 15</w:t>
      </w:r>
      <w:r>
        <w:rPr>
          <w:rFonts w:ascii="Times New Roman" w:eastAsia="@Meiryo" w:hAnsi="Times New Roman" w:cs="Times New Roman"/>
          <w:b/>
          <w:sz w:val="20"/>
          <w:szCs w:val="24"/>
        </w:rPr>
        <w:t xml:space="preserve">                                                                        Figura No. 16</w:t>
      </w:r>
    </w:p>
    <w:p w:rsidR="00B611A2" w:rsidRDefault="00B611A2" w:rsidP="00675F89">
      <w:pPr>
        <w:widowControl w:val="0"/>
        <w:spacing w:after="0" w:line="360" w:lineRule="auto"/>
        <w:jc w:val="both"/>
        <w:rPr>
          <w:rFonts w:ascii="Times New Roman" w:eastAsia="@Meiryo" w:hAnsi="Times New Roman" w:cs="Times New Roman"/>
          <w:sz w:val="24"/>
          <w:szCs w:val="24"/>
        </w:rPr>
      </w:pPr>
      <w:r>
        <w:rPr>
          <w:noProof/>
          <w:lang w:eastAsia="es-MX"/>
        </w:rPr>
        <w:drawing>
          <wp:anchor distT="0" distB="0" distL="114300" distR="114300" simplePos="0" relativeHeight="251687936" behindDoc="0" locked="0" layoutInCell="1" allowOverlap="1" wp14:anchorId="037CC5D0" wp14:editId="64BD6F83">
            <wp:simplePos x="0" y="0"/>
            <wp:positionH relativeFrom="margin">
              <wp:posOffset>3166745</wp:posOffset>
            </wp:positionH>
            <wp:positionV relativeFrom="paragraph">
              <wp:posOffset>40640</wp:posOffset>
            </wp:positionV>
            <wp:extent cx="2921000" cy="2133600"/>
            <wp:effectExtent l="0" t="0" r="12700" b="0"/>
            <wp:wrapNone/>
            <wp:docPr id="48" name="Gráfico 48">
              <a:extLst xmlns:a="http://schemas.openxmlformats.org/drawingml/2006/main">
                <a:ext uri="{FF2B5EF4-FFF2-40B4-BE49-F238E27FC236}">
                  <a16:creationId xmlns:a16="http://schemas.microsoft.com/office/drawing/2014/main" id="{67BAB88A-9BCE-4D27-B4A6-AA5464F54D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89984" behindDoc="0" locked="0" layoutInCell="1" allowOverlap="1" wp14:anchorId="121967A3" wp14:editId="73A99906">
            <wp:simplePos x="0" y="0"/>
            <wp:positionH relativeFrom="margin">
              <wp:posOffset>-71755</wp:posOffset>
            </wp:positionH>
            <wp:positionV relativeFrom="paragraph">
              <wp:posOffset>78740</wp:posOffset>
            </wp:positionV>
            <wp:extent cx="2870200" cy="2114550"/>
            <wp:effectExtent l="0" t="0" r="6350" b="0"/>
            <wp:wrapNone/>
            <wp:docPr id="35" name="Gráfico 35">
              <a:extLst xmlns:a="http://schemas.openxmlformats.org/drawingml/2006/main">
                <a:ext uri="{FF2B5EF4-FFF2-40B4-BE49-F238E27FC236}">
                  <a16:creationId xmlns:a16="http://schemas.microsoft.com/office/drawing/2014/main" id="{CFD5F7A5-AE1C-4F13-9326-DE2FF20066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rsidR="00B611A2" w:rsidRDefault="00B611A2" w:rsidP="00675F89">
      <w:pPr>
        <w:widowControl w:val="0"/>
        <w:spacing w:after="0" w:line="360" w:lineRule="auto"/>
        <w:jc w:val="both"/>
        <w:rPr>
          <w:rFonts w:ascii="Times New Roman" w:eastAsia="@Meiryo" w:hAnsi="Times New Roman" w:cs="Times New Roman"/>
          <w:sz w:val="24"/>
          <w:szCs w:val="24"/>
        </w:rPr>
      </w:pPr>
    </w:p>
    <w:p w:rsidR="00B611A2" w:rsidRDefault="00B611A2" w:rsidP="00675F89">
      <w:pPr>
        <w:widowControl w:val="0"/>
        <w:spacing w:after="0" w:line="360" w:lineRule="auto"/>
        <w:jc w:val="both"/>
        <w:rPr>
          <w:rFonts w:ascii="Times New Roman" w:eastAsia="@Meiryo" w:hAnsi="Times New Roman" w:cs="Times New Roman"/>
          <w:sz w:val="24"/>
          <w:szCs w:val="24"/>
        </w:rPr>
      </w:pPr>
    </w:p>
    <w:p w:rsidR="00B611A2" w:rsidRDefault="00B611A2" w:rsidP="00675F89">
      <w:pPr>
        <w:widowControl w:val="0"/>
        <w:spacing w:after="0" w:line="360" w:lineRule="auto"/>
        <w:jc w:val="both"/>
        <w:rPr>
          <w:rFonts w:ascii="Times New Roman" w:eastAsia="@Meiryo" w:hAnsi="Times New Roman" w:cs="Times New Roman"/>
          <w:sz w:val="24"/>
          <w:szCs w:val="24"/>
        </w:rPr>
      </w:pPr>
    </w:p>
    <w:p w:rsidR="00B611A2" w:rsidRDefault="00B611A2" w:rsidP="00675F89">
      <w:pPr>
        <w:widowControl w:val="0"/>
        <w:spacing w:after="0" w:line="360" w:lineRule="auto"/>
        <w:jc w:val="both"/>
        <w:rPr>
          <w:rFonts w:ascii="Times New Roman" w:eastAsia="@Meiryo" w:hAnsi="Times New Roman" w:cs="Times New Roman"/>
          <w:sz w:val="24"/>
          <w:szCs w:val="24"/>
        </w:rPr>
      </w:pPr>
    </w:p>
    <w:p w:rsidR="00B611A2" w:rsidRDefault="00B611A2" w:rsidP="00675F89">
      <w:pPr>
        <w:widowControl w:val="0"/>
        <w:spacing w:after="0" w:line="360" w:lineRule="auto"/>
        <w:jc w:val="both"/>
        <w:rPr>
          <w:rFonts w:ascii="Times New Roman" w:eastAsia="@Meiryo" w:hAnsi="Times New Roman" w:cs="Times New Roman"/>
          <w:sz w:val="24"/>
          <w:szCs w:val="24"/>
        </w:rPr>
      </w:pPr>
    </w:p>
    <w:p w:rsidR="00B611A2" w:rsidRDefault="00B611A2" w:rsidP="00675F89">
      <w:pPr>
        <w:widowControl w:val="0"/>
        <w:spacing w:after="0" w:line="360" w:lineRule="auto"/>
        <w:jc w:val="both"/>
        <w:rPr>
          <w:rFonts w:ascii="Times New Roman" w:eastAsia="@Meiryo" w:hAnsi="Times New Roman" w:cs="Times New Roman"/>
          <w:sz w:val="24"/>
          <w:szCs w:val="24"/>
        </w:rPr>
      </w:pPr>
    </w:p>
    <w:p w:rsidR="00B611A2" w:rsidRDefault="00B611A2" w:rsidP="00675F89">
      <w:pPr>
        <w:widowControl w:val="0"/>
        <w:spacing w:after="0" w:line="360" w:lineRule="auto"/>
        <w:jc w:val="both"/>
        <w:rPr>
          <w:rFonts w:ascii="Times New Roman" w:eastAsia="@Meiryo" w:hAnsi="Times New Roman" w:cs="Times New Roman"/>
          <w:sz w:val="24"/>
          <w:szCs w:val="24"/>
        </w:rPr>
      </w:pPr>
    </w:p>
    <w:p w:rsidR="00B611A2" w:rsidRDefault="00B611A2" w:rsidP="00675F89">
      <w:pPr>
        <w:widowControl w:val="0"/>
        <w:spacing w:after="0" w:line="360" w:lineRule="auto"/>
        <w:jc w:val="both"/>
        <w:rPr>
          <w:rFonts w:ascii="Times New Roman" w:eastAsia="@Meiryo" w:hAnsi="Times New Roman" w:cs="Times New Roman"/>
          <w:sz w:val="24"/>
          <w:szCs w:val="24"/>
        </w:rPr>
      </w:pPr>
    </w:p>
    <w:p w:rsidR="003A3A2A" w:rsidRDefault="003A3A2A" w:rsidP="00675F89">
      <w:pPr>
        <w:widowControl w:val="0"/>
        <w:spacing w:after="0" w:line="360" w:lineRule="auto"/>
        <w:jc w:val="both"/>
        <w:rPr>
          <w:rFonts w:ascii="Times New Roman" w:eastAsia="@Meiryo" w:hAnsi="Times New Roman" w:cs="Times New Roman"/>
          <w:sz w:val="24"/>
          <w:szCs w:val="24"/>
        </w:rPr>
      </w:pPr>
      <w:r w:rsidRPr="003A3A2A">
        <w:rPr>
          <w:rFonts w:ascii="Times New Roman" w:eastAsia="@Meiryo" w:hAnsi="Times New Roman" w:cs="Times New Roman"/>
          <w:sz w:val="24"/>
          <w:szCs w:val="24"/>
        </w:rPr>
        <w:t xml:space="preserve">La colegialidad artificial </w:t>
      </w:r>
      <w:r>
        <w:rPr>
          <w:rFonts w:ascii="Times New Roman" w:eastAsia="@Meiryo" w:hAnsi="Times New Roman" w:cs="Times New Roman"/>
          <w:sz w:val="24"/>
          <w:szCs w:val="24"/>
        </w:rPr>
        <w:t>dice Hargreaves (199</w:t>
      </w:r>
      <w:r w:rsidR="0029021D">
        <w:rPr>
          <w:rFonts w:ascii="Times New Roman" w:eastAsia="@Meiryo" w:hAnsi="Times New Roman" w:cs="Times New Roman"/>
          <w:sz w:val="24"/>
          <w:szCs w:val="24"/>
        </w:rPr>
        <w:t>7</w:t>
      </w:r>
      <w:r>
        <w:rPr>
          <w:rFonts w:ascii="Times New Roman" w:eastAsia="@Meiryo" w:hAnsi="Times New Roman" w:cs="Times New Roman"/>
          <w:sz w:val="24"/>
          <w:szCs w:val="24"/>
        </w:rPr>
        <w:t xml:space="preserve">), </w:t>
      </w:r>
      <w:r w:rsidRPr="003A3A2A">
        <w:rPr>
          <w:rFonts w:ascii="Times New Roman" w:eastAsia="@Meiryo" w:hAnsi="Times New Roman" w:cs="Times New Roman"/>
          <w:sz w:val="24"/>
          <w:szCs w:val="24"/>
        </w:rPr>
        <w:t>se ejerce en determinados lugares y en momentos concretos. Esto forma parte de la reglamentación administrativa. Cuando las relaciones de trabajo conjunto de los profesores consisten, por ejemplo, en sesiones de apoyo de los compañeros, reuniones de planificación cooperativa en el tiempo de preparación y entrevistas con el compañero tutor, pretenden asegurar la cooperación por obligación.</w:t>
      </w:r>
    </w:p>
    <w:p w:rsidR="00A82A38" w:rsidRDefault="00A82A38" w:rsidP="0029021D">
      <w:pPr>
        <w:widowControl w:val="0"/>
        <w:spacing w:after="0" w:line="360" w:lineRule="auto"/>
        <w:ind w:firstLine="708"/>
        <w:jc w:val="both"/>
        <w:rPr>
          <w:rFonts w:ascii="Times New Roman" w:eastAsia="@Meiryo" w:hAnsi="Times New Roman" w:cs="Times New Roman"/>
          <w:sz w:val="24"/>
          <w:szCs w:val="24"/>
        </w:rPr>
      </w:pPr>
      <w:r>
        <w:rPr>
          <w:rFonts w:ascii="Times New Roman" w:eastAsia="@Meiryo" w:hAnsi="Times New Roman" w:cs="Times New Roman"/>
          <w:sz w:val="24"/>
          <w:szCs w:val="24"/>
        </w:rPr>
        <w:t xml:space="preserve">Estas preguntas tienen que ver directamente con nuestro problema de investigación, pues el 39% de los docentes, siempre detecta en los compañeros esa visión de colaboración compartida, el 22% casi siempre lo nota y el 28% solo algunas veces, sin embargo, en la realidad cotidiana solo se detecta un trabajo obligado. </w:t>
      </w:r>
      <w:r w:rsidR="002338C1">
        <w:rPr>
          <w:rFonts w:ascii="Times New Roman" w:eastAsia="@Meiryo" w:hAnsi="Times New Roman" w:cs="Times New Roman"/>
          <w:sz w:val="24"/>
          <w:szCs w:val="24"/>
        </w:rPr>
        <w:t>En la pregunta que refiere a detectar en las reuniones a compañeros poco comprometidos e interesados en el trabajo académico, los docentes refieren un 28% a siempre, un 22% a casi siempre y un 33% a algunas veces, lo que nos indica mayoría y a la vez manifiesta un trabajo colegiado artificial, es decir, simulado y poco genuino.</w:t>
      </w:r>
    </w:p>
    <w:p w:rsidR="00A73AAD" w:rsidRPr="00B611A2" w:rsidRDefault="00B611A2" w:rsidP="005F776E">
      <w:pPr>
        <w:pStyle w:val="Prrafodelista"/>
        <w:tabs>
          <w:tab w:val="left" w:pos="2400"/>
        </w:tabs>
        <w:spacing w:line="240" w:lineRule="auto"/>
        <w:jc w:val="center"/>
        <w:rPr>
          <w:rFonts w:ascii="Times New Roman" w:hAnsi="Times New Roman" w:cs="Times New Roman"/>
          <w:b/>
          <w:sz w:val="24"/>
        </w:rPr>
      </w:pPr>
      <w:r w:rsidRPr="00B611A2">
        <w:rPr>
          <w:rFonts w:ascii="Times New Roman" w:hAnsi="Times New Roman" w:cs="Times New Roman"/>
          <w:b/>
          <w:sz w:val="24"/>
        </w:rPr>
        <w:lastRenderedPageBreak/>
        <w:t>Cuadro No. 11</w:t>
      </w:r>
      <w:r w:rsidRPr="00B611A2">
        <w:rPr>
          <w:rFonts w:ascii="Times New Roman" w:hAnsi="Times New Roman" w:cs="Times New Roman"/>
          <w:b/>
          <w:sz w:val="24"/>
        </w:rPr>
        <w:t xml:space="preserve">. </w:t>
      </w:r>
      <w:r w:rsidR="00A73AAD" w:rsidRPr="00B611A2">
        <w:rPr>
          <w:rFonts w:ascii="Times New Roman" w:hAnsi="Times New Roman" w:cs="Times New Roman"/>
          <w:sz w:val="24"/>
        </w:rPr>
        <w:t>CATEGORÍA 7)    CULTURA COLABORATIVA EN EL COLEGIADO</w:t>
      </w:r>
      <w:r w:rsidR="00A73AAD" w:rsidRPr="00B611A2">
        <w:rPr>
          <w:rFonts w:ascii="Times New Roman" w:hAnsi="Times New Roman" w:cs="Times New Roman"/>
          <w:b/>
          <w:sz w:val="24"/>
        </w:rPr>
        <w:t>.</w:t>
      </w:r>
    </w:p>
    <w:p w:rsidR="005F776E" w:rsidRDefault="005F776E" w:rsidP="005F776E">
      <w:pPr>
        <w:pStyle w:val="Prrafodelista"/>
        <w:tabs>
          <w:tab w:val="left" w:pos="2400"/>
        </w:tabs>
        <w:spacing w:line="240" w:lineRule="auto"/>
        <w:jc w:val="center"/>
        <w:rPr>
          <w:b/>
        </w:rPr>
      </w:pPr>
    </w:p>
    <w:tbl>
      <w:tblPr>
        <w:tblStyle w:val="Tabladecuadrcula5oscura-nfasis51"/>
        <w:tblpPr w:leftFromText="141" w:rightFromText="141" w:vertAnchor="page" w:horzAnchor="margin" w:tblpY="2641"/>
        <w:tblW w:w="9332" w:type="dxa"/>
        <w:tblLook w:val="04A0" w:firstRow="1" w:lastRow="0" w:firstColumn="1" w:lastColumn="0" w:noHBand="0" w:noVBand="1"/>
      </w:tblPr>
      <w:tblGrid>
        <w:gridCol w:w="4125"/>
        <w:gridCol w:w="1014"/>
        <w:gridCol w:w="747"/>
        <w:gridCol w:w="747"/>
        <w:gridCol w:w="881"/>
        <w:gridCol w:w="909"/>
        <w:gridCol w:w="909"/>
      </w:tblGrid>
      <w:tr w:rsidR="00B611A2" w:rsidRPr="002338C1" w:rsidTr="00B611A2">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125" w:type="dxa"/>
            <w:vMerge w:val="restart"/>
          </w:tcPr>
          <w:p w:rsidR="00B611A2" w:rsidRPr="002338C1" w:rsidRDefault="00B611A2" w:rsidP="00B611A2">
            <w:pPr>
              <w:jc w:val="center"/>
              <w:rPr>
                <w:rFonts w:ascii="Times New Roman" w:hAnsi="Times New Roman" w:cs="Times New Roman"/>
                <w:sz w:val="18"/>
                <w:szCs w:val="20"/>
              </w:rPr>
            </w:pPr>
            <w:r w:rsidRPr="002338C1">
              <w:rPr>
                <w:rFonts w:ascii="Times New Roman" w:hAnsi="Times New Roman" w:cs="Times New Roman"/>
                <w:sz w:val="18"/>
                <w:szCs w:val="20"/>
              </w:rPr>
              <w:t>PREGUNTAS</w:t>
            </w:r>
          </w:p>
        </w:tc>
        <w:tc>
          <w:tcPr>
            <w:tcW w:w="1014" w:type="dxa"/>
            <w:tcBorders>
              <w:right w:val="single" w:sz="4" w:space="0" w:color="auto"/>
            </w:tcBorders>
          </w:tcPr>
          <w:p w:rsidR="00B611A2" w:rsidRPr="002338C1"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No se/ No puedo contestar</w:t>
            </w:r>
          </w:p>
        </w:tc>
        <w:tc>
          <w:tcPr>
            <w:tcW w:w="747" w:type="dxa"/>
            <w:tcBorders>
              <w:left w:val="single" w:sz="4" w:space="0" w:color="auto"/>
              <w:right w:val="single" w:sz="4" w:space="0" w:color="auto"/>
            </w:tcBorders>
          </w:tcPr>
          <w:p w:rsidR="00B611A2" w:rsidRPr="002338C1"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Nunca</w:t>
            </w:r>
          </w:p>
        </w:tc>
        <w:tc>
          <w:tcPr>
            <w:tcW w:w="747" w:type="dxa"/>
            <w:tcBorders>
              <w:left w:val="single" w:sz="4" w:space="0" w:color="auto"/>
              <w:right w:val="single" w:sz="4" w:space="0" w:color="auto"/>
            </w:tcBorders>
          </w:tcPr>
          <w:p w:rsidR="00B611A2" w:rsidRPr="002338C1"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Casi Nunca</w:t>
            </w:r>
          </w:p>
        </w:tc>
        <w:tc>
          <w:tcPr>
            <w:tcW w:w="881" w:type="dxa"/>
            <w:tcBorders>
              <w:left w:val="single" w:sz="4" w:space="0" w:color="auto"/>
              <w:right w:val="single" w:sz="4" w:space="0" w:color="auto"/>
            </w:tcBorders>
          </w:tcPr>
          <w:p w:rsidR="00B611A2" w:rsidRPr="002338C1"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Algunas Veces</w:t>
            </w:r>
          </w:p>
        </w:tc>
        <w:tc>
          <w:tcPr>
            <w:tcW w:w="909" w:type="dxa"/>
            <w:tcBorders>
              <w:left w:val="single" w:sz="4" w:space="0" w:color="auto"/>
              <w:right w:val="single" w:sz="4" w:space="0" w:color="auto"/>
            </w:tcBorders>
          </w:tcPr>
          <w:p w:rsidR="00B611A2" w:rsidRPr="002338C1"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Casi Siempre</w:t>
            </w:r>
          </w:p>
        </w:tc>
        <w:tc>
          <w:tcPr>
            <w:tcW w:w="909" w:type="dxa"/>
            <w:tcBorders>
              <w:left w:val="single" w:sz="4" w:space="0" w:color="auto"/>
            </w:tcBorders>
          </w:tcPr>
          <w:p w:rsidR="00B611A2" w:rsidRPr="002338C1"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Siempre</w:t>
            </w:r>
          </w:p>
        </w:tc>
      </w:tr>
      <w:tr w:rsidR="00B611A2" w:rsidRPr="002338C1" w:rsidTr="00B611A2">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125" w:type="dxa"/>
            <w:vMerge/>
          </w:tcPr>
          <w:p w:rsidR="00B611A2" w:rsidRPr="002338C1" w:rsidRDefault="00B611A2" w:rsidP="00B611A2">
            <w:pPr>
              <w:jc w:val="center"/>
              <w:rPr>
                <w:rFonts w:ascii="Times New Roman" w:hAnsi="Times New Roman" w:cs="Times New Roman"/>
                <w:sz w:val="18"/>
                <w:szCs w:val="20"/>
              </w:rPr>
            </w:pPr>
          </w:p>
        </w:tc>
        <w:tc>
          <w:tcPr>
            <w:tcW w:w="1014" w:type="dxa"/>
            <w:shd w:val="clear" w:color="auto" w:fill="171717" w:themeFill="background2" w:themeFillShade="1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r w:rsidRPr="002338C1">
              <w:rPr>
                <w:rFonts w:ascii="Times New Roman" w:hAnsi="Times New Roman" w:cs="Times New Roman"/>
                <w:b/>
                <w:sz w:val="18"/>
                <w:szCs w:val="20"/>
              </w:rPr>
              <w:t>0</w:t>
            </w:r>
          </w:p>
        </w:tc>
        <w:tc>
          <w:tcPr>
            <w:tcW w:w="747" w:type="dxa"/>
            <w:shd w:val="clear" w:color="auto" w:fill="171717" w:themeFill="background2" w:themeFillShade="1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r w:rsidRPr="002338C1">
              <w:rPr>
                <w:rFonts w:ascii="Times New Roman" w:hAnsi="Times New Roman" w:cs="Times New Roman"/>
                <w:b/>
                <w:sz w:val="18"/>
                <w:szCs w:val="20"/>
              </w:rPr>
              <w:t>1</w:t>
            </w:r>
          </w:p>
        </w:tc>
        <w:tc>
          <w:tcPr>
            <w:tcW w:w="747" w:type="dxa"/>
            <w:shd w:val="clear" w:color="auto" w:fill="171717" w:themeFill="background2" w:themeFillShade="1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r w:rsidRPr="002338C1">
              <w:rPr>
                <w:rFonts w:ascii="Times New Roman" w:hAnsi="Times New Roman" w:cs="Times New Roman"/>
                <w:b/>
                <w:sz w:val="18"/>
                <w:szCs w:val="20"/>
              </w:rPr>
              <w:t>2</w:t>
            </w:r>
          </w:p>
        </w:tc>
        <w:tc>
          <w:tcPr>
            <w:tcW w:w="881" w:type="dxa"/>
            <w:shd w:val="clear" w:color="auto" w:fill="171717" w:themeFill="background2" w:themeFillShade="1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r w:rsidRPr="002338C1">
              <w:rPr>
                <w:rFonts w:ascii="Times New Roman" w:hAnsi="Times New Roman" w:cs="Times New Roman"/>
                <w:b/>
                <w:sz w:val="18"/>
                <w:szCs w:val="20"/>
              </w:rPr>
              <w:t>3</w:t>
            </w:r>
          </w:p>
        </w:tc>
        <w:tc>
          <w:tcPr>
            <w:tcW w:w="909" w:type="dxa"/>
            <w:shd w:val="clear" w:color="auto" w:fill="171717" w:themeFill="background2" w:themeFillShade="1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r w:rsidRPr="002338C1">
              <w:rPr>
                <w:rFonts w:ascii="Times New Roman" w:hAnsi="Times New Roman" w:cs="Times New Roman"/>
                <w:b/>
                <w:sz w:val="18"/>
                <w:szCs w:val="20"/>
              </w:rPr>
              <w:t>4</w:t>
            </w:r>
          </w:p>
        </w:tc>
        <w:tc>
          <w:tcPr>
            <w:tcW w:w="909" w:type="dxa"/>
            <w:shd w:val="clear" w:color="auto" w:fill="171717" w:themeFill="background2" w:themeFillShade="1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r w:rsidRPr="002338C1">
              <w:rPr>
                <w:rFonts w:ascii="Times New Roman" w:hAnsi="Times New Roman" w:cs="Times New Roman"/>
                <w:b/>
                <w:sz w:val="18"/>
                <w:szCs w:val="20"/>
              </w:rPr>
              <w:t>5</w:t>
            </w:r>
          </w:p>
        </w:tc>
      </w:tr>
      <w:tr w:rsidR="00B611A2" w:rsidRPr="002338C1" w:rsidTr="00B611A2">
        <w:trPr>
          <w:trHeight w:val="415"/>
        </w:trPr>
        <w:tc>
          <w:tcPr>
            <w:cnfStyle w:val="001000000000" w:firstRow="0" w:lastRow="0" w:firstColumn="1" w:lastColumn="0" w:oddVBand="0" w:evenVBand="0" w:oddHBand="0" w:evenHBand="0" w:firstRowFirstColumn="0" w:firstRowLastColumn="0" w:lastRowFirstColumn="0" w:lastRowLastColumn="0"/>
            <w:tcW w:w="4125" w:type="dxa"/>
          </w:tcPr>
          <w:p w:rsidR="00B611A2" w:rsidRPr="002338C1" w:rsidRDefault="00B611A2" w:rsidP="00B611A2">
            <w:pPr>
              <w:jc w:val="center"/>
              <w:rPr>
                <w:rFonts w:ascii="Times New Roman" w:hAnsi="Times New Roman" w:cs="Times New Roman"/>
                <w:sz w:val="18"/>
                <w:szCs w:val="20"/>
              </w:rPr>
            </w:pPr>
            <w:r w:rsidRPr="002338C1">
              <w:rPr>
                <w:rFonts w:ascii="Times New Roman" w:hAnsi="Times New Roman" w:cs="Times New Roman"/>
                <w:sz w:val="18"/>
                <w:szCs w:val="20"/>
              </w:rPr>
              <w:t>¿Cuándo hablo lo hago oportunamente y de forma correcta?</w:t>
            </w:r>
          </w:p>
        </w:tc>
        <w:tc>
          <w:tcPr>
            <w:tcW w:w="1014"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0</w:t>
            </w:r>
          </w:p>
        </w:tc>
        <w:tc>
          <w:tcPr>
            <w:tcW w:w="747"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1</w:t>
            </w:r>
          </w:p>
        </w:tc>
        <w:tc>
          <w:tcPr>
            <w:tcW w:w="747"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0</w:t>
            </w:r>
          </w:p>
        </w:tc>
        <w:tc>
          <w:tcPr>
            <w:tcW w:w="881"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2</w:t>
            </w:r>
          </w:p>
        </w:tc>
        <w:tc>
          <w:tcPr>
            <w:tcW w:w="909"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9</w:t>
            </w:r>
          </w:p>
        </w:tc>
        <w:tc>
          <w:tcPr>
            <w:tcW w:w="909"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6</w:t>
            </w:r>
          </w:p>
        </w:tc>
      </w:tr>
      <w:tr w:rsidR="00B611A2" w:rsidRPr="002338C1" w:rsidTr="00B611A2">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125" w:type="dxa"/>
          </w:tcPr>
          <w:p w:rsidR="00B611A2" w:rsidRPr="002338C1" w:rsidRDefault="00B611A2" w:rsidP="00B611A2">
            <w:pPr>
              <w:jc w:val="center"/>
              <w:rPr>
                <w:rFonts w:ascii="Times New Roman" w:hAnsi="Times New Roman" w:cs="Times New Roman"/>
                <w:sz w:val="18"/>
                <w:szCs w:val="20"/>
              </w:rPr>
            </w:pPr>
            <w:r w:rsidRPr="002338C1">
              <w:rPr>
                <w:rFonts w:ascii="Times New Roman" w:hAnsi="Times New Roman" w:cs="Times New Roman"/>
                <w:sz w:val="18"/>
                <w:szCs w:val="20"/>
              </w:rPr>
              <w:t>¿Aprovecho acuerdos y materiales discutidos en academia para trabajarlos en clase?</w:t>
            </w:r>
          </w:p>
        </w:tc>
        <w:tc>
          <w:tcPr>
            <w:tcW w:w="1014" w:type="dx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0</w:t>
            </w:r>
          </w:p>
        </w:tc>
        <w:tc>
          <w:tcPr>
            <w:tcW w:w="747" w:type="dx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0</w:t>
            </w:r>
          </w:p>
        </w:tc>
        <w:tc>
          <w:tcPr>
            <w:tcW w:w="747" w:type="dx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1</w:t>
            </w:r>
          </w:p>
        </w:tc>
        <w:tc>
          <w:tcPr>
            <w:tcW w:w="881" w:type="dx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4</w:t>
            </w:r>
          </w:p>
        </w:tc>
        <w:tc>
          <w:tcPr>
            <w:tcW w:w="909" w:type="dx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4</w:t>
            </w:r>
          </w:p>
        </w:tc>
        <w:tc>
          <w:tcPr>
            <w:tcW w:w="909" w:type="dx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9</w:t>
            </w:r>
          </w:p>
        </w:tc>
      </w:tr>
      <w:tr w:rsidR="00B611A2" w:rsidRPr="002338C1" w:rsidTr="00B611A2">
        <w:trPr>
          <w:trHeight w:val="415"/>
        </w:trPr>
        <w:tc>
          <w:tcPr>
            <w:cnfStyle w:val="001000000000" w:firstRow="0" w:lastRow="0" w:firstColumn="1" w:lastColumn="0" w:oddVBand="0" w:evenVBand="0" w:oddHBand="0" w:evenHBand="0" w:firstRowFirstColumn="0" w:firstRowLastColumn="0" w:lastRowFirstColumn="0" w:lastRowLastColumn="0"/>
            <w:tcW w:w="4125" w:type="dxa"/>
          </w:tcPr>
          <w:p w:rsidR="00B611A2" w:rsidRPr="002338C1" w:rsidRDefault="00B611A2" w:rsidP="00B611A2">
            <w:pPr>
              <w:jc w:val="center"/>
              <w:rPr>
                <w:rFonts w:ascii="Times New Roman" w:hAnsi="Times New Roman" w:cs="Times New Roman"/>
                <w:sz w:val="18"/>
                <w:szCs w:val="20"/>
              </w:rPr>
            </w:pPr>
            <w:r w:rsidRPr="002338C1">
              <w:rPr>
                <w:rFonts w:ascii="Times New Roman" w:hAnsi="Times New Roman" w:cs="Times New Roman"/>
                <w:sz w:val="18"/>
                <w:szCs w:val="20"/>
              </w:rPr>
              <w:t>¿Aplico las diversas estrategias para la enseñanza y el aprendizaje de mis alumnos?</w:t>
            </w:r>
          </w:p>
        </w:tc>
        <w:tc>
          <w:tcPr>
            <w:tcW w:w="1014"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0</w:t>
            </w:r>
          </w:p>
        </w:tc>
        <w:tc>
          <w:tcPr>
            <w:tcW w:w="747"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0</w:t>
            </w:r>
          </w:p>
        </w:tc>
        <w:tc>
          <w:tcPr>
            <w:tcW w:w="747"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1</w:t>
            </w:r>
          </w:p>
        </w:tc>
        <w:tc>
          <w:tcPr>
            <w:tcW w:w="881"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2</w:t>
            </w:r>
          </w:p>
        </w:tc>
        <w:tc>
          <w:tcPr>
            <w:tcW w:w="909"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5</w:t>
            </w:r>
          </w:p>
        </w:tc>
        <w:tc>
          <w:tcPr>
            <w:tcW w:w="909"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10</w:t>
            </w:r>
          </w:p>
        </w:tc>
      </w:tr>
      <w:tr w:rsidR="00B611A2" w:rsidRPr="002338C1" w:rsidTr="00B611A2">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125" w:type="dxa"/>
          </w:tcPr>
          <w:p w:rsidR="00B611A2" w:rsidRPr="002338C1" w:rsidRDefault="00B611A2" w:rsidP="00B611A2">
            <w:pPr>
              <w:jc w:val="center"/>
              <w:rPr>
                <w:rFonts w:ascii="Times New Roman" w:hAnsi="Times New Roman" w:cs="Times New Roman"/>
                <w:sz w:val="18"/>
                <w:szCs w:val="20"/>
              </w:rPr>
            </w:pPr>
            <w:r w:rsidRPr="002338C1">
              <w:rPr>
                <w:rFonts w:ascii="Times New Roman" w:hAnsi="Times New Roman" w:cs="Times New Roman"/>
                <w:sz w:val="18"/>
                <w:szCs w:val="20"/>
              </w:rPr>
              <w:t>¿Me he tomado el tiempo para conocer y entender los valores, gustos, actitudes y necesidades de cada miembro de mi Academia?</w:t>
            </w:r>
          </w:p>
        </w:tc>
        <w:tc>
          <w:tcPr>
            <w:tcW w:w="1014" w:type="dx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1</w:t>
            </w:r>
          </w:p>
        </w:tc>
        <w:tc>
          <w:tcPr>
            <w:tcW w:w="747" w:type="dx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2</w:t>
            </w:r>
          </w:p>
        </w:tc>
        <w:tc>
          <w:tcPr>
            <w:tcW w:w="747" w:type="dx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2</w:t>
            </w:r>
          </w:p>
        </w:tc>
        <w:tc>
          <w:tcPr>
            <w:tcW w:w="881" w:type="dx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4</w:t>
            </w:r>
          </w:p>
        </w:tc>
        <w:tc>
          <w:tcPr>
            <w:tcW w:w="909" w:type="dx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9</w:t>
            </w:r>
          </w:p>
        </w:tc>
        <w:tc>
          <w:tcPr>
            <w:tcW w:w="909" w:type="dxa"/>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0</w:t>
            </w:r>
          </w:p>
        </w:tc>
      </w:tr>
      <w:tr w:rsidR="00B611A2" w:rsidRPr="002338C1" w:rsidTr="00B611A2">
        <w:trPr>
          <w:trHeight w:val="628"/>
        </w:trPr>
        <w:tc>
          <w:tcPr>
            <w:cnfStyle w:val="001000000000" w:firstRow="0" w:lastRow="0" w:firstColumn="1" w:lastColumn="0" w:oddVBand="0" w:evenVBand="0" w:oddHBand="0" w:evenHBand="0" w:firstRowFirstColumn="0" w:firstRowLastColumn="0" w:lastRowFirstColumn="0" w:lastRowLastColumn="0"/>
            <w:tcW w:w="4125" w:type="dxa"/>
          </w:tcPr>
          <w:p w:rsidR="00B611A2" w:rsidRPr="002338C1" w:rsidRDefault="00B611A2" w:rsidP="00B611A2">
            <w:pPr>
              <w:jc w:val="center"/>
              <w:rPr>
                <w:rFonts w:ascii="Times New Roman" w:hAnsi="Times New Roman" w:cs="Times New Roman"/>
                <w:sz w:val="18"/>
                <w:szCs w:val="20"/>
              </w:rPr>
            </w:pPr>
            <w:r w:rsidRPr="002338C1">
              <w:rPr>
                <w:rFonts w:ascii="Times New Roman" w:hAnsi="Times New Roman" w:cs="Times New Roman"/>
                <w:sz w:val="18"/>
                <w:szCs w:val="20"/>
              </w:rPr>
              <w:t>¿Son todos los miembros de mi Academia personas abiertas a escuchar alguna crítica o recomendación a su trabajo?</w:t>
            </w:r>
          </w:p>
        </w:tc>
        <w:tc>
          <w:tcPr>
            <w:tcW w:w="1014"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1</w:t>
            </w:r>
          </w:p>
        </w:tc>
        <w:tc>
          <w:tcPr>
            <w:tcW w:w="747"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1</w:t>
            </w:r>
          </w:p>
        </w:tc>
        <w:tc>
          <w:tcPr>
            <w:tcW w:w="747"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0</w:t>
            </w:r>
          </w:p>
        </w:tc>
        <w:tc>
          <w:tcPr>
            <w:tcW w:w="881"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9</w:t>
            </w:r>
          </w:p>
        </w:tc>
        <w:tc>
          <w:tcPr>
            <w:tcW w:w="909"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5</w:t>
            </w:r>
          </w:p>
        </w:tc>
        <w:tc>
          <w:tcPr>
            <w:tcW w:w="909" w:type="dxa"/>
          </w:tcPr>
          <w:p w:rsidR="00B611A2" w:rsidRPr="002338C1"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2338C1">
              <w:rPr>
                <w:rFonts w:ascii="Times New Roman" w:hAnsi="Times New Roman" w:cs="Times New Roman"/>
                <w:sz w:val="18"/>
                <w:szCs w:val="20"/>
              </w:rPr>
              <w:t>2</w:t>
            </w:r>
          </w:p>
        </w:tc>
      </w:tr>
      <w:tr w:rsidR="00B611A2" w:rsidRPr="002338C1" w:rsidTr="00B611A2">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125" w:type="dxa"/>
          </w:tcPr>
          <w:p w:rsidR="00B611A2" w:rsidRPr="002338C1" w:rsidRDefault="00B611A2" w:rsidP="00B611A2">
            <w:pPr>
              <w:jc w:val="center"/>
              <w:rPr>
                <w:rFonts w:ascii="Times New Roman" w:hAnsi="Times New Roman" w:cs="Times New Roman"/>
                <w:sz w:val="18"/>
                <w:szCs w:val="20"/>
              </w:rPr>
            </w:pPr>
            <w:r w:rsidRPr="002338C1">
              <w:rPr>
                <w:rFonts w:ascii="Times New Roman" w:hAnsi="Times New Roman" w:cs="Times New Roman"/>
                <w:sz w:val="18"/>
                <w:szCs w:val="20"/>
              </w:rPr>
              <w:t>TOTAL</w:t>
            </w:r>
          </w:p>
        </w:tc>
        <w:tc>
          <w:tcPr>
            <w:tcW w:w="1014" w:type="dxa"/>
            <w:shd w:val="clear" w:color="auto" w:fill="FFFFFF" w:themeFill="background1"/>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20"/>
              </w:rPr>
            </w:pPr>
            <w:r w:rsidRPr="002338C1">
              <w:rPr>
                <w:rFonts w:ascii="Times New Roman" w:hAnsi="Times New Roman" w:cs="Times New Roman"/>
                <w:b/>
                <w:color w:val="FF0000"/>
                <w:sz w:val="18"/>
                <w:szCs w:val="20"/>
              </w:rPr>
              <w:t>2</w:t>
            </w:r>
          </w:p>
        </w:tc>
        <w:tc>
          <w:tcPr>
            <w:tcW w:w="747" w:type="dxa"/>
            <w:shd w:val="clear" w:color="auto" w:fill="FFFFFF" w:themeFill="background1"/>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20"/>
              </w:rPr>
            </w:pPr>
            <w:r w:rsidRPr="002338C1">
              <w:rPr>
                <w:rFonts w:ascii="Times New Roman" w:hAnsi="Times New Roman" w:cs="Times New Roman"/>
                <w:b/>
                <w:color w:val="FF0000"/>
                <w:sz w:val="18"/>
                <w:szCs w:val="20"/>
              </w:rPr>
              <w:t>4</w:t>
            </w:r>
          </w:p>
        </w:tc>
        <w:tc>
          <w:tcPr>
            <w:tcW w:w="747" w:type="dxa"/>
            <w:shd w:val="clear" w:color="auto" w:fill="FFFFFF" w:themeFill="background1"/>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20"/>
              </w:rPr>
            </w:pPr>
            <w:r w:rsidRPr="002338C1">
              <w:rPr>
                <w:rFonts w:ascii="Times New Roman" w:hAnsi="Times New Roman" w:cs="Times New Roman"/>
                <w:b/>
                <w:color w:val="FF0000"/>
                <w:sz w:val="18"/>
                <w:szCs w:val="20"/>
              </w:rPr>
              <w:t>4</w:t>
            </w:r>
          </w:p>
        </w:tc>
        <w:tc>
          <w:tcPr>
            <w:tcW w:w="881" w:type="dxa"/>
            <w:shd w:val="clear" w:color="auto" w:fill="FFFFFF" w:themeFill="background1"/>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20"/>
              </w:rPr>
            </w:pPr>
            <w:r w:rsidRPr="002338C1">
              <w:rPr>
                <w:rFonts w:ascii="Times New Roman" w:hAnsi="Times New Roman" w:cs="Times New Roman"/>
                <w:b/>
                <w:color w:val="FF0000"/>
                <w:sz w:val="18"/>
                <w:szCs w:val="20"/>
              </w:rPr>
              <w:t>21</w:t>
            </w:r>
          </w:p>
        </w:tc>
        <w:tc>
          <w:tcPr>
            <w:tcW w:w="909" w:type="dxa"/>
            <w:shd w:val="clear" w:color="auto" w:fill="FFFFFF" w:themeFill="background1"/>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20"/>
              </w:rPr>
            </w:pPr>
            <w:r w:rsidRPr="002338C1">
              <w:rPr>
                <w:rFonts w:ascii="Times New Roman" w:hAnsi="Times New Roman" w:cs="Times New Roman"/>
                <w:b/>
                <w:color w:val="FF0000"/>
                <w:sz w:val="18"/>
                <w:szCs w:val="20"/>
              </w:rPr>
              <w:t>32</w:t>
            </w:r>
          </w:p>
        </w:tc>
        <w:tc>
          <w:tcPr>
            <w:tcW w:w="909" w:type="dxa"/>
            <w:shd w:val="clear" w:color="auto" w:fill="FFFFFF" w:themeFill="background1"/>
          </w:tcPr>
          <w:p w:rsidR="00B611A2" w:rsidRPr="002338C1"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18"/>
                <w:szCs w:val="20"/>
              </w:rPr>
            </w:pPr>
            <w:r w:rsidRPr="002338C1">
              <w:rPr>
                <w:rFonts w:ascii="Times New Roman" w:hAnsi="Times New Roman" w:cs="Times New Roman"/>
                <w:b/>
                <w:color w:val="FF0000"/>
                <w:sz w:val="18"/>
                <w:szCs w:val="20"/>
              </w:rPr>
              <w:t>27</w:t>
            </w:r>
          </w:p>
        </w:tc>
      </w:tr>
    </w:tbl>
    <w:p w:rsidR="00B611A2" w:rsidRPr="00B611A2" w:rsidRDefault="00B611A2" w:rsidP="00B611A2">
      <w:pPr>
        <w:tabs>
          <w:tab w:val="left" w:pos="2400"/>
        </w:tabs>
        <w:rPr>
          <w:b/>
        </w:rPr>
      </w:pPr>
      <w:r w:rsidRPr="005F776E">
        <w:rPr>
          <w:noProof/>
          <w:sz w:val="20"/>
          <w:lang w:eastAsia="es-MX"/>
        </w:rPr>
        <w:drawing>
          <wp:anchor distT="0" distB="0" distL="114300" distR="114300" simplePos="0" relativeHeight="251694080" behindDoc="0" locked="0" layoutInCell="1" allowOverlap="1" wp14:anchorId="6099402E" wp14:editId="724006A4">
            <wp:simplePos x="0" y="0"/>
            <wp:positionH relativeFrom="margin">
              <wp:posOffset>2833370</wp:posOffset>
            </wp:positionH>
            <wp:positionV relativeFrom="paragraph">
              <wp:posOffset>287019</wp:posOffset>
            </wp:positionV>
            <wp:extent cx="3079750" cy="1952625"/>
            <wp:effectExtent l="0" t="0" r="6350" b="9525"/>
            <wp:wrapNone/>
            <wp:docPr id="39" name="Gráfico 39">
              <a:extLst xmlns:a="http://schemas.openxmlformats.org/drawingml/2006/main">
                <a:ext uri="{FF2B5EF4-FFF2-40B4-BE49-F238E27FC236}">
                  <a16:creationId xmlns:a16="http://schemas.microsoft.com/office/drawing/2014/main" id="{EFB39D39-3020-41AE-993A-5B180DCA2C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Pr="005F776E">
        <w:rPr>
          <w:noProof/>
          <w:sz w:val="20"/>
          <w:lang w:eastAsia="es-MX"/>
        </w:rPr>
        <w:drawing>
          <wp:anchor distT="0" distB="0" distL="114300" distR="114300" simplePos="0" relativeHeight="251692032" behindDoc="0" locked="0" layoutInCell="1" allowOverlap="1" wp14:anchorId="1D4BAAEE" wp14:editId="7AE92EEB">
            <wp:simplePos x="0" y="0"/>
            <wp:positionH relativeFrom="margin">
              <wp:posOffset>-5080</wp:posOffset>
            </wp:positionH>
            <wp:positionV relativeFrom="paragraph">
              <wp:posOffset>258445</wp:posOffset>
            </wp:positionV>
            <wp:extent cx="2736850" cy="2019300"/>
            <wp:effectExtent l="0" t="0" r="6350" b="0"/>
            <wp:wrapNone/>
            <wp:docPr id="38" name="Gráfico 38">
              <a:extLst xmlns:a="http://schemas.openxmlformats.org/drawingml/2006/main">
                <a:ext uri="{FF2B5EF4-FFF2-40B4-BE49-F238E27FC236}">
                  <a16:creationId xmlns:a16="http://schemas.microsoft.com/office/drawing/2014/main" id="{9F204BB0-9096-4AEF-9924-EBB89D5AEE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5F776E">
        <w:rPr>
          <w:b/>
          <w:sz w:val="20"/>
        </w:rPr>
        <w:t xml:space="preserve">                              </w:t>
      </w:r>
      <w:r w:rsidRPr="00B611A2">
        <w:rPr>
          <w:rFonts w:ascii="Times New Roman" w:hAnsi="Times New Roman" w:cs="Times New Roman"/>
          <w:b/>
          <w:sz w:val="24"/>
        </w:rPr>
        <w:t>Figura no. 17                                                                               Figura No. 18</w:t>
      </w:r>
    </w:p>
    <w:p w:rsidR="00A73AAD" w:rsidRDefault="00A73AAD" w:rsidP="00A73AAD">
      <w:pPr>
        <w:tabs>
          <w:tab w:val="left" w:pos="2400"/>
        </w:tabs>
        <w:rPr>
          <w:b/>
        </w:rPr>
      </w:pPr>
    </w:p>
    <w:p w:rsidR="00A73AAD" w:rsidRDefault="00A73AAD" w:rsidP="00A73AAD">
      <w:pPr>
        <w:tabs>
          <w:tab w:val="left" w:pos="2400"/>
        </w:tabs>
        <w:rPr>
          <w:b/>
        </w:rPr>
      </w:pPr>
    </w:p>
    <w:p w:rsidR="00B611A2" w:rsidRDefault="00B611A2" w:rsidP="00A73AAD">
      <w:pPr>
        <w:tabs>
          <w:tab w:val="left" w:pos="2400"/>
        </w:tabs>
        <w:rPr>
          <w:b/>
        </w:rPr>
      </w:pPr>
    </w:p>
    <w:p w:rsidR="00B611A2" w:rsidRDefault="00B611A2" w:rsidP="00A73AAD">
      <w:pPr>
        <w:tabs>
          <w:tab w:val="left" w:pos="2400"/>
        </w:tabs>
        <w:rPr>
          <w:b/>
        </w:rPr>
      </w:pPr>
    </w:p>
    <w:p w:rsidR="00B611A2" w:rsidRDefault="00B611A2" w:rsidP="00A73AAD">
      <w:pPr>
        <w:tabs>
          <w:tab w:val="left" w:pos="2400"/>
        </w:tabs>
        <w:rPr>
          <w:b/>
        </w:rPr>
      </w:pPr>
    </w:p>
    <w:p w:rsidR="00A73AAD" w:rsidRDefault="00A73AAD" w:rsidP="00A73AAD">
      <w:pPr>
        <w:tabs>
          <w:tab w:val="left" w:pos="2400"/>
        </w:tabs>
        <w:rPr>
          <w:b/>
        </w:rPr>
      </w:pPr>
    </w:p>
    <w:p w:rsidR="00A73AAD" w:rsidRDefault="00A73AAD" w:rsidP="00A73AAD">
      <w:pPr>
        <w:tabs>
          <w:tab w:val="left" w:pos="2400"/>
        </w:tabs>
        <w:rPr>
          <w:b/>
        </w:rPr>
      </w:pPr>
    </w:p>
    <w:p w:rsidR="00B611A2" w:rsidRDefault="00B611A2" w:rsidP="00A73AAD">
      <w:pPr>
        <w:tabs>
          <w:tab w:val="left" w:pos="2400"/>
        </w:tabs>
        <w:rPr>
          <w:b/>
        </w:rPr>
      </w:pPr>
    </w:p>
    <w:p w:rsidR="00C25E2C" w:rsidRDefault="00C25E2C" w:rsidP="00C25E2C">
      <w:pPr>
        <w:spacing w:line="360" w:lineRule="auto"/>
        <w:jc w:val="both"/>
        <w:rPr>
          <w:rFonts w:ascii="Times New Roman" w:hAnsi="Times New Roman" w:cs="Times New Roman"/>
          <w:sz w:val="24"/>
          <w:szCs w:val="24"/>
        </w:rPr>
      </w:pPr>
      <w:proofErr w:type="spellStart"/>
      <w:r w:rsidRPr="00C25E2C">
        <w:rPr>
          <w:rFonts w:ascii="Times New Roman" w:hAnsi="Times New Roman" w:cs="Times New Roman"/>
          <w:sz w:val="24"/>
          <w:szCs w:val="24"/>
        </w:rPr>
        <w:t>Shulman</w:t>
      </w:r>
      <w:proofErr w:type="spellEnd"/>
      <w:r w:rsidRPr="00C25E2C">
        <w:rPr>
          <w:rFonts w:ascii="Times New Roman" w:hAnsi="Times New Roman" w:cs="Times New Roman"/>
          <w:sz w:val="24"/>
          <w:szCs w:val="24"/>
        </w:rPr>
        <w:t xml:space="preserve">, citado en </w:t>
      </w:r>
      <w:r w:rsidR="0059464A">
        <w:rPr>
          <w:rFonts w:ascii="Times New Roman" w:hAnsi="Times New Roman" w:cs="Times New Roman"/>
          <w:sz w:val="24"/>
          <w:szCs w:val="24"/>
        </w:rPr>
        <w:t>(</w:t>
      </w:r>
      <w:r w:rsidRPr="00C25E2C">
        <w:rPr>
          <w:rFonts w:ascii="Times New Roman" w:hAnsi="Times New Roman" w:cs="Times New Roman"/>
          <w:sz w:val="24"/>
          <w:szCs w:val="24"/>
        </w:rPr>
        <w:t>Hargreaves 199</w:t>
      </w:r>
      <w:r w:rsidR="0029021D">
        <w:rPr>
          <w:rFonts w:ascii="Times New Roman" w:hAnsi="Times New Roman" w:cs="Times New Roman"/>
          <w:sz w:val="24"/>
          <w:szCs w:val="24"/>
        </w:rPr>
        <w:t>7</w:t>
      </w:r>
      <w:r w:rsidRPr="00C25E2C">
        <w:rPr>
          <w:rFonts w:ascii="Times New Roman" w:hAnsi="Times New Roman" w:cs="Times New Roman"/>
          <w:sz w:val="24"/>
          <w:szCs w:val="24"/>
        </w:rPr>
        <w:t>), precisa que la colegialidad y la colaboración del profesorado no sólo son importantes para la elevación de la moral y la satisfacción del profesor... sino que son absolutamente necesarias si queremos que la enseñanza se sitúe en el orden más elevado... La colegialidad y la colaboración también son precisas para asegurar que los profesores se benefician de sus experiencias y continúen progresando durante su actividad profesional.</w:t>
      </w:r>
    </w:p>
    <w:p w:rsidR="0054746D" w:rsidRDefault="0054746D" w:rsidP="00C25E2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Dentro de los resultados el 78% de los docentes apoyó en la revisión de la planificación didáctica de los estudiantes, el 11% casi siempre, el 6% algunas veces. Aquí es visible la colaboración en las jornadas de práctica profesional. Para la segunda pregunta el 28% de los </w:t>
      </w:r>
      <w:r>
        <w:rPr>
          <w:rFonts w:ascii="Times New Roman" w:hAnsi="Times New Roman" w:cs="Times New Roman"/>
          <w:sz w:val="24"/>
          <w:szCs w:val="24"/>
        </w:rPr>
        <w:lastRenderedPageBreak/>
        <w:t>maestros señala que siempre apreciaron colaboración entre el personal, un 22% dice que casi siempre y un 39% solo algunas veces valoraron que la academia de docentes compartieron la misma responsabilidad. Por lo tanto, se trabajó con colaboración, obligada o no dando cumplimiento a las tareas institucionales.</w:t>
      </w:r>
    </w:p>
    <w:p w:rsidR="004B3E75" w:rsidRPr="00B611A2" w:rsidRDefault="00B611A2" w:rsidP="00F516C7">
      <w:pPr>
        <w:tabs>
          <w:tab w:val="left" w:pos="2400"/>
        </w:tabs>
        <w:spacing w:line="240" w:lineRule="auto"/>
        <w:ind w:left="720"/>
        <w:contextualSpacing/>
        <w:jc w:val="center"/>
        <w:rPr>
          <w:rFonts w:ascii="Times New Roman" w:hAnsi="Times New Roman" w:cs="Times New Roman"/>
          <w:b/>
          <w:sz w:val="24"/>
          <w:szCs w:val="24"/>
        </w:rPr>
      </w:pPr>
      <w:r w:rsidRPr="00B611A2">
        <w:rPr>
          <w:rFonts w:ascii="Times New Roman" w:hAnsi="Times New Roman" w:cs="Times New Roman"/>
          <w:b/>
          <w:sz w:val="24"/>
          <w:szCs w:val="24"/>
        </w:rPr>
        <w:t>Cuadro No. 12</w:t>
      </w:r>
      <w:r w:rsidRPr="00B611A2">
        <w:rPr>
          <w:rFonts w:ascii="Times New Roman" w:hAnsi="Times New Roman" w:cs="Times New Roman"/>
          <w:b/>
          <w:sz w:val="24"/>
          <w:szCs w:val="24"/>
        </w:rPr>
        <w:t xml:space="preserve">. </w:t>
      </w:r>
      <w:r w:rsidR="004B3E75" w:rsidRPr="00B611A2">
        <w:rPr>
          <w:rFonts w:ascii="Times New Roman" w:hAnsi="Times New Roman" w:cs="Times New Roman"/>
          <w:sz w:val="24"/>
          <w:szCs w:val="24"/>
        </w:rPr>
        <w:t>CATEGORÍA 8)</w:t>
      </w:r>
      <w:r w:rsidR="00F516C7" w:rsidRPr="00B611A2">
        <w:rPr>
          <w:rFonts w:ascii="Times New Roman" w:hAnsi="Times New Roman" w:cs="Times New Roman"/>
          <w:sz w:val="24"/>
          <w:szCs w:val="24"/>
        </w:rPr>
        <w:t xml:space="preserve">  </w:t>
      </w:r>
      <w:r w:rsidR="004B3E75" w:rsidRPr="00B611A2">
        <w:rPr>
          <w:rFonts w:ascii="Times New Roman" w:hAnsi="Times New Roman" w:cs="Times New Roman"/>
          <w:sz w:val="24"/>
          <w:szCs w:val="24"/>
        </w:rPr>
        <w:t xml:space="preserve">  AC</w:t>
      </w:r>
      <w:r w:rsidR="00F516C7" w:rsidRPr="00B611A2">
        <w:rPr>
          <w:rFonts w:ascii="Times New Roman" w:hAnsi="Times New Roman" w:cs="Times New Roman"/>
          <w:sz w:val="24"/>
          <w:szCs w:val="24"/>
        </w:rPr>
        <w:t>TITUD DOCENTE ANTE EL COLEGIADO</w:t>
      </w:r>
    </w:p>
    <w:tbl>
      <w:tblPr>
        <w:tblStyle w:val="Tabladecuadrcula5oscura-nfasis5"/>
        <w:tblpPr w:leftFromText="141" w:rightFromText="141" w:vertAnchor="page" w:horzAnchor="margin" w:tblpY="4051"/>
        <w:tblW w:w="9194" w:type="dxa"/>
        <w:tblLook w:val="04A0" w:firstRow="1" w:lastRow="0" w:firstColumn="1" w:lastColumn="0" w:noHBand="0" w:noVBand="1"/>
      </w:tblPr>
      <w:tblGrid>
        <w:gridCol w:w="3874"/>
        <w:gridCol w:w="1005"/>
        <w:gridCol w:w="772"/>
        <w:gridCol w:w="772"/>
        <w:gridCol w:w="917"/>
        <w:gridCol w:w="927"/>
        <w:gridCol w:w="927"/>
      </w:tblGrid>
      <w:tr w:rsidR="00B611A2" w:rsidRPr="004B3E75" w:rsidTr="00B611A2">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874" w:type="dxa"/>
            <w:vMerge w:val="restart"/>
          </w:tcPr>
          <w:p w:rsidR="00B611A2" w:rsidRPr="004B3E75" w:rsidRDefault="00B611A2" w:rsidP="00B611A2">
            <w:pPr>
              <w:jc w:val="center"/>
              <w:rPr>
                <w:rFonts w:ascii="Times New Roman" w:hAnsi="Times New Roman" w:cs="Times New Roman"/>
                <w:sz w:val="20"/>
                <w:szCs w:val="20"/>
              </w:rPr>
            </w:pPr>
            <w:r w:rsidRPr="004B3E75">
              <w:rPr>
                <w:rFonts w:ascii="Times New Roman" w:hAnsi="Times New Roman" w:cs="Times New Roman"/>
                <w:sz w:val="20"/>
                <w:szCs w:val="20"/>
              </w:rPr>
              <w:t>PREGUNTAS</w:t>
            </w:r>
          </w:p>
        </w:tc>
        <w:tc>
          <w:tcPr>
            <w:tcW w:w="1005" w:type="dxa"/>
            <w:tcBorders>
              <w:right w:val="single" w:sz="4" w:space="0" w:color="auto"/>
            </w:tcBorders>
          </w:tcPr>
          <w:p w:rsidR="00B611A2" w:rsidRPr="004B3E75"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No se/ No puedo contestar</w:t>
            </w:r>
          </w:p>
        </w:tc>
        <w:tc>
          <w:tcPr>
            <w:tcW w:w="772" w:type="dxa"/>
            <w:tcBorders>
              <w:left w:val="single" w:sz="4" w:space="0" w:color="auto"/>
              <w:right w:val="single" w:sz="4" w:space="0" w:color="auto"/>
            </w:tcBorders>
          </w:tcPr>
          <w:p w:rsidR="00B611A2" w:rsidRPr="004B3E75"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Nunca</w:t>
            </w:r>
          </w:p>
        </w:tc>
        <w:tc>
          <w:tcPr>
            <w:tcW w:w="772" w:type="dxa"/>
            <w:tcBorders>
              <w:left w:val="single" w:sz="4" w:space="0" w:color="auto"/>
              <w:right w:val="single" w:sz="4" w:space="0" w:color="auto"/>
            </w:tcBorders>
          </w:tcPr>
          <w:p w:rsidR="00B611A2" w:rsidRPr="004B3E75"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Casi Nunca</w:t>
            </w:r>
          </w:p>
        </w:tc>
        <w:tc>
          <w:tcPr>
            <w:tcW w:w="917" w:type="dxa"/>
            <w:tcBorders>
              <w:left w:val="single" w:sz="4" w:space="0" w:color="auto"/>
              <w:right w:val="single" w:sz="4" w:space="0" w:color="auto"/>
            </w:tcBorders>
          </w:tcPr>
          <w:p w:rsidR="00B611A2" w:rsidRPr="004B3E75"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Algunas Veces</w:t>
            </w:r>
          </w:p>
        </w:tc>
        <w:tc>
          <w:tcPr>
            <w:tcW w:w="927" w:type="dxa"/>
            <w:tcBorders>
              <w:left w:val="single" w:sz="4" w:space="0" w:color="auto"/>
              <w:right w:val="single" w:sz="4" w:space="0" w:color="auto"/>
            </w:tcBorders>
          </w:tcPr>
          <w:p w:rsidR="00B611A2" w:rsidRPr="004B3E75"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Casi Siempre</w:t>
            </w:r>
          </w:p>
        </w:tc>
        <w:tc>
          <w:tcPr>
            <w:tcW w:w="927" w:type="dxa"/>
            <w:tcBorders>
              <w:left w:val="single" w:sz="4" w:space="0" w:color="auto"/>
            </w:tcBorders>
          </w:tcPr>
          <w:p w:rsidR="00B611A2" w:rsidRPr="004B3E75" w:rsidRDefault="00B611A2" w:rsidP="00B611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Siempre</w:t>
            </w:r>
          </w:p>
        </w:tc>
      </w:tr>
      <w:tr w:rsidR="00B611A2" w:rsidRPr="004B3E75" w:rsidTr="00B611A2">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874" w:type="dxa"/>
            <w:vMerge/>
          </w:tcPr>
          <w:p w:rsidR="00B611A2" w:rsidRPr="004B3E75" w:rsidRDefault="00B611A2" w:rsidP="00B611A2">
            <w:pPr>
              <w:jc w:val="center"/>
              <w:rPr>
                <w:rFonts w:ascii="Times New Roman" w:hAnsi="Times New Roman" w:cs="Times New Roman"/>
                <w:sz w:val="20"/>
                <w:szCs w:val="20"/>
              </w:rPr>
            </w:pPr>
          </w:p>
        </w:tc>
        <w:tc>
          <w:tcPr>
            <w:tcW w:w="1005" w:type="dxa"/>
            <w:shd w:val="clear" w:color="auto" w:fill="171717" w:themeFill="background2" w:themeFillShade="1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B3E75">
              <w:rPr>
                <w:rFonts w:ascii="Times New Roman" w:hAnsi="Times New Roman" w:cs="Times New Roman"/>
                <w:b/>
                <w:sz w:val="20"/>
                <w:szCs w:val="20"/>
              </w:rPr>
              <w:t>0</w:t>
            </w:r>
          </w:p>
        </w:tc>
        <w:tc>
          <w:tcPr>
            <w:tcW w:w="772" w:type="dxa"/>
            <w:shd w:val="clear" w:color="auto" w:fill="171717" w:themeFill="background2" w:themeFillShade="1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B3E75">
              <w:rPr>
                <w:rFonts w:ascii="Times New Roman" w:hAnsi="Times New Roman" w:cs="Times New Roman"/>
                <w:b/>
                <w:sz w:val="20"/>
                <w:szCs w:val="20"/>
              </w:rPr>
              <w:t>1</w:t>
            </w:r>
          </w:p>
        </w:tc>
        <w:tc>
          <w:tcPr>
            <w:tcW w:w="772" w:type="dxa"/>
            <w:shd w:val="clear" w:color="auto" w:fill="171717" w:themeFill="background2" w:themeFillShade="1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B3E75">
              <w:rPr>
                <w:rFonts w:ascii="Times New Roman" w:hAnsi="Times New Roman" w:cs="Times New Roman"/>
                <w:b/>
                <w:sz w:val="20"/>
                <w:szCs w:val="20"/>
              </w:rPr>
              <w:t>2</w:t>
            </w:r>
          </w:p>
        </w:tc>
        <w:tc>
          <w:tcPr>
            <w:tcW w:w="917" w:type="dxa"/>
            <w:shd w:val="clear" w:color="auto" w:fill="171717" w:themeFill="background2" w:themeFillShade="1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B3E75">
              <w:rPr>
                <w:rFonts w:ascii="Times New Roman" w:hAnsi="Times New Roman" w:cs="Times New Roman"/>
                <w:b/>
                <w:sz w:val="20"/>
                <w:szCs w:val="20"/>
              </w:rPr>
              <w:t>3</w:t>
            </w:r>
          </w:p>
        </w:tc>
        <w:tc>
          <w:tcPr>
            <w:tcW w:w="927" w:type="dxa"/>
            <w:shd w:val="clear" w:color="auto" w:fill="171717" w:themeFill="background2" w:themeFillShade="1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B3E75">
              <w:rPr>
                <w:rFonts w:ascii="Times New Roman" w:hAnsi="Times New Roman" w:cs="Times New Roman"/>
                <w:b/>
                <w:sz w:val="20"/>
                <w:szCs w:val="20"/>
              </w:rPr>
              <w:t>4</w:t>
            </w:r>
          </w:p>
        </w:tc>
        <w:tc>
          <w:tcPr>
            <w:tcW w:w="927" w:type="dxa"/>
            <w:shd w:val="clear" w:color="auto" w:fill="171717" w:themeFill="background2" w:themeFillShade="1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B3E75">
              <w:rPr>
                <w:rFonts w:ascii="Times New Roman" w:hAnsi="Times New Roman" w:cs="Times New Roman"/>
                <w:b/>
                <w:sz w:val="20"/>
                <w:szCs w:val="20"/>
              </w:rPr>
              <w:t>5</w:t>
            </w:r>
          </w:p>
        </w:tc>
      </w:tr>
      <w:tr w:rsidR="00B611A2" w:rsidRPr="004B3E75" w:rsidTr="00B611A2">
        <w:trPr>
          <w:trHeight w:val="420"/>
        </w:trPr>
        <w:tc>
          <w:tcPr>
            <w:cnfStyle w:val="001000000000" w:firstRow="0" w:lastRow="0" w:firstColumn="1" w:lastColumn="0" w:oddVBand="0" w:evenVBand="0" w:oddHBand="0" w:evenHBand="0" w:firstRowFirstColumn="0" w:firstRowLastColumn="0" w:lastRowFirstColumn="0" w:lastRowLastColumn="0"/>
            <w:tcW w:w="3874" w:type="dxa"/>
          </w:tcPr>
          <w:p w:rsidR="00B611A2" w:rsidRPr="004B3E75" w:rsidRDefault="00B611A2" w:rsidP="00B611A2">
            <w:pPr>
              <w:jc w:val="center"/>
              <w:rPr>
                <w:rFonts w:ascii="Times New Roman" w:hAnsi="Times New Roman" w:cs="Times New Roman"/>
                <w:sz w:val="20"/>
                <w:szCs w:val="20"/>
              </w:rPr>
            </w:pPr>
            <w:r w:rsidRPr="004B3E75">
              <w:rPr>
                <w:rFonts w:ascii="Times New Roman" w:hAnsi="Times New Roman" w:cs="Times New Roman"/>
                <w:sz w:val="20"/>
                <w:szCs w:val="20"/>
              </w:rPr>
              <w:t>¿Reconozco con facilidad cuando alguien me muestra que estaba equivocado?</w:t>
            </w:r>
          </w:p>
        </w:tc>
        <w:tc>
          <w:tcPr>
            <w:tcW w:w="1005"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0</w:t>
            </w:r>
          </w:p>
        </w:tc>
        <w:tc>
          <w:tcPr>
            <w:tcW w:w="772"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1</w:t>
            </w:r>
          </w:p>
        </w:tc>
        <w:tc>
          <w:tcPr>
            <w:tcW w:w="772"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0</w:t>
            </w:r>
          </w:p>
        </w:tc>
        <w:tc>
          <w:tcPr>
            <w:tcW w:w="917"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1</w:t>
            </w:r>
          </w:p>
        </w:tc>
        <w:tc>
          <w:tcPr>
            <w:tcW w:w="927"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9</w:t>
            </w:r>
          </w:p>
        </w:tc>
        <w:tc>
          <w:tcPr>
            <w:tcW w:w="927"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7</w:t>
            </w:r>
          </w:p>
        </w:tc>
      </w:tr>
      <w:tr w:rsidR="00B611A2" w:rsidRPr="004B3E75" w:rsidTr="00B611A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874" w:type="dxa"/>
          </w:tcPr>
          <w:p w:rsidR="00B611A2" w:rsidRPr="004B3E75" w:rsidRDefault="00B611A2" w:rsidP="00B611A2">
            <w:pPr>
              <w:jc w:val="center"/>
              <w:rPr>
                <w:rFonts w:ascii="Times New Roman" w:hAnsi="Times New Roman" w:cs="Times New Roman"/>
                <w:sz w:val="20"/>
                <w:szCs w:val="20"/>
              </w:rPr>
            </w:pPr>
            <w:r w:rsidRPr="004B3E75">
              <w:rPr>
                <w:rFonts w:ascii="Times New Roman" w:hAnsi="Times New Roman" w:cs="Times New Roman"/>
                <w:sz w:val="20"/>
                <w:szCs w:val="20"/>
              </w:rPr>
              <w:t>¿Están los miembros de mi Academia comprometidos con las tareas del grado?</w:t>
            </w:r>
          </w:p>
        </w:tc>
        <w:tc>
          <w:tcPr>
            <w:tcW w:w="1005" w:type="dx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1</w:t>
            </w:r>
          </w:p>
        </w:tc>
        <w:tc>
          <w:tcPr>
            <w:tcW w:w="772" w:type="dx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1</w:t>
            </w:r>
          </w:p>
        </w:tc>
        <w:tc>
          <w:tcPr>
            <w:tcW w:w="772" w:type="dx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1</w:t>
            </w:r>
          </w:p>
        </w:tc>
        <w:tc>
          <w:tcPr>
            <w:tcW w:w="917" w:type="dx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5</w:t>
            </w:r>
          </w:p>
        </w:tc>
        <w:tc>
          <w:tcPr>
            <w:tcW w:w="927" w:type="dx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6</w:t>
            </w:r>
          </w:p>
        </w:tc>
        <w:tc>
          <w:tcPr>
            <w:tcW w:w="927" w:type="dx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4</w:t>
            </w:r>
          </w:p>
        </w:tc>
      </w:tr>
      <w:tr w:rsidR="00B611A2" w:rsidRPr="004B3E75" w:rsidTr="00B611A2">
        <w:trPr>
          <w:trHeight w:val="631"/>
        </w:trPr>
        <w:tc>
          <w:tcPr>
            <w:cnfStyle w:val="001000000000" w:firstRow="0" w:lastRow="0" w:firstColumn="1" w:lastColumn="0" w:oddVBand="0" w:evenVBand="0" w:oddHBand="0" w:evenHBand="0" w:firstRowFirstColumn="0" w:firstRowLastColumn="0" w:lastRowFirstColumn="0" w:lastRowLastColumn="0"/>
            <w:tcW w:w="3874" w:type="dxa"/>
          </w:tcPr>
          <w:p w:rsidR="00B611A2" w:rsidRPr="004B3E75" w:rsidRDefault="00B611A2" w:rsidP="00B611A2">
            <w:pPr>
              <w:jc w:val="center"/>
              <w:rPr>
                <w:rFonts w:ascii="Times New Roman" w:hAnsi="Times New Roman" w:cs="Times New Roman"/>
                <w:sz w:val="20"/>
                <w:szCs w:val="20"/>
              </w:rPr>
            </w:pPr>
            <w:r w:rsidRPr="004B3E75">
              <w:rPr>
                <w:rFonts w:ascii="Times New Roman" w:hAnsi="Times New Roman" w:cs="Times New Roman"/>
                <w:sz w:val="20"/>
                <w:szCs w:val="20"/>
              </w:rPr>
              <w:t>¿Apoyo como docente en la revisión y retroalimento los planes de trabajo de los alumnos para la práctica profesional?</w:t>
            </w:r>
          </w:p>
        </w:tc>
        <w:tc>
          <w:tcPr>
            <w:tcW w:w="1005"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0</w:t>
            </w:r>
          </w:p>
        </w:tc>
        <w:tc>
          <w:tcPr>
            <w:tcW w:w="772"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0</w:t>
            </w:r>
          </w:p>
        </w:tc>
        <w:tc>
          <w:tcPr>
            <w:tcW w:w="772"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1</w:t>
            </w:r>
          </w:p>
        </w:tc>
        <w:tc>
          <w:tcPr>
            <w:tcW w:w="917"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1</w:t>
            </w:r>
          </w:p>
        </w:tc>
        <w:tc>
          <w:tcPr>
            <w:tcW w:w="927"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2</w:t>
            </w:r>
          </w:p>
        </w:tc>
        <w:tc>
          <w:tcPr>
            <w:tcW w:w="927"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14</w:t>
            </w:r>
          </w:p>
        </w:tc>
      </w:tr>
      <w:tr w:rsidR="00B611A2" w:rsidRPr="004B3E75" w:rsidTr="00B611A2">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874" w:type="dxa"/>
          </w:tcPr>
          <w:p w:rsidR="00B611A2" w:rsidRPr="004B3E75" w:rsidRDefault="00B611A2" w:rsidP="00B611A2">
            <w:pPr>
              <w:jc w:val="center"/>
              <w:rPr>
                <w:rFonts w:ascii="Times New Roman" w:hAnsi="Times New Roman" w:cs="Times New Roman"/>
                <w:sz w:val="20"/>
                <w:szCs w:val="20"/>
              </w:rPr>
            </w:pPr>
            <w:r w:rsidRPr="004B3E75">
              <w:rPr>
                <w:rFonts w:ascii="Times New Roman" w:hAnsi="Times New Roman" w:cs="Times New Roman"/>
                <w:sz w:val="20"/>
                <w:szCs w:val="20"/>
              </w:rPr>
              <w:t>¿Todos los miembros de la Academia compartieron por igual la responsabilidad y el compromiso?</w:t>
            </w:r>
          </w:p>
        </w:tc>
        <w:tc>
          <w:tcPr>
            <w:tcW w:w="1005" w:type="dx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0</w:t>
            </w:r>
          </w:p>
        </w:tc>
        <w:tc>
          <w:tcPr>
            <w:tcW w:w="772" w:type="dx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1</w:t>
            </w:r>
          </w:p>
        </w:tc>
        <w:tc>
          <w:tcPr>
            <w:tcW w:w="772" w:type="dx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1</w:t>
            </w:r>
          </w:p>
        </w:tc>
        <w:tc>
          <w:tcPr>
            <w:tcW w:w="917" w:type="dx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7</w:t>
            </w:r>
          </w:p>
        </w:tc>
        <w:tc>
          <w:tcPr>
            <w:tcW w:w="927" w:type="dx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4</w:t>
            </w:r>
          </w:p>
        </w:tc>
        <w:tc>
          <w:tcPr>
            <w:tcW w:w="927" w:type="dxa"/>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5</w:t>
            </w:r>
          </w:p>
        </w:tc>
      </w:tr>
      <w:tr w:rsidR="00B611A2" w:rsidRPr="004B3E75" w:rsidTr="00B611A2">
        <w:trPr>
          <w:trHeight w:val="420"/>
        </w:trPr>
        <w:tc>
          <w:tcPr>
            <w:cnfStyle w:val="001000000000" w:firstRow="0" w:lastRow="0" w:firstColumn="1" w:lastColumn="0" w:oddVBand="0" w:evenVBand="0" w:oddHBand="0" w:evenHBand="0" w:firstRowFirstColumn="0" w:firstRowLastColumn="0" w:lastRowFirstColumn="0" w:lastRowLastColumn="0"/>
            <w:tcW w:w="3874" w:type="dxa"/>
          </w:tcPr>
          <w:p w:rsidR="00B611A2" w:rsidRPr="004B3E75" w:rsidRDefault="00B611A2" w:rsidP="00B611A2">
            <w:pPr>
              <w:jc w:val="center"/>
              <w:rPr>
                <w:rFonts w:ascii="Times New Roman" w:hAnsi="Times New Roman" w:cs="Times New Roman"/>
                <w:sz w:val="20"/>
                <w:szCs w:val="20"/>
              </w:rPr>
            </w:pPr>
            <w:r w:rsidRPr="004B3E75">
              <w:rPr>
                <w:rFonts w:ascii="Times New Roman" w:hAnsi="Times New Roman" w:cs="Times New Roman"/>
                <w:sz w:val="20"/>
                <w:szCs w:val="20"/>
              </w:rPr>
              <w:t>¿Las reuniones favorecieron la participación, el dialogo y el trabajo colaborativo?</w:t>
            </w:r>
          </w:p>
        </w:tc>
        <w:tc>
          <w:tcPr>
            <w:tcW w:w="1005"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0</w:t>
            </w:r>
          </w:p>
        </w:tc>
        <w:tc>
          <w:tcPr>
            <w:tcW w:w="772"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0</w:t>
            </w:r>
          </w:p>
        </w:tc>
        <w:tc>
          <w:tcPr>
            <w:tcW w:w="772"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0</w:t>
            </w:r>
          </w:p>
        </w:tc>
        <w:tc>
          <w:tcPr>
            <w:tcW w:w="917"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10</w:t>
            </w:r>
          </w:p>
        </w:tc>
        <w:tc>
          <w:tcPr>
            <w:tcW w:w="927"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3</w:t>
            </w:r>
          </w:p>
        </w:tc>
        <w:tc>
          <w:tcPr>
            <w:tcW w:w="927" w:type="dxa"/>
          </w:tcPr>
          <w:p w:rsidR="00B611A2" w:rsidRPr="004B3E75" w:rsidRDefault="00B611A2" w:rsidP="00B61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3E75">
              <w:rPr>
                <w:rFonts w:ascii="Times New Roman" w:hAnsi="Times New Roman" w:cs="Times New Roman"/>
                <w:sz w:val="20"/>
                <w:szCs w:val="20"/>
              </w:rPr>
              <w:t>5</w:t>
            </w:r>
          </w:p>
        </w:tc>
      </w:tr>
      <w:tr w:rsidR="00B611A2" w:rsidRPr="004B3E75" w:rsidTr="00B611A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874" w:type="dxa"/>
          </w:tcPr>
          <w:p w:rsidR="00B611A2" w:rsidRPr="004B3E75" w:rsidRDefault="00B611A2" w:rsidP="00B611A2">
            <w:pPr>
              <w:jc w:val="center"/>
              <w:rPr>
                <w:rFonts w:ascii="Times New Roman" w:hAnsi="Times New Roman" w:cs="Times New Roman"/>
                <w:sz w:val="20"/>
                <w:szCs w:val="20"/>
              </w:rPr>
            </w:pPr>
            <w:r w:rsidRPr="004B3E75">
              <w:rPr>
                <w:rFonts w:ascii="Times New Roman" w:hAnsi="Times New Roman" w:cs="Times New Roman"/>
                <w:sz w:val="20"/>
                <w:szCs w:val="20"/>
              </w:rPr>
              <w:t>TOTAL</w:t>
            </w:r>
          </w:p>
        </w:tc>
        <w:tc>
          <w:tcPr>
            <w:tcW w:w="1005" w:type="dxa"/>
            <w:shd w:val="clear" w:color="auto" w:fill="FFFFFF" w:themeFill="background1"/>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0"/>
                <w:szCs w:val="20"/>
              </w:rPr>
            </w:pPr>
            <w:r w:rsidRPr="004B3E75">
              <w:rPr>
                <w:rFonts w:ascii="Times New Roman" w:hAnsi="Times New Roman" w:cs="Times New Roman"/>
                <w:b/>
                <w:color w:val="FF0000"/>
                <w:sz w:val="20"/>
                <w:szCs w:val="20"/>
              </w:rPr>
              <w:t>1</w:t>
            </w:r>
          </w:p>
        </w:tc>
        <w:tc>
          <w:tcPr>
            <w:tcW w:w="772" w:type="dxa"/>
            <w:shd w:val="clear" w:color="auto" w:fill="FFFFFF" w:themeFill="background1"/>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0"/>
                <w:szCs w:val="20"/>
              </w:rPr>
            </w:pPr>
            <w:r w:rsidRPr="004B3E75">
              <w:rPr>
                <w:rFonts w:ascii="Times New Roman" w:hAnsi="Times New Roman" w:cs="Times New Roman"/>
                <w:b/>
                <w:color w:val="FF0000"/>
                <w:sz w:val="20"/>
                <w:szCs w:val="20"/>
              </w:rPr>
              <w:t>3</w:t>
            </w:r>
          </w:p>
        </w:tc>
        <w:tc>
          <w:tcPr>
            <w:tcW w:w="772" w:type="dxa"/>
            <w:shd w:val="clear" w:color="auto" w:fill="FFFFFF" w:themeFill="background1"/>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0"/>
                <w:szCs w:val="20"/>
              </w:rPr>
            </w:pPr>
            <w:r w:rsidRPr="004B3E75">
              <w:rPr>
                <w:rFonts w:ascii="Times New Roman" w:hAnsi="Times New Roman" w:cs="Times New Roman"/>
                <w:b/>
                <w:color w:val="FF0000"/>
                <w:sz w:val="20"/>
                <w:szCs w:val="20"/>
              </w:rPr>
              <w:t>3</w:t>
            </w:r>
          </w:p>
        </w:tc>
        <w:tc>
          <w:tcPr>
            <w:tcW w:w="917" w:type="dxa"/>
            <w:shd w:val="clear" w:color="auto" w:fill="FFFFFF" w:themeFill="background1"/>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0"/>
                <w:szCs w:val="20"/>
              </w:rPr>
            </w:pPr>
            <w:r w:rsidRPr="004B3E75">
              <w:rPr>
                <w:rFonts w:ascii="Times New Roman" w:hAnsi="Times New Roman" w:cs="Times New Roman"/>
                <w:b/>
                <w:color w:val="FF0000"/>
                <w:sz w:val="20"/>
                <w:szCs w:val="20"/>
              </w:rPr>
              <w:t>24</w:t>
            </w:r>
          </w:p>
        </w:tc>
        <w:tc>
          <w:tcPr>
            <w:tcW w:w="927" w:type="dxa"/>
            <w:shd w:val="clear" w:color="auto" w:fill="FFFFFF" w:themeFill="background1"/>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0"/>
                <w:szCs w:val="20"/>
              </w:rPr>
            </w:pPr>
            <w:r w:rsidRPr="004B3E75">
              <w:rPr>
                <w:rFonts w:ascii="Times New Roman" w:hAnsi="Times New Roman" w:cs="Times New Roman"/>
                <w:b/>
                <w:color w:val="FF0000"/>
                <w:sz w:val="20"/>
                <w:szCs w:val="20"/>
              </w:rPr>
              <w:t>24</w:t>
            </w:r>
          </w:p>
        </w:tc>
        <w:tc>
          <w:tcPr>
            <w:tcW w:w="927" w:type="dxa"/>
            <w:shd w:val="clear" w:color="auto" w:fill="FFFFFF" w:themeFill="background1"/>
          </w:tcPr>
          <w:p w:rsidR="00B611A2" w:rsidRPr="004B3E75" w:rsidRDefault="00B611A2" w:rsidP="00B61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0"/>
                <w:szCs w:val="20"/>
              </w:rPr>
            </w:pPr>
            <w:r w:rsidRPr="004B3E75">
              <w:rPr>
                <w:rFonts w:ascii="Times New Roman" w:hAnsi="Times New Roman" w:cs="Times New Roman"/>
                <w:b/>
                <w:color w:val="FF0000"/>
                <w:sz w:val="20"/>
                <w:szCs w:val="20"/>
              </w:rPr>
              <w:t>35</w:t>
            </w:r>
          </w:p>
        </w:tc>
      </w:tr>
    </w:tbl>
    <w:p w:rsidR="00F516C7" w:rsidRPr="00F516C7" w:rsidRDefault="00F516C7" w:rsidP="00F516C7">
      <w:pPr>
        <w:tabs>
          <w:tab w:val="left" w:pos="2400"/>
        </w:tabs>
        <w:spacing w:line="240" w:lineRule="auto"/>
        <w:ind w:left="720"/>
        <w:contextualSpacing/>
        <w:jc w:val="center"/>
        <w:rPr>
          <w:b/>
          <w:sz w:val="24"/>
        </w:rPr>
      </w:pPr>
    </w:p>
    <w:p w:rsidR="0054746D" w:rsidRPr="001E76D4" w:rsidRDefault="00EA0FF5" w:rsidP="00C25E2C">
      <w:pPr>
        <w:spacing w:line="360" w:lineRule="auto"/>
        <w:jc w:val="both"/>
        <w:rPr>
          <w:rFonts w:ascii="Times New Roman" w:hAnsi="Times New Roman" w:cs="Times New Roman"/>
          <w:sz w:val="20"/>
          <w:szCs w:val="20"/>
        </w:rPr>
      </w:pPr>
      <w:r w:rsidRPr="001E76D4">
        <w:rPr>
          <w:b/>
          <w:noProof/>
          <w:sz w:val="18"/>
          <w:lang w:eastAsia="es-MX"/>
        </w:rPr>
        <w:drawing>
          <wp:anchor distT="0" distB="0" distL="114300" distR="114300" simplePos="0" relativeHeight="251698176" behindDoc="0" locked="0" layoutInCell="1" allowOverlap="1" wp14:anchorId="5A259BCB" wp14:editId="6FD6A72A">
            <wp:simplePos x="0" y="0"/>
            <wp:positionH relativeFrom="margin">
              <wp:posOffset>2957194</wp:posOffset>
            </wp:positionH>
            <wp:positionV relativeFrom="paragraph">
              <wp:posOffset>239395</wp:posOffset>
            </wp:positionV>
            <wp:extent cx="2981325" cy="2190750"/>
            <wp:effectExtent l="0" t="0" r="9525" b="0"/>
            <wp:wrapNone/>
            <wp:docPr id="47" name="Gráfico 47">
              <a:extLst xmlns:a="http://schemas.openxmlformats.org/drawingml/2006/main">
                <a:ext uri="{FF2B5EF4-FFF2-40B4-BE49-F238E27FC236}">
                  <a16:creationId xmlns:a16="http://schemas.microsoft.com/office/drawing/2014/main" id="{650203AD-F092-46A7-9807-40B6FE5487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B611A2" w:rsidRPr="001E76D4">
        <w:rPr>
          <w:b/>
          <w:noProof/>
          <w:sz w:val="18"/>
          <w:lang w:eastAsia="es-MX"/>
        </w:rPr>
        <w:drawing>
          <wp:anchor distT="0" distB="0" distL="114300" distR="114300" simplePos="0" relativeHeight="251696128" behindDoc="0" locked="0" layoutInCell="1" allowOverlap="1" wp14:anchorId="18D7F018" wp14:editId="2F2289AF">
            <wp:simplePos x="0" y="0"/>
            <wp:positionH relativeFrom="margin">
              <wp:posOffset>-14605</wp:posOffset>
            </wp:positionH>
            <wp:positionV relativeFrom="paragraph">
              <wp:posOffset>258444</wp:posOffset>
            </wp:positionV>
            <wp:extent cx="2794000" cy="2200275"/>
            <wp:effectExtent l="0" t="0" r="6350" b="9525"/>
            <wp:wrapNone/>
            <wp:docPr id="46" name="Gráfico 46">
              <a:extLst xmlns:a="http://schemas.openxmlformats.org/drawingml/2006/main">
                <a:ext uri="{FF2B5EF4-FFF2-40B4-BE49-F238E27FC236}">
                  <a16:creationId xmlns:a16="http://schemas.microsoft.com/office/drawing/2014/main" id="{5693F370-389A-4EDB-B68A-4185D92F35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1E76D4">
        <w:rPr>
          <w:rFonts w:ascii="Times New Roman" w:hAnsi="Times New Roman" w:cs="Times New Roman"/>
          <w:b/>
          <w:sz w:val="20"/>
          <w:szCs w:val="24"/>
        </w:rPr>
        <w:t xml:space="preserve">                              </w:t>
      </w:r>
      <w:r w:rsidR="001E76D4" w:rsidRPr="00B611A2">
        <w:rPr>
          <w:rFonts w:ascii="Times New Roman" w:hAnsi="Times New Roman" w:cs="Times New Roman"/>
          <w:b/>
          <w:sz w:val="24"/>
          <w:szCs w:val="24"/>
        </w:rPr>
        <w:t xml:space="preserve">Figura No. </w:t>
      </w:r>
      <w:r w:rsidR="001E76D4" w:rsidRPr="00B611A2">
        <w:rPr>
          <w:rFonts w:ascii="Times New Roman" w:hAnsi="Times New Roman" w:cs="Times New Roman"/>
          <w:b/>
          <w:sz w:val="24"/>
          <w:szCs w:val="20"/>
        </w:rPr>
        <w:t>19                                                                    Figura No. 20</w:t>
      </w:r>
    </w:p>
    <w:p w:rsidR="00A73AAD" w:rsidRDefault="00A73AAD" w:rsidP="00A73AAD">
      <w:pPr>
        <w:tabs>
          <w:tab w:val="left" w:pos="2400"/>
        </w:tabs>
        <w:rPr>
          <w:b/>
        </w:rPr>
      </w:pPr>
    </w:p>
    <w:p w:rsidR="00A73AAD" w:rsidRDefault="00A73AAD" w:rsidP="00A73AAD">
      <w:pPr>
        <w:tabs>
          <w:tab w:val="left" w:pos="2400"/>
        </w:tabs>
        <w:rPr>
          <w:b/>
        </w:rPr>
      </w:pPr>
    </w:p>
    <w:p w:rsidR="00A73AAD" w:rsidRDefault="00A73AAD" w:rsidP="00A73AAD">
      <w:pPr>
        <w:tabs>
          <w:tab w:val="left" w:pos="2400"/>
        </w:tabs>
        <w:rPr>
          <w:b/>
        </w:rPr>
      </w:pPr>
    </w:p>
    <w:p w:rsidR="00A73AAD" w:rsidRDefault="00A73AAD" w:rsidP="00A73AAD">
      <w:pPr>
        <w:tabs>
          <w:tab w:val="left" w:pos="2400"/>
        </w:tabs>
        <w:rPr>
          <w:b/>
        </w:rPr>
      </w:pPr>
    </w:p>
    <w:p w:rsidR="00A73AAD" w:rsidRDefault="00A73AAD" w:rsidP="00A73AAD">
      <w:pPr>
        <w:tabs>
          <w:tab w:val="left" w:pos="2400"/>
        </w:tabs>
        <w:rPr>
          <w:b/>
        </w:rPr>
      </w:pPr>
    </w:p>
    <w:p w:rsidR="00A73AAD" w:rsidRPr="00A73AAD" w:rsidRDefault="00A73AAD" w:rsidP="00A73AAD">
      <w:pPr>
        <w:tabs>
          <w:tab w:val="left" w:pos="2400"/>
        </w:tabs>
        <w:rPr>
          <w:b/>
        </w:rPr>
      </w:pPr>
    </w:p>
    <w:p w:rsidR="00B611A2" w:rsidRDefault="00B611A2" w:rsidP="00675F89">
      <w:pPr>
        <w:widowControl w:val="0"/>
        <w:spacing w:after="0" w:line="360" w:lineRule="auto"/>
        <w:jc w:val="both"/>
        <w:rPr>
          <w:rFonts w:ascii="Times New Roman" w:hAnsi="Times New Roman" w:cs="Times New Roman"/>
          <w:noProof/>
          <w:sz w:val="24"/>
          <w:szCs w:val="24"/>
          <w:lang w:eastAsia="es-MX"/>
        </w:rPr>
      </w:pPr>
    </w:p>
    <w:p w:rsidR="00B611A2" w:rsidRDefault="00B611A2" w:rsidP="00675F89">
      <w:pPr>
        <w:widowControl w:val="0"/>
        <w:spacing w:after="0" w:line="360" w:lineRule="auto"/>
        <w:jc w:val="both"/>
        <w:rPr>
          <w:rFonts w:ascii="Times New Roman" w:hAnsi="Times New Roman" w:cs="Times New Roman"/>
          <w:noProof/>
          <w:sz w:val="24"/>
          <w:szCs w:val="24"/>
          <w:lang w:eastAsia="es-MX"/>
        </w:rPr>
      </w:pPr>
    </w:p>
    <w:p w:rsidR="00B611A2" w:rsidRDefault="00B611A2" w:rsidP="00675F89">
      <w:pPr>
        <w:widowControl w:val="0"/>
        <w:spacing w:after="0" w:line="360" w:lineRule="auto"/>
        <w:jc w:val="both"/>
        <w:rPr>
          <w:rFonts w:ascii="Times New Roman" w:hAnsi="Times New Roman" w:cs="Times New Roman"/>
          <w:noProof/>
          <w:sz w:val="24"/>
          <w:szCs w:val="24"/>
          <w:lang w:eastAsia="es-MX"/>
        </w:rPr>
      </w:pPr>
    </w:p>
    <w:p w:rsidR="00B611A2" w:rsidRDefault="00B611A2" w:rsidP="00675F89">
      <w:pPr>
        <w:widowControl w:val="0"/>
        <w:spacing w:after="0" w:line="360" w:lineRule="auto"/>
        <w:jc w:val="both"/>
        <w:rPr>
          <w:rFonts w:ascii="Times New Roman" w:hAnsi="Times New Roman" w:cs="Times New Roman"/>
          <w:noProof/>
          <w:sz w:val="24"/>
          <w:szCs w:val="24"/>
          <w:lang w:eastAsia="es-MX"/>
        </w:rPr>
      </w:pPr>
    </w:p>
    <w:p w:rsidR="00B611A2" w:rsidRDefault="00B611A2" w:rsidP="00675F89">
      <w:pPr>
        <w:widowControl w:val="0"/>
        <w:spacing w:after="0" w:line="360" w:lineRule="auto"/>
        <w:jc w:val="both"/>
        <w:rPr>
          <w:rFonts w:ascii="Times New Roman" w:hAnsi="Times New Roman" w:cs="Times New Roman"/>
          <w:noProof/>
          <w:sz w:val="24"/>
          <w:szCs w:val="24"/>
          <w:lang w:eastAsia="es-MX"/>
        </w:rPr>
      </w:pPr>
    </w:p>
    <w:p w:rsidR="00B611A2" w:rsidRDefault="00B611A2" w:rsidP="00675F89">
      <w:pPr>
        <w:widowControl w:val="0"/>
        <w:spacing w:after="0" w:line="360" w:lineRule="auto"/>
        <w:jc w:val="both"/>
        <w:rPr>
          <w:rFonts w:ascii="Times New Roman" w:hAnsi="Times New Roman" w:cs="Times New Roman"/>
          <w:noProof/>
          <w:sz w:val="24"/>
          <w:szCs w:val="24"/>
          <w:lang w:eastAsia="es-MX"/>
        </w:rPr>
      </w:pPr>
    </w:p>
    <w:p w:rsidR="00A73AAD" w:rsidRDefault="00BB5973" w:rsidP="00675F89">
      <w:pPr>
        <w:widowControl w:val="0"/>
        <w:spacing w:after="0" w:line="360" w:lineRule="auto"/>
        <w:jc w:val="both"/>
        <w:rPr>
          <w:rFonts w:ascii="Times New Roman" w:hAnsi="Times New Roman" w:cs="Times New Roman"/>
          <w:noProof/>
          <w:sz w:val="24"/>
          <w:szCs w:val="24"/>
          <w:lang w:eastAsia="es-MX"/>
        </w:rPr>
      </w:pPr>
      <w:r w:rsidRPr="00BB5973">
        <w:rPr>
          <w:rFonts w:ascii="Times New Roman" w:hAnsi="Times New Roman" w:cs="Times New Roman"/>
          <w:noProof/>
          <w:sz w:val="24"/>
          <w:szCs w:val="24"/>
          <w:lang w:eastAsia="es-MX"/>
        </w:rPr>
        <w:lastRenderedPageBreak/>
        <w:t>Un 50% de los docentes</w:t>
      </w:r>
      <w:r>
        <w:rPr>
          <w:rFonts w:ascii="Times New Roman" w:hAnsi="Times New Roman" w:cs="Times New Roman"/>
          <w:noProof/>
          <w:sz w:val="24"/>
          <w:szCs w:val="24"/>
          <w:lang w:eastAsia="es-MX"/>
        </w:rPr>
        <w:t xml:space="preserve"> dicen que casi siempre se han tomado tiempo para conocer y entender los valores, gustos, actitudes y necesidades del resto de sus compañeros de academia, el 22% maneja que solo algunas veces, el 11% co</w:t>
      </w:r>
      <w:r w:rsidR="004D1937">
        <w:rPr>
          <w:rFonts w:ascii="Times New Roman" w:hAnsi="Times New Roman" w:cs="Times New Roman"/>
          <w:noProof/>
          <w:sz w:val="24"/>
          <w:szCs w:val="24"/>
          <w:lang w:eastAsia="es-MX"/>
        </w:rPr>
        <w:t>nt</w:t>
      </w:r>
      <w:r>
        <w:rPr>
          <w:rFonts w:ascii="Times New Roman" w:hAnsi="Times New Roman" w:cs="Times New Roman"/>
          <w:noProof/>
          <w:sz w:val="24"/>
          <w:szCs w:val="24"/>
          <w:lang w:eastAsia="es-MX"/>
        </w:rPr>
        <w:t>e</w:t>
      </w:r>
      <w:r w:rsidR="004D1937">
        <w:rPr>
          <w:rFonts w:ascii="Times New Roman" w:hAnsi="Times New Roman" w:cs="Times New Roman"/>
          <w:noProof/>
          <w:sz w:val="24"/>
          <w:szCs w:val="24"/>
          <w:lang w:eastAsia="es-MX"/>
        </w:rPr>
        <w:t>s</w:t>
      </w:r>
      <w:r>
        <w:rPr>
          <w:rFonts w:ascii="Times New Roman" w:hAnsi="Times New Roman" w:cs="Times New Roman"/>
          <w:noProof/>
          <w:sz w:val="24"/>
          <w:szCs w:val="24"/>
          <w:lang w:eastAsia="es-MX"/>
        </w:rPr>
        <w:t xml:space="preserve">ta que casi nunca y un 17% nunca </w:t>
      </w:r>
      <w:r w:rsidR="004D1937">
        <w:rPr>
          <w:rFonts w:ascii="Times New Roman" w:hAnsi="Times New Roman" w:cs="Times New Roman"/>
          <w:noProof/>
          <w:sz w:val="24"/>
          <w:szCs w:val="24"/>
          <w:lang w:eastAsia="es-MX"/>
        </w:rPr>
        <w:t>o</w:t>
      </w:r>
      <w:r>
        <w:rPr>
          <w:rFonts w:ascii="Times New Roman" w:hAnsi="Times New Roman" w:cs="Times New Roman"/>
          <w:noProof/>
          <w:sz w:val="24"/>
          <w:szCs w:val="24"/>
          <w:lang w:eastAsia="es-MX"/>
        </w:rPr>
        <w:t xml:space="preserve"> no contestaron. También manejan en un 11% que reconocen que los docentes de su academia son personas abiertas a escuchar alguna crítica o recomendación, el 28% dice que casi siempre y el 50% que solo algunas veces.</w:t>
      </w:r>
      <w:r w:rsidR="004D1937">
        <w:rPr>
          <w:rFonts w:ascii="Times New Roman" w:hAnsi="Times New Roman" w:cs="Times New Roman"/>
          <w:noProof/>
          <w:sz w:val="24"/>
          <w:szCs w:val="24"/>
          <w:lang w:eastAsia="es-MX"/>
        </w:rPr>
        <w:t xml:space="preserve"> Este panorama nos describe que los colegiados se desarrollaron durante el ciclo escolar, aunque no con el nivel de colaboración deseado ya que la actitud propositiva de los docentes es indispensable para alcanzar un nivel de colegiamiento institucional óptimo.</w:t>
      </w:r>
    </w:p>
    <w:p w:rsidR="001E76D4" w:rsidRDefault="001E76D4" w:rsidP="00675F89">
      <w:pPr>
        <w:widowControl w:val="0"/>
        <w:spacing w:after="0" w:line="360" w:lineRule="auto"/>
        <w:jc w:val="both"/>
        <w:rPr>
          <w:rFonts w:ascii="Times New Roman" w:eastAsia="@Meiryo" w:hAnsi="Times New Roman" w:cs="Times New Roman"/>
          <w:b/>
          <w:sz w:val="24"/>
          <w:szCs w:val="24"/>
        </w:rPr>
      </w:pPr>
    </w:p>
    <w:p w:rsidR="00B25093" w:rsidRPr="002E0814" w:rsidRDefault="001339D7" w:rsidP="00675F89">
      <w:pPr>
        <w:widowControl w:val="0"/>
        <w:spacing w:after="0" w:line="360" w:lineRule="auto"/>
        <w:jc w:val="both"/>
        <w:rPr>
          <w:rFonts w:ascii="Times New Roman" w:eastAsia="@Meiryo" w:hAnsi="Times New Roman" w:cs="Times New Roman"/>
          <w:b/>
          <w:sz w:val="24"/>
          <w:szCs w:val="24"/>
        </w:rPr>
      </w:pPr>
      <w:r>
        <w:rPr>
          <w:rFonts w:ascii="Times New Roman" w:eastAsia="@Meiryo" w:hAnsi="Times New Roman" w:cs="Times New Roman"/>
          <w:b/>
          <w:sz w:val="24"/>
          <w:szCs w:val="24"/>
        </w:rPr>
        <w:t>Discusión de r</w:t>
      </w:r>
      <w:r w:rsidR="001D2179" w:rsidRPr="002E0814">
        <w:rPr>
          <w:rFonts w:ascii="Times New Roman" w:eastAsia="@Meiryo" w:hAnsi="Times New Roman" w:cs="Times New Roman"/>
          <w:b/>
          <w:sz w:val="24"/>
          <w:szCs w:val="24"/>
        </w:rPr>
        <w:t xml:space="preserve">esultados. </w:t>
      </w:r>
    </w:p>
    <w:p w:rsidR="00925D57" w:rsidRPr="002E0814" w:rsidRDefault="00B25093" w:rsidP="004D1937">
      <w:pPr>
        <w:spacing w:after="0" w:line="360" w:lineRule="auto"/>
        <w:jc w:val="both"/>
        <w:rPr>
          <w:rFonts w:ascii="Times New Roman" w:eastAsia="Calibri" w:hAnsi="Times New Roman" w:cs="Times New Roman"/>
          <w:sz w:val="24"/>
          <w:szCs w:val="24"/>
        </w:rPr>
      </w:pPr>
      <w:r w:rsidRPr="002E0814">
        <w:rPr>
          <w:rFonts w:ascii="Times New Roman" w:eastAsia="Times New Roman" w:hAnsi="Times New Roman" w:cs="Times New Roman"/>
          <w:sz w:val="24"/>
          <w:szCs w:val="24"/>
          <w:lang w:val="es-ES" w:eastAsia="es-ES"/>
        </w:rPr>
        <w:t xml:space="preserve">El diagnóstico situacional permitió recabar, sistematizar y analizar el conjunto de datos que nos </w:t>
      </w:r>
      <w:r w:rsidR="007A59A6" w:rsidRPr="002E0814">
        <w:rPr>
          <w:rFonts w:ascii="Times New Roman" w:eastAsia="Times New Roman" w:hAnsi="Times New Roman" w:cs="Times New Roman"/>
          <w:sz w:val="24"/>
          <w:szCs w:val="24"/>
          <w:lang w:val="es-ES" w:eastAsia="es-ES"/>
        </w:rPr>
        <w:t>otorgan</w:t>
      </w:r>
      <w:r w:rsidRPr="002E0814">
        <w:rPr>
          <w:rFonts w:ascii="Times New Roman" w:eastAsia="Times New Roman" w:hAnsi="Times New Roman" w:cs="Times New Roman"/>
          <w:sz w:val="24"/>
          <w:szCs w:val="24"/>
          <w:lang w:val="es-ES" w:eastAsia="es-ES"/>
        </w:rPr>
        <w:t xml:space="preserve"> una perspectiva específica sobre el trabajo colaborativo </w:t>
      </w:r>
      <w:r w:rsidR="00925D57" w:rsidRPr="002E0814">
        <w:rPr>
          <w:rFonts w:ascii="Times New Roman" w:eastAsia="Times New Roman" w:hAnsi="Times New Roman" w:cs="Times New Roman"/>
          <w:sz w:val="24"/>
          <w:szCs w:val="24"/>
          <w:lang w:val="es-ES" w:eastAsia="es-ES"/>
        </w:rPr>
        <w:t xml:space="preserve">como estrategia de mejora al socializar la experiencia docente </w:t>
      </w:r>
      <w:r w:rsidR="007A59A6" w:rsidRPr="002E0814">
        <w:rPr>
          <w:rFonts w:ascii="Times New Roman" w:eastAsia="Times New Roman" w:hAnsi="Times New Roman" w:cs="Times New Roman"/>
          <w:sz w:val="24"/>
          <w:szCs w:val="24"/>
          <w:lang w:val="es-ES" w:eastAsia="es-ES"/>
        </w:rPr>
        <w:t>dur</w:t>
      </w:r>
      <w:r w:rsidR="00925D57" w:rsidRPr="002E0814">
        <w:rPr>
          <w:rFonts w:ascii="Times New Roman" w:eastAsia="Times New Roman" w:hAnsi="Times New Roman" w:cs="Times New Roman"/>
          <w:sz w:val="24"/>
          <w:szCs w:val="24"/>
          <w:lang w:val="es-ES" w:eastAsia="es-ES"/>
        </w:rPr>
        <w:t xml:space="preserve">ante el desarrollo de las secuencias didácticas dentro de las prácticas de enseñanza y aprendizaje trabajadas en </w:t>
      </w:r>
      <w:r w:rsidR="007A59A6" w:rsidRPr="002E0814">
        <w:rPr>
          <w:rFonts w:ascii="Times New Roman" w:eastAsia="Times New Roman" w:hAnsi="Times New Roman" w:cs="Times New Roman"/>
          <w:sz w:val="24"/>
          <w:szCs w:val="24"/>
          <w:lang w:val="es-ES" w:eastAsia="es-ES"/>
        </w:rPr>
        <w:t xml:space="preserve">los cursos y discutidas en las </w:t>
      </w:r>
      <w:r w:rsidRPr="002E0814">
        <w:rPr>
          <w:rFonts w:ascii="Times New Roman" w:eastAsia="Times New Roman" w:hAnsi="Times New Roman" w:cs="Times New Roman"/>
          <w:sz w:val="24"/>
          <w:szCs w:val="24"/>
          <w:lang w:val="es-ES" w:eastAsia="es-ES"/>
        </w:rPr>
        <w:t>academias institucionales</w:t>
      </w:r>
      <w:r w:rsidR="004D1937">
        <w:rPr>
          <w:rFonts w:ascii="Times New Roman" w:eastAsia="Times New Roman" w:hAnsi="Times New Roman" w:cs="Times New Roman"/>
          <w:sz w:val="24"/>
          <w:szCs w:val="24"/>
          <w:lang w:val="es-ES" w:eastAsia="es-ES"/>
        </w:rPr>
        <w:t xml:space="preserve">. </w:t>
      </w:r>
      <w:r w:rsidRPr="002E0814">
        <w:rPr>
          <w:rFonts w:ascii="Times New Roman" w:eastAsia="Calibri" w:hAnsi="Times New Roman" w:cs="Times New Roman"/>
          <w:sz w:val="24"/>
          <w:szCs w:val="24"/>
        </w:rPr>
        <w:t xml:space="preserve">Las condiciones actuales con respecto al estado de conocimiento sobre </w:t>
      </w:r>
      <w:r w:rsidR="00925D57" w:rsidRPr="002E0814">
        <w:rPr>
          <w:rFonts w:ascii="Times New Roman" w:eastAsia="Calibri" w:hAnsi="Times New Roman" w:cs="Times New Roman"/>
          <w:sz w:val="24"/>
          <w:szCs w:val="24"/>
        </w:rPr>
        <w:t>colaboración y colegialidad docente</w:t>
      </w:r>
      <w:r w:rsidR="004026E7" w:rsidRPr="002E0814">
        <w:rPr>
          <w:rFonts w:ascii="Times New Roman" w:eastAsia="Calibri" w:hAnsi="Times New Roman" w:cs="Times New Roman"/>
          <w:sz w:val="24"/>
          <w:szCs w:val="24"/>
        </w:rPr>
        <w:t xml:space="preserve"> muestran los hallazgos más relevantes de la investigación:</w:t>
      </w:r>
    </w:p>
    <w:p w:rsidR="004D1937" w:rsidRPr="004D1937" w:rsidRDefault="004D1937" w:rsidP="004D1937">
      <w:pPr>
        <w:pStyle w:val="Prrafodelista"/>
        <w:numPr>
          <w:ilvl w:val="0"/>
          <w:numId w:val="3"/>
        </w:numPr>
        <w:spacing w:after="0" w:line="360" w:lineRule="auto"/>
        <w:jc w:val="both"/>
        <w:rPr>
          <w:rFonts w:ascii="Times New Roman" w:eastAsia="Calibri" w:hAnsi="Times New Roman" w:cs="Times New Roman"/>
          <w:sz w:val="24"/>
          <w:szCs w:val="24"/>
        </w:rPr>
      </w:pPr>
      <w:r w:rsidRPr="004D1937">
        <w:rPr>
          <w:rFonts w:ascii="Times New Roman" w:eastAsia="Calibri" w:hAnsi="Times New Roman" w:cs="Times New Roman"/>
          <w:sz w:val="24"/>
          <w:szCs w:val="24"/>
        </w:rPr>
        <w:t>Tomando en cuenta los instrumentos aplicados y sustentando la interpretación de las actitudes de los docentes en los teóricos citados y en las fuentes de registro, ante el trabajo colaborativo de las academias institucionales, revisamos que 6 docentes (15.4%) practican la cultura individualista al ser aislados, no dialogan, no comparten, no asisten, no colaboran ni participan, son indiferentes en lo general; 7 docentes (18%) fomentan la cultura de balcanización, pues se fragmentan en subgrupos, no socializan ni comparten trabajo; tienen intereses distintos por lo que resulta difícil trabajar con propósitos comunes; 16 docentes (41%) se manejan bajo una colegialidad artificial al desarrollar un trabajo colaborativo impuesto y subordinado a los propósitos de la administración, lo que no genera colaboración necesariamente, y 10 docentes (25.6%) desarrollan una cultura de colaboración, que está basada en la relación espontánea, de apoyo, planificación, reflexión y empatía. Este último tipo de cultura es la finalidad de la actual formación inicial y permanente del profesorado.</w:t>
      </w:r>
      <w:r w:rsidR="00A867AC">
        <w:rPr>
          <w:rFonts w:ascii="Times New Roman" w:eastAsia="Calibri" w:hAnsi="Times New Roman" w:cs="Times New Roman"/>
          <w:sz w:val="24"/>
          <w:szCs w:val="24"/>
        </w:rPr>
        <w:t xml:space="preserve"> </w:t>
      </w:r>
    </w:p>
    <w:p w:rsidR="00E003AA" w:rsidRPr="002E0814" w:rsidRDefault="00E003AA" w:rsidP="00E003AA">
      <w:pPr>
        <w:pStyle w:val="Prrafodelista"/>
        <w:numPr>
          <w:ilvl w:val="0"/>
          <w:numId w:val="3"/>
        </w:numPr>
        <w:spacing w:after="200" w:line="360" w:lineRule="auto"/>
        <w:jc w:val="both"/>
        <w:rPr>
          <w:rFonts w:ascii="Times New Roman" w:eastAsia="Calibri" w:hAnsi="Times New Roman" w:cs="Times New Roman"/>
          <w:sz w:val="24"/>
          <w:szCs w:val="24"/>
        </w:rPr>
      </w:pPr>
      <w:r w:rsidRPr="002E0814">
        <w:rPr>
          <w:rFonts w:ascii="Times New Roman" w:eastAsia="Calibri" w:hAnsi="Times New Roman" w:cs="Times New Roman"/>
          <w:sz w:val="24"/>
          <w:szCs w:val="24"/>
        </w:rPr>
        <w:lastRenderedPageBreak/>
        <w:t>La colegialidad docente es una lucha permanente. Son aproximadamente 10 docentes los que no cuentan con carga horaria para asistir a las reuniones de academia, por lo tanto se les entrevista constantemente para asegurar que conozcan los acuerdos y resolutivos de las diferentes academias para su cumplimiento.</w:t>
      </w:r>
    </w:p>
    <w:p w:rsidR="002E0814" w:rsidRPr="002E0814" w:rsidRDefault="00E003AA" w:rsidP="002E0814">
      <w:pPr>
        <w:pStyle w:val="Prrafodelista"/>
        <w:numPr>
          <w:ilvl w:val="0"/>
          <w:numId w:val="3"/>
        </w:numPr>
        <w:spacing w:after="200" w:line="360" w:lineRule="auto"/>
        <w:jc w:val="both"/>
        <w:rPr>
          <w:rFonts w:ascii="Times New Roman" w:eastAsia="Calibri" w:hAnsi="Times New Roman" w:cs="Times New Roman"/>
          <w:b/>
          <w:sz w:val="20"/>
          <w:szCs w:val="20"/>
        </w:rPr>
      </w:pPr>
      <w:r w:rsidRPr="002E0814">
        <w:rPr>
          <w:rFonts w:ascii="Times New Roman" w:eastAsia="Calibri" w:hAnsi="Times New Roman" w:cs="Times New Roman"/>
          <w:sz w:val="24"/>
          <w:szCs w:val="24"/>
        </w:rPr>
        <w:t>La coordinación de las academias no debe centrarse en el control burocrático</w:t>
      </w:r>
      <w:r w:rsidR="008A0F1E" w:rsidRPr="002E0814">
        <w:rPr>
          <w:rFonts w:ascii="Times New Roman" w:eastAsia="Calibri" w:hAnsi="Times New Roman" w:cs="Times New Roman"/>
          <w:sz w:val="24"/>
          <w:szCs w:val="24"/>
        </w:rPr>
        <w:t xml:space="preserve">-administrativo del profesorado, sino fomentar una participación genuina de corresponsabilidad académica. En este caso, un docente dice estar muy inconforme porque la academia de 3° grado de licenciatura primaria en consenso lo elige como representante de la misma para </w:t>
      </w:r>
      <w:r w:rsidR="00B30567" w:rsidRPr="002E0814">
        <w:rPr>
          <w:rFonts w:ascii="Times New Roman" w:eastAsia="Calibri" w:hAnsi="Times New Roman" w:cs="Times New Roman"/>
          <w:sz w:val="24"/>
          <w:szCs w:val="24"/>
        </w:rPr>
        <w:t>liderar</w:t>
      </w:r>
      <w:r w:rsidR="008A0F1E" w:rsidRPr="002E0814">
        <w:rPr>
          <w:rFonts w:ascii="Times New Roman" w:eastAsia="Calibri" w:hAnsi="Times New Roman" w:cs="Times New Roman"/>
          <w:sz w:val="24"/>
          <w:szCs w:val="24"/>
        </w:rPr>
        <w:t xml:space="preserve"> en colaboración</w:t>
      </w:r>
      <w:r w:rsidR="00E476D2" w:rsidRPr="002E0814">
        <w:rPr>
          <w:rFonts w:ascii="Times New Roman" w:eastAsia="Calibri" w:hAnsi="Times New Roman" w:cs="Times New Roman"/>
          <w:sz w:val="24"/>
          <w:szCs w:val="24"/>
        </w:rPr>
        <w:t>,</w:t>
      </w:r>
      <w:r w:rsidR="008A0F1E" w:rsidRPr="002E0814">
        <w:rPr>
          <w:rFonts w:ascii="Times New Roman" w:eastAsia="Calibri" w:hAnsi="Times New Roman" w:cs="Times New Roman"/>
          <w:sz w:val="24"/>
          <w:szCs w:val="24"/>
        </w:rPr>
        <w:t xml:space="preserve"> la construcción del plan semestral de academia de</w:t>
      </w:r>
      <w:r w:rsidR="00B30567" w:rsidRPr="002E0814">
        <w:rPr>
          <w:rFonts w:ascii="Times New Roman" w:eastAsia="Calibri" w:hAnsi="Times New Roman" w:cs="Times New Roman"/>
          <w:sz w:val="24"/>
          <w:szCs w:val="24"/>
        </w:rPr>
        <w:t xml:space="preserve"> su</w:t>
      </w:r>
      <w:r w:rsidR="008A0F1E" w:rsidRPr="002E0814">
        <w:rPr>
          <w:rFonts w:ascii="Times New Roman" w:eastAsia="Calibri" w:hAnsi="Times New Roman" w:cs="Times New Roman"/>
          <w:sz w:val="24"/>
          <w:szCs w:val="24"/>
        </w:rPr>
        <w:t xml:space="preserve"> grado.</w:t>
      </w:r>
    </w:p>
    <w:p w:rsidR="00854FA2" w:rsidRPr="00EA0FF5" w:rsidRDefault="00E476D2" w:rsidP="002E0814">
      <w:pPr>
        <w:pStyle w:val="Prrafodelista"/>
        <w:numPr>
          <w:ilvl w:val="0"/>
          <w:numId w:val="3"/>
        </w:numPr>
        <w:spacing w:after="200" w:line="360" w:lineRule="auto"/>
        <w:jc w:val="both"/>
        <w:rPr>
          <w:rFonts w:ascii="Times New Roman" w:eastAsia="Calibri" w:hAnsi="Times New Roman" w:cs="Times New Roman"/>
          <w:b/>
          <w:sz w:val="24"/>
          <w:szCs w:val="20"/>
        </w:rPr>
      </w:pPr>
      <w:r w:rsidRPr="00EA0FF5">
        <w:rPr>
          <w:rFonts w:ascii="Times New Roman" w:eastAsia="Calibri" w:hAnsi="Times New Roman" w:cs="Times New Roman"/>
          <w:b/>
          <w:sz w:val="24"/>
          <w:szCs w:val="20"/>
        </w:rPr>
        <w:t>Y el docente expresa muy molesto: ¡</w:t>
      </w:r>
      <w:r w:rsidR="00091EE9" w:rsidRPr="00EA0FF5">
        <w:rPr>
          <w:rFonts w:ascii="Times New Roman" w:eastAsia="Calibri" w:hAnsi="Times New Roman" w:cs="Times New Roman"/>
          <w:b/>
          <w:sz w:val="24"/>
          <w:szCs w:val="20"/>
        </w:rPr>
        <w:t xml:space="preserve">No acepto colaborar porque </w:t>
      </w:r>
      <w:r w:rsidRPr="00EA0FF5">
        <w:rPr>
          <w:rFonts w:ascii="Times New Roman" w:eastAsia="Calibri" w:hAnsi="Times New Roman" w:cs="Times New Roman"/>
          <w:b/>
          <w:sz w:val="24"/>
          <w:szCs w:val="20"/>
        </w:rPr>
        <w:t xml:space="preserve">tengo exceso de actividades, tengo actividades que me quitan mucho tiempo, debo de salir de la institución y no atenderé lo que se me asigne! </w:t>
      </w:r>
      <w:r w:rsidR="00F02D4A" w:rsidRPr="00EA0FF5">
        <w:rPr>
          <w:rFonts w:ascii="Times New Roman" w:eastAsia="Calibri" w:hAnsi="Times New Roman" w:cs="Times New Roman"/>
          <w:b/>
          <w:sz w:val="24"/>
          <w:szCs w:val="20"/>
        </w:rPr>
        <w:t xml:space="preserve"> R.M.P. </w:t>
      </w:r>
      <w:r w:rsidRPr="00EA0FF5">
        <w:rPr>
          <w:rFonts w:ascii="Times New Roman" w:eastAsia="Calibri" w:hAnsi="Times New Roman" w:cs="Times New Roman"/>
          <w:b/>
          <w:sz w:val="24"/>
          <w:szCs w:val="20"/>
        </w:rPr>
        <w:t>(09-03-2017).</w:t>
      </w:r>
    </w:p>
    <w:p w:rsidR="00F02D4A" w:rsidRPr="00EA0FF5" w:rsidRDefault="00F02D4A" w:rsidP="00977105">
      <w:pPr>
        <w:pStyle w:val="Prrafodelista"/>
        <w:numPr>
          <w:ilvl w:val="0"/>
          <w:numId w:val="3"/>
        </w:numPr>
        <w:spacing w:after="0" w:line="360" w:lineRule="auto"/>
        <w:jc w:val="both"/>
        <w:rPr>
          <w:rFonts w:ascii="Times New Roman" w:eastAsia="Calibri" w:hAnsi="Times New Roman" w:cs="Times New Roman"/>
          <w:b/>
          <w:sz w:val="24"/>
          <w:szCs w:val="20"/>
        </w:rPr>
      </w:pPr>
      <w:r w:rsidRPr="00EA0FF5">
        <w:rPr>
          <w:rFonts w:ascii="Times New Roman" w:eastAsia="Calibri" w:hAnsi="Times New Roman" w:cs="Times New Roman"/>
          <w:b/>
          <w:sz w:val="24"/>
          <w:szCs w:val="20"/>
        </w:rPr>
        <w:t>Un docente toma la palabra y dice: M</w:t>
      </w:r>
      <w:r w:rsidR="007D12FD" w:rsidRPr="00EA0FF5">
        <w:rPr>
          <w:rFonts w:ascii="Times New Roman" w:eastAsia="Calibri" w:hAnsi="Times New Roman" w:cs="Times New Roman"/>
          <w:b/>
          <w:sz w:val="24"/>
          <w:szCs w:val="20"/>
        </w:rPr>
        <w:t>aestro, esto es una academia y</w:t>
      </w:r>
      <w:r w:rsidRPr="00EA0FF5">
        <w:rPr>
          <w:rFonts w:ascii="Times New Roman" w:eastAsia="Calibri" w:hAnsi="Times New Roman" w:cs="Times New Roman"/>
          <w:b/>
          <w:sz w:val="24"/>
          <w:szCs w:val="20"/>
        </w:rPr>
        <w:t xml:space="preserve"> </w:t>
      </w:r>
      <w:r w:rsidR="007D12FD" w:rsidRPr="00EA0FF5">
        <w:rPr>
          <w:rFonts w:ascii="Times New Roman" w:eastAsia="Calibri" w:hAnsi="Times New Roman" w:cs="Times New Roman"/>
          <w:b/>
          <w:sz w:val="24"/>
          <w:szCs w:val="20"/>
        </w:rPr>
        <w:t xml:space="preserve">partimos de que aquí trabajamos colaborativamente, </w:t>
      </w:r>
      <w:r w:rsidRPr="00EA0FF5">
        <w:rPr>
          <w:rFonts w:ascii="Times New Roman" w:eastAsia="Calibri" w:hAnsi="Times New Roman" w:cs="Times New Roman"/>
          <w:b/>
          <w:sz w:val="24"/>
          <w:szCs w:val="20"/>
        </w:rPr>
        <w:t xml:space="preserve">con una buena actitud y disposición al trabajo, </w:t>
      </w:r>
      <w:r w:rsidR="007D12FD" w:rsidRPr="00EA0FF5">
        <w:rPr>
          <w:rFonts w:ascii="Times New Roman" w:eastAsia="Calibri" w:hAnsi="Times New Roman" w:cs="Times New Roman"/>
          <w:b/>
          <w:sz w:val="24"/>
          <w:szCs w:val="20"/>
        </w:rPr>
        <w:t>entonces no se vale que usted diga que no; usted fue elegido democráticamente y como academia todos tenemos voz y voto, no se admite que diga que tiene mucho trabajo</w:t>
      </w:r>
      <w:r w:rsidRPr="00EA0FF5">
        <w:rPr>
          <w:rFonts w:ascii="Times New Roman" w:eastAsia="Calibri" w:hAnsi="Times New Roman" w:cs="Times New Roman"/>
          <w:b/>
          <w:sz w:val="24"/>
          <w:szCs w:val="20"/>
        </w:rPr>
        <w:t>, pues si preguntáramos a cada docente su situación, cada uno tenemos muchas cosas que hacer pues así es la dinámica de nuestra institución. J.I.A.V. (09-03-2017).</w:t>
      </w:r>
    </w:p>
    <w:p w:rsidR="007D12FD" w:rsidRPr="00EA0FF5" w:rsidRDefault="007D12FD" w:rsidP="00977105">
      <w:pPr>
        <w:pStyle w:val="Prrafodelista"/>
        <w:numPr>
          <w:ilvl w:val="0"/>
          <w:numId w:val="3"/>
        </w:numPr>
        <w:spacing w:after="0" w:line="360" w:lineRule="auto"/>
        <w:jc w:val="both"/>
        <w:rPr>
          <w:rFonts w:ascii="Times New Roman" w:eastAsia="Calibri" w:hAnsi="Times New Roman" w:cs="Times New Roman"/>
          <w:b/>
          <w:sz w:val="24"/>
          <w:szCs w:val="20"/>
        </w:rPr>
      </w:pPr>
      <w:r w:rsidRPr="00EA0FF5">
        <w:rPr>
          <w:rFonts w:ascii="Times New Roman" w:eastAsia="Calibri" w:hAnsi="Times New Roman" w:cs="Times New Roman"/>
          <w:b/>
          <w:sz w:val="24"/>
          <w:szCs w:val="20"/>
        </w:rPr>
        <w:t>Otra docente interviene para calmar los ánimos de molestia y expresa: “Es necesario empezar a quitarnos esos prejuicios donde solo es una persona la que organiza, coordina, informa y es como la que hace todo, nosotros estamos hablando de una función colaborativa, aquí lo que cambiamos es la alternativa, porque todos podemos entrarle al trabajo, podemos desarrollarlo y tenemos la capacidad de llevar una sesión de academia, es decir, no trabajemos por pedazos sino juntos y parejos”</w:t>
      </w:r>
      <w:r w:rsidR="00F02D4A" w:rsidRPr="00EA0FF5">
        <w:rPr>
          <w:rFonts w:ascii="Times New Roman" w:eastAsia="Calibri" w:hAnsi="Times New Roman" w:cs="Times New Roman"/>
          <w:b/>
          <w:sz w:val="24"/>
          <w:szCs w:val="20"/>
        </w:rPr>
        <w:t xml:space="preserve"> A.L.L.</w:t>
      </w:r>
      <w:r w:rsidRPr="00EA0FF5">
        <w:rPr>
          <w:rFonts w:ascii="Times New Roman" w:eastAsia="Calibri" w:hAnsi="Times New Roman" w:cs="Times New Roman"/>
          <w:b/>
          <w:sz w:val="24"/>
          <w:szCs w:val="20"/>
        </w:rPr>
        <w:t xml:space="preserve"> (09-03-2017)</w:t>
      </w:r>
      <w:r w:rsidR="00F02D4A" w:rsidRPr="00EA0FF5">
        <w:rPr>
          <w:rFonts w:ascii="Times New Roman" w:eastAsia="Calibri" w:hAnsi="Times New Roman" w:cs="Times New Roman"/>
          <w:b/>
          <w:sz w:val="24"/>
          <w:szCs w:val="20"/>
        </w:rPr>
        <w:t>.</w:t>
      </w:r>
    </w:p>
    <w:p w:rsidR="00E003AA" w:rsidRPr="002E0814" w:rsidRDefault="00854FA2" w:rsidP="00854FA2">
      <w:pPr>
        <w:pStyle w:val="Prrafodelista"/>
        <w:numPr>
          <w:ilvl w:val="0"/>
          <w:numId w:val="3"/>
        </w:numPr>
        <w:spacing w:after="200" w:line="360" w:lineRule="auto"/>
        <w:jc w:val="both"/>
        <w:rPr>
          <w:rFonts w:ascii="Times New Roman" w:eastAsia="Calibri" w:hAnsi="Times New Roman" w:cs="Times New Roman"/>
          <w:sz w:val="24"/>
          <w:szCs w:val="24"/>
        </w:rPr>
      </w:pPr>
      <w:r w:rsidRPr="002E0814">
        <w:rPr>
          <w:rFonts w:ascii="Times New Roman" w:eastAsia="Calibri" w:hAnsi="Times New Roman" w:cs="Times New Roman"/>
          <w:sz w:val="24"/>
          <w:szCs w:val="24"/>
        </w:rPr>
        <w:t>La comunicación entre profesores es horizontal en las academias</w:t>
      </w:r>
      <w:r w:rsidR="00E476D2" w:rsidRPr="002E0814">
        <w:rPr>
          <w:rFonts w:ascii="Times New Roman" w:eastAsia="Calibri" w:hAnsi="Times New Roman" w:cs="Times New Roman"/>
          <w:sz w:val="24"/>
          <w:szCs w:val="24"/>
        </w:rPr>
        <w:t>, el 90</w:t>
      </w:r>
      <w:r w:rsidRPr="002E0814">
        <w:rPr>
          <w:rFonts w:ascii="Times New Roman" w:eastAsia="Calibri" w:hAnsi="Times New Roman" w:cs="Times New Roman"/>
          <w:sz w:val="24"/>
          <w:szCs w:val="24"/>
        </w:rPr>
        <w:t xml:space="preserve">% coinciden sobre vincular sus cursos y consideran como ejes transversales a los cursos de: Observación y análisis de la práctica escolar (1°grado), Estrategias de trabajo docente (2°grado), Proyectos de intervención socioeducativa (3°grado) y Práctica profesional (4°grado), </w:t>
      </w:r>
      <w:r w:rsidR="00A13BEC" w:rsidRPr="002E0814">
        <w:rPr>
          <w:rFonts w:ascii="Times New Roman" w:eastAsia="Calibri" w:hAnsi="Times New Roman" w:cs="Times New Roman"/>
          <w:sz w:val="24"/>
          <w:szCs w:val="24"/>
        </w:rPr>
        <w:t xml:space="preserve">por establecerse </w:t>
      </w:r>
      <w:r w:rsidR="00A13BEC" w:rsidRPr="002E0814">
        <w:rPr>
          <w:rFonts w:ascii="Times New Roman" w:eastAsia="Calibri" w:hAnsi="Times New Roman" w:cs="Times New Roman"/>
          <w:sz w:val="24"/>
          <w:szCs w:val="24"/>
        </w:rPr>
        <w:lastRenderedPageBreak/>
        <w:t>en ellos la carga más fuerte del desarrollo de competencias profesionales, sin embargo, al momento de establecer compromisos, la gran mayoría</w:t>
      </w:r>
      <w:r w:rsidR="00B30567" w:rsidRPr="002E0814">
        <w:rPr>
          <w:rFonts w:ascii="Times New Roman" w:eastAsia="Calibri" w:hAnsi="Times New Roman" w:cs="Times New Roman"/>
          <w:sz w:val="24"/>
          <w:szCs w:val="24"/>
        </w:rPr>
        <w:t xml:space="preserve"> manifiesta tener otr</w:t>
      </w:r>
      <w:r w:rsidR="0093045B" w:rsidRPr="002E0814">
        <w:rPr>
          <w:rFonts w:ascii="Times New Roman" w:eastAsia="Calibri" w:hAnsi="Times New Roman" w:cs="Times New Roman"/>
          <w:sz w:val="24"/>
          <w:szCs w:val="24"/>
        </w:rPr>
        <w:t>o</w:t>
      </w:r>
      <w:r w:rsidR="00B30567" w:rsidRPr="002E0814">
        <w:rPr>
          <w:rFonts w:ascii="Times New Roman" w:eastAsia="Calibri" w:hAnsi="Times New Roman" w:cs="Times New Roman"/>
          <w:sz w:val="24"/>
          <w:szCs w:val="24"/>
        </w:rPr>
        <w:t>s t</w:t>
      </w:r>
      <w:r w:rsidR="0093045B" w:rsidRPr="002E0814">
        <w:rPr>
          <w:rFonts w:ascii="Times New Roman" w:eastAsia="Calibri" w:hAnsi="Times New Roman" w:cs="Times New Roman"/>
          <w:sz w:val="24"/>
          <w:szCs w:val="24"/>
        </w:rPr>
        <w:t>rabajos</w:t>
      </w:r>
      <w:r w:rsidR="00B30567" w:rsidRPr="002E0814">
        <w:rPr>
          <w:rFonts w:ascii="Times New Roman" w:eastAsia="Calibri" w:hAnsi="Times New Roman" w:cs="Times New Roman"/>
          <w:sz w:val="24"/>
          <w:szCs w:val="24"/>
        </w:rPr>
        <w:t xml:space="preserve"> que les impiden colaborar totalmente con la tarea.</w:t>
      </w:r>
    </w:p>
    <w:p w:rsidR="001D2179" w:rsidRPr="002E0814" w:rsidRDefault="00B30567" w:rsidP="001D2179">
      <w:pPr>
        <w:pStyle w:val="Prrafodelista"/>
        <w:numPr>
          <w:ilvl w:val="0"/>
          <w:numId w:val="3"/>
        </w:numPr>
        <w:spacing w:after="200" w:line="360" w:lineRule="auto"/>
        <w:jc w:val="both"/>
        <w:rPr>
          <w:rFonts w:ascii="Times New Roman" w:eastAsia="Calibri" w:hAnsi="Times New Roman" w:cs="Times New Roman"/>
          <w:sz w:val="24"/>
          <w:szCs w:val="24"/>
        </w:rPr>
      </w:pPr>
      <w:r w:rsidRPr="002E0814">
        <w:rPr>
          <w:rFonts w:ascii="Times New Roman" w:eastAsia="Calibri" w:hAnsi="Times New Roman" w:cs="Times New Roman"/>
          <w:sz w:val="24"/>
          <w:szCs w:val="24"/>
        </w:rPr>
        <w:t xml:space="preserve">El profesorado realiza esfuerzos por trabajar colegiadamente </w:t>
      </w:r>
      <w:r w:rsidR="001D2179" w:rsidRPr="002E0814">
        <w:rPr>
          <w:rFonts w:ascii="Times New Roman" w:eastAsia="Calibri" w:hAnsi="Times New Roman" w:cs="Times New Roman"/>
          <w:sz w:val="24"/>
          <w:szCs w:val="24"/>
        </w:rPr>
        <w:t>y se han obtenido productos académicos de vinculación en el ciclo escolar 2016-2017. (</w:t>
      </w:r>
      <w:r w:rsidR="00B05378">
        <w:rPr>
          <w:rFonts w:ascii="Times New Roman" w:eastAsia="Calibri" w:hAnsi="Times New Roman" w:cs="Times New Roman"/>
          <w:sz w:val="24"/>
          <w:szCs w:val="24"/>
        </w:rPr>
        <w:t xml:space="preserve">Ver </w:t>
      </w:r>
      <w:r w:rsidR="001D2179" w:rsidRPr="002E0814">
        <w:rPr>
          <w:rFonts w:ascii="Times New Roman" w:eastAsia="Calibri" w:hAnsi="Times New Roman" w:cs="Times New Roman"/>
          <w:sz w:val="24"/>
          <w:szCs w:val="24"/>
        </w:rPr>
        <w:t>cuadro no.</w:t>
      </w:r>
      <w:r w:rsidR="00B05378">
        <w:rPr>
          <w:rFonts w:ascii="Times New Roman" w:eastAsia="Calibri" w:hAnsi="Times New Roman" w:cs="Times New Roman"/>
          <w:sz w:val="24"/>
          <w:szCs w:val="24"/>
        </w:rPr>
        <w:t>13</w:t>
      </w:r>
      <w:r w:rsidR="001D2179" w:rsidRPr="002E0814">
        <w:rPr>
          <w:rFonts w:ascii="Times New Roman" w:eastAsia="Calibri" w:hAnsi="Times New Roman" w:cs="Times New Roman"/>
          <w:sz w:val="24"/>
          <w:szCs w:val="24"/>
        </w:rPr>
        <w:t>)</w:t>
      </w:r>
    </w:p>
    <w:p w:rsidR="001D2179" w:rsidRPr="002E0814" w:rsidRDefault="001D2179" w:rsidP="002E0814">
      <w:pPr>
        <w:spacing w:after="0" w:line="240" w:lineRule="auto"/>
        <w:ind w:left="360"/>
        <w:jc w:val="center"/>
        <w:rPr>
          <w:rFonts w:ascii="Times New Roman" w:eastAsia="Calibri" w:hAnsi="Times New Roman" w:cs="Times New Roman"/>
          <w:b/>
          <w:sz w:val="20"/>
          <w:szCs w:val="20"/>
        </w:rPr>
      </w:pPr>
      <w:r w:rsidRPr="00EA0FF5">
        <w:rPr>
          <w:rFonts w:ascii="Times New Roman" w:eastAsia="Calibri" w:hAnsi="Times New Roman" w:cs="Times New Roman"/>
          <w:b/>
          <w:sz w:val="24"/>
          <w:szCs w:val="20"/>
        </w:rPr>
        <w:t xml:space="preserve">Cuadro No. </w:t>
      </w:r>
      <w:r w:rsidR="00B05378" w:rsidRPr="00EA0FF5">
        <w:rPr>
          <w:rFonts w:ascii="Times New Roman" w:eastAsia="Calibri" w:hAnsi="Times New Roman" w:cs="Times New Roman"/>
          <w:b/>
          <w:sz w:val="24"/>
          <w:szCs w:val="20"/>
        </w:rPr>
        <w:t>13</w:t>
      </w:r>
      <w:r w:rsidR="00EA0FF5" w:rsidRPr="00EA0FF5">
        <w:rPr>
          <w:rFonts w:ascii="Times New Roman" w:eastAsia="Calibri" w:hAnsi="Times New Roman" w:cs="Times New Roman"/>
          <w:b/>
          <w:sz w:val="24"/>
          <w:szCs w:val="20"/>
        </w:rPr>
        <w:t xml:space="preserve">. </w:t>
      </w:r>
      <w:r w:rsidRPr="00EA0FF5">
        <w:rPr>
          <w:rFonts w:ascii="Times New Roman" w:eastAsia="Calibri" w:hAnsi="Times New Roman" w:cs="Times New Roman"/>
          <w:sz w:val="24"/>
          <w:szCs w:val="20"/>
        </w:rPr>
        <w:t>Productos académicos de vinculación de cada grado, en el ciclo escolar 2016-2017.</w:t>
      </w:r>
    </w:p>
    <w:tbl>
      <w:tblPr>
        <w:tblStyle w:val="Tablaconcuadrcula"/>
        <w:tblW w:w="0" w:type="auto"/>
        <w:tblLayout w:type="fixed"/>
        <w:tblLook w:val="04A0" w:firstRow="1" w:lastRow="0" w:firstColumn="1" w:lastColumn="0" w:noHBand="0" w:noVBand="1"/>
      </w:tblPr>
      <w:tblGrid>
        <w:gridCol w:w="1951"/>
        <w:gridCol w:w="3402"/>
        <w:gridCol w:w="2552"/>
        <w:gridCol w:w="1639"/>
      </w:tblGrid>
      <w:tr w:rsidR="001D2179" w:rsidRPr="002709AC" w:rsidTr="00E229DA">
        <w:trPr>
          <w:trHeight w:val="247"/>
        </w:trPr>
        <w:tc>
          <w:tcPr>
            <w:tcW w:w="1951" w:type="dxa"/>
            <w:vMerge w:val="restart"/>
          </w:tcPr>
          <w:p w:rsidR="001D2179" w:rsidRPr="002709AC" w:rsidRDefault="001D2179" w:rsidP="00E229DA">
            <w:pPr>
              <w:jc w:val="center"/>
              <w:rPr>
                <w:rFonts w:ascii="Times New Roman" w:hAnsi="Times New Roman" w:cs="Times New Roman"/>
                <w:b/>
                <w:sz w:val="18"/>
                <w:szCs w:val="20"/>
              </w:rPr>
            </w:pPr>
            <w:r w:rsidRPr="002709AC">
              <w:rPr>
                <w:rFonts w:ascii="Times New Roman" w:hAnsi="Times New Roman" w:cs="Times New Roman"/>
                <w:b/>
                <w:sz w:val="18"/>
                <w:szCs w:val="20"/>
              </w:rPr>
              <w:t>ACADEMIA</w:t>
            </w:r>
          </w:p>
        </w:tc>
        <w:tc>
          <w:tcPr>
            <w:tcW w:w="3402" w:type="dxa"/>
          </w:tcPr>
          <w:p w:rsidR="001D2179" w:rsidRPr="002709AC" w:rsidRDefault="001D2179" w:rsidP="00E229DA">
            <w:pPr>
              <w:jc w:val="center"/>
              <w:rPr>
                <w:rFonts w:ascii="Times New Roman" w:hAnsi="Times New Roman" w:cs="Times New Roman"/>
                <w:b/>
                <w:sz w:val="18"/>
                <w:szCs w:val="20"/>
              </w:rPr>
            </w:pPr>
            <w:r w:rsidRPr="002709AC">
              <w:rPr>
                <w:rFonts w:ascii="Times New Roman" w:hAnsi="Times New Roman" w:cs="Times New Roman"/>
                <w:b/>
                <w:sz w:val="18"/>
                <w:szCs w:val="20"/>
              </w:rPr>
              <w:t>1er. SEMESTRE</w:t>
            </w:r>
          </w:p>
        </w:tc>
        <w:tc>
          <w:tcPr>
            <w:tcW w:w="2552" w:type="dxa"/>
          </w:tcPr>
          <w:p w:rsidR="001D2179" w:rsidRPr="002709AC" w:rsidRDefault="001D2179" w:rsidP="00E229DA">
            <w:pPr>
              <w:jc w:val="center"/>
              <w:rPr>
                <w:rFonts w:ascii="Times New Roman" w:hAnsi="Times New Roman" w:cs="Times New Roman"/>
                <w:b/>
                <w:sz w:val="18"/>
                <w:szCs w:val="20"/>
              </w:rPr>
            </w:pPr>
            <w:r w:rsidRPr="002709AC">
              <w:rPr>
                <w:rFonts w:ascii="Times New Roman" w:hAnsi="Times New Roman" w:cs="Times New Roman"/>
                <w:b/>
                <w:sz w:val="18"/>
                <w:szCs w:val="20"/>
              </w:rPr>
              <w:t>2º. SEMESTRE</w:t>
            </w:r>
          </w:p>
        </w:tc>
        <w:tc>
          <w:tcPr>
            <w:tcW w:w="1639" w:type="dxa"/>
            <w:vMerge w:val="restart"/>
          </w:tcPr>
          <w:p w:rsidR="001D2179" w:rsidRPr="002709AC" w:rsidRDefault="001D2179" w:rsidP="00E229DA">
            <w:pPr>
              <w:jc w:val="center"/>
              <w:rPr>
                <w:rFonts w:ascii="Times New Roman" w:hAnsi="Times New Roman" w:cs="Times New Roman"/>
                <w:b/>
                <w:sz w:val="18"/>
                <w:szCs w:val="20"/>
              </w:rPr>
            </w:pPr>
            <w:r w:rsidRPr="002709AC">
              <w:rPr>
                <w:rFonts w:ascii="Times New Roman" w:hAnsi="Times New Roman" w:cs="Times New Roman"/>
                <w:b/>
                <w:sz w:val="18"/>
                <w:szCs w:val="20"/>
              </w:rPr>
              <w:t>PARTICIPANTES</w:t>
            </w:r>
          </w:p>
        </w:tc>
      </w:tr>
      <w:tr w:rsidR="001D2179" w:rsidRPr="002709AC" w:rsidTr="00E229DA">
        <w:trPr>
          <w:trHeight w:val="212"/>
        </w:trPr>
        <w:tc>
          <w:tcPr>
            <w:tcW w:w="1951" w:type="dxa"/>
            <w:vMerge/>
          </w:tcPr>
          <w:p w:rsidR="001D2179" w:rsidRPr="002709AC" w:rsidRDefault="001D2179" w:rsidP="00E229DA">
            <w:pPr>
              <w:jc w:val="center"/>
              <w:rPr>
                <w:rFonts w:ascii="Times New Roman" w:hAnsi="Times New Roman" w:cs="Times New Roman"/>
                <w:b/>
                <w:sz w:val="18"/>
                <w:szCs w:val="20"/>
              </w:rPr>
            </w:pPr>
          </w:p>
        </w:tc>
        <w:tc>
          <w:tcPr>
            <w:tcW w:w="3402" w:type="dxa"/>
          </w:tcPr>
          <w:p w:rsidR="001D2179" w:rsidRPr="002709AC" w:rsidRDefault="001D2179" w:rsidP="00E229DA">
            <w:pPr>
              <w:jc w:val="center"/>
              <w:rPr>
                <w:rFonts w:ascii="Times New Roman" w:hAnsi="Times New Roman" w:cs="Times New Roman"/>
                <w:b/>
                <w:sz w:val="18"/>
                <w:szCs w:val="20"/>
              </w:rPr>
            </w:pPr>
            <w:r w:rsidRPr="002709AC">
              <w:rPr>
                <w:rFonts w:ascii="Times New Roman" w:hAnsi="Times New Roman" w:cs="Times New Roman"/>
                <w:b/>
                <w:sz w:val="18"/>
                <w:szCs w:val="20"/>
              </w:rPr>
              <w:t>PRODUCTO DE VINCULACIÓN</w:t>
            </w:r>
          </w:p>
        </w:tc>
        <w:tc>
          <w:tcPr>
            <w:tcW w:w="2552" w:type="dxa"/>
          </w:tcPr>
          <w:p w:rsidR="001D2179" w:rsidRPr="002709AC" w:rsidRDefault="001D2179" w:rsidP="00E229DA">
            <w:pPr>
              <w:jc w:val="center"/>
              <w:rPr>
                <w:rFonts w:ascii="Times New Roman" w:hAnsi="Times New Roman" w:cs="Times New Roman"/>
                <w:b/>
                <w:sz w:val="18"/>
                <w:szCs w:val="20"/>
              </w:rPr>
            </w:pPr>
            <w:r w:rsidRPr="002709AC">
              <w:rPr>
                <w:rFonts w:ascii="Times New Roman" w:hAnsi="Times New Roman" w:cs="Times New Roman"/>
                <w:b/>
                <w:sz w:val="18"/>
                <w:szCs w:val="20"/>
              </w:rPr>
              <w:t>PRODUCTO DE VINCULACIÓN</w:t>
            </w:r>
          </w:p>
        </w:tc>
        <w:tc>
          <w:tcPr>
            <w:tcW w:w="1639" w:type="dxa"/>
            <w:vMerge/>
          </w:tcPr>
          <w:p w:rsidR="001D2179" w:rsidRPr="002709AC" w:rsidRDefault="001D2179" w:rsidP="00E229DA">
            <w:pPr>
              <w:jc w:val="center"/>
              <w:rPr>
                <w:rFonts w:ascii="Times New Roman" w:hAnsi="Times New Roman" w:cs="Times New Roman"/>
                <w:b/>
                <w:sz w:val="18"/>
                <w:szCs w:val="20"/>
              </w:rPr>
            </w:pPr>
          </w:p>
        </w:tc>
      </w:tr>
      <w:tr w:rsidR="001D2179" w:rsidRPr="002709AC" w:rsidTr="00E229DA">
        <w:tc>
          <w:tcPr>
            <w:tcW w:w="1951"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PRIMER GRADO</w:t>
            </w:r>
          </w:p>
        </w:tc>
        <w:tc>
          <w:tcPr>
            <w:tcW w:w="3402"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PRESENTACIÓN DE CARTELES SOBRE EL SENTIDO Y SIGNIFICADO DE LA DOCENCIA.</w:t>
            </w:r>
          </w:p>
        </w:tc>
        <w:tc>
          <w:tcPr>
            <w:tcW w:w="2552"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FORO DE EXPERIENCIAS SOBRE EL USO DEL APA.</w:t>
            </w:r>
          </w:p>
        </w:tc>
        <w:tc>
          <w:tcPr>
            <w:tcW w:w="1639"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DOCENTES</w:t>
            </w:r>
          </w:p>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ESTUDIANTES</w:t>
            </w:r>
          </w:p>
        </w:tc>
      </w:tr>
      <w:tr w:rsidR="001D2179" w:rsidRPr="002709AC" w:rsidTr="00E229DA">
        <w:tc>
          <w:tcPr>
            <w:tcW w:w="1951"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SEGUNDO GRADO LIC. PRIMARIA</w:t>
            </w:r>
          </w:p>
        </w:tc>
        <w:tc>
          <w:tcPr>
            <w:tcW w:w="3402"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PANEL DE EXPERIENCIAS DONDE SE EXPRESEN LAS ESTRATEGIAS DIDÁCTICAS UTILIZADAS COMO APOYO A LA PRÁCTICA PROFESIONAL.</w:t>
            </w:r>
          </w:p>
        </w:tc>
        <w:tc>
          <w:tcPr>
            <w:tcW w:w="2552"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FORO DE EXPERIENCIAS TEÓRICO-METODOLOGICAS EN LA FORMACIÓN DOCENTE.</w:t>
            </w:r>
          </w:p>
        </w:tc>
        <w:tc>
          <w:tcPr>
            <w:tcW w:w="1639"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DOCENTES</w:t>
            </w:r>
          </w:p>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ESTUDIANTES</w:t>
            </w:r>
          </w:p>
        </w:tc>
      </w:tr>
      <w:tr w:rsidR="001D2179" w:rsidRPr="002709AC" w:rsidTr="00E229DA">
        <w:tc>
          <w:tcPr>
            <w:tcW w:w="1951"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TERCER GRADO LIC. PRIMARIA</w:t>
            </w:r>
          </w:p>
        </w:tc>
        <w:tc>
          <w:tcPr>
            <w:tcW w:w="3402"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PRODUCCIÓN DE TEXTOS ESCRITOS EN CADA CURSO.</w:t>
            </w:r>
          </w:p>
        </w:tc>
        <w:tc>
          <w:tcPr>
            <w:tcW w:w="2552"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PRESENTACIÓN DE PROYECTOS SOCIOEDUCATIVOS</w:t>
            </w:r>
          </w:p>
        </w:tc>
        <w:tc>
          <w:tcPr>
            <w:tcW w:w="1639"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DOCENTES</w:t>
            </w:r>
          </w:p>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ESTUDIANTES</w:t>
            </w:r>
          </w:p>
        </w:tc>
      </w:tr>
      <w:tr w:rsidR="001D2179" w:rsidRPr="002709AC" w:rsidTr="00E229DA">
        <w:tc>
          <w:tcPr>
            <w:tcW w:w="1951"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CUARTO GRADO LIC. PREESCOLAR Y PRIMARIA</w:t>
            </w:r>
          </w:p>
        </w:tc>
        <w:tc>
          <w:tcPr>
            <w:tcW w:w="3402"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PRESENTACIÓN DE CARTELES SOBRE SU INVESTIGACIÓN.</w:t>
            </w:r>
          </w:p>
        </w:tc>
        <w:tc>
          <w:tcPr>
            <w:tcW w:w="2552"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PRESENTACIÓN DE AVANCES DE INVESTIGACIÓN.</w:t>
            </w:r>
          </w:p>
        </w:tc>
        <w:tc>
          <w:tcPr>
            <w:tcW w:w="1639" w:type="dxa"/>
          </w:tcPr>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DOCENTES</w:t>
            </w:r>
          </w:p>
          <w:p w:rsidR="001D2179" w:rsidRPr="002709AC" w:rsidRDefault="001D2179" w:rsidP="00E229DA">
            <w:pPr>
              <w:jc w:val="both"/>
              <w:rPr>
                <w:rFonts w:ascii="Times New Roman" w:hAnsi="Times New Roman" w:cs="Times New Roman"/>
                <w:b/>
                <w:sz w:val="18"/>
                <w:szCs w:val="20"/>
              </w:rPr>
            </w:pPr>
            <w:r w:rsidRPr="002709AC">
              <w:rPr>
                <w:rFonts w:ascii="Times New Roman" w:hAnsi="Times New Roman" w:cs="Times New Roman"/>
                <w:b/>
                <w:sz w:val="18"/>
                <w:szCs w:val="20"/>
              </w:rPr>
              <w:t>ESTUDIANTES</w:t>
            </w:r>
          </w:p>
        </w:tc>
      </w:tr>
    </w:tbl>
    <w:p w:rsidR="00091EE9" w:rsidRPr="002E0814" w:rsidRDefault="00F02D4A" w:rsidP="00E229DA">
      <w:pPr>
        <w:pStyle w:val="Prrafodelista"/>
        <w:numPr>
          <w:ilvl w:val="0"/>
          <w:numId w:val="3"/>
        </w:numPr>
        <w:spacing w:after="200" w:line="360" w:lineRule="auto"/>
        <w:jc w:val="both"/>
        <w:rPr>
          <w:rFonts w:ascii="Times New Roman" w:eastAsia="Calibri" w:hAnsi="Times New Roman" w:cs="Times New Roman"/>
          <w:sz w:val="24"/>
          <w:szCs w:val="24"/>
        </w:rPr>
      </w:pPr>
      <w:r w:rsidRPr="002E0814">
        <w:rPr>
          <w:rFonts w:ascii="Times New Roman" w:eastAsia="Calibri" w:hAnsi="Times New Roman" w:cs="Times New Roman"/>
          <w:sz w:val="24"/>
          <w:szCs w:val="24"/>
        </w:rPr>
        <w:t xml:space="preserve">Los docentes </w:t>
      </w:r>
      <w:r w:rsidRPr="002E0814">
        <w:rPr>
          <w:rFonts w:ascii="Times New Roman" w:eastAsia="Times New Roman" w:hAnsi="Times New Roman" w:cs="Times New Roman"/>
          <w:sz w:val="24"/>
          <w:szCs w:val="24"/>
          <w:lang w:val="es-ES" w:eastAsia="es-ES"/>
        </w:rPr>
        <w:t>manifiestan trabajar las secuencias didácticas propuestas por el PE, sin embargo, los resultados reflejan que solo un porcentaje mínimo alcanzó experiencias exitosas en el desarrollo de competencias profesionales e impacto en la práctica profesional de los docentes en formación, (Resultados obtenidos del seguimiento a planes y programas</w:t>
      </w:r>
      <w:r w:rsidR="00EE78E3" w:rsidRPr="002E0814">
        <w:rPr>
          <w:rFonts w:ascii="Times New Roman" w:eastAsia="Times New Roman" w:hAnsi="Times New Roman" w:cs="Times New Roman"/>
          <w:sz w:val="24"/>
          <w:szCs w:val="24"/>
          <w:lang w:val="es-ES" w:eastAsia="es-ES"/>
        </w:rPr>
        <w:t>,</w:t>
      </w:r>
      <w:r w:rsidRPr="002E0814">
        <w:rPr>
          <w:rFonts w:ascii="Times New Roman" w:eastAsia="Times New Roman" w:hAnsi="Times New Roman" w:cs="Times New Roman"/>
          <w:sz w:val="24"/>
          <w:szCs w:val="24"/>
          <w:lang w:val="es-ES" w:eastAsia="es-ES"/>
        </w:rPr>
        <w:t xml:space="preserve"> resultado de evaluaciones parciales</w:t>
      </w:r>
      <w:r w:rsidR="00A867AC">
        <w:rPr>
          <w:rFonts w:ascii="Times New Roman" w:eastAsia="Times New Roman" w:hAnsi="Times New Roman" w:cs="Times New Roman"/>
          <w:sz w:val="24"/>
          <w:szCs w:val="24"/>
          <w:lang w:val="es-ES" w:eastAsia="es-ES"/>
        </w:rPr>
        <w:t>, aplicación de cuestionarios</w:t>
      </w:r>
      <w:r w:rsidR="00EE78E3" w:rsidRPr="002E0814">
        <w:rPr>
          <w:rFonts w:ascii="Times New Roman" w:eastAsia="Times New Roman" w:hAnsi="Times New Roman" w:cs="Times New Roman"/>
          <w:sz w:val="24"/>
          <w:szCs w:val="24"/>
          <w:lang w:val="es-ES" w:eastAsia="es-ES"/>
        </w:rPr>
        <w:t xml:space="preserve"> y entrevistas a alumnos</w:t>
      </w:r>
      <w:r w:rsidRPr="002E0814">
        <w:rPr>
          <w:rFonts w:ascii="Times New Roman" w:eastAsia="Times New Roman" w:hAnsi="Times New Roman" w:cs="Times New Roman"/>
          <w:sz w:val="24"/>
          <w:szCs w:val="24"/>
          <w:lang w:val="es-ES" w:eastAsia="es-ES"/>
        </w:rPr>
        <w:t xml:space="preserve">). Es decir, </w:t>
      </w:r>
      <w:r w:rsidR="00EE78E3" w:rsidRPr="002E0814">
        <w:rPr>
          <w:rFonts w:ascii="Times New Roman" w:eastAsia="Times New Roman" w:hAnsi="Times New Roman" w:cs="Times New Roman"/>
          <w:sz w:val="24"/>
          <w:szCs w:val="24"/>
          <w:lang w:val="es-ES" w:eastAsia="es-ES"/>
        </w:rPr>
        <w:t>cada docente adopta las estrategias de enseñanza y aprendizaje que considera mejor para el grupo de estudiantes con quienes trabaja, sin beneficiarse al compartir en academia sus experiencias, lo que permitiría enriquecer su docencia.</w:t>
      </w:r>
    </w:p>
    <w:p w:rsidR="00EE78E3" w:rsidRPr="002E0814" w:rsidRDefault="00EE78E3" w:rsidP="00E229DA">
      <w:pPr>
        <w:pStyle w:val="Prrafodelista"/>
        <w:numPr>
          <w:ilvl w:val="0"/>
          <w:numId w:val="3"/>
        </w:numPr>
        <w:spacing w:after="200" w:line="360" w:lineRule="auto"/>
        <w:jc w:val="both"/>
        <w:rPr>
          <w:rFonts w:ascii="Times New Roman" w:eastAsia="Calibri" w:hAnsi="Times New Roman" w:cs="Times New Roman"/>
          <w:sz w:val="24"/>
          <w:szCs w:val="24"/>
        </w:rPr>
      </w:pPr>
      <w:r w:rsidRPr="002E0814">
        <w:rPr>
          <w:rFonts w:ascii="Times New Roman" w:eastAsia="Calibri" w:hAnsi="Times New Roman" w:cs="Times New Roman"/>
          <w:sz w:val="24"/>
          <w:szCs w:val="24"/>
        </w:rPr>
        <w:t xml:space="preserve">El trabajo </w:t>
      </w:r>
      <w:r w:rsidR="00C90D83" w:rsidRPr="002E0814">
        <w:rPr>
          <w:rFonts w:ascii="Times New Roman" w:eastAsia="Calibri" w:hAnsi="Times New Roman" w:cs="Times New Roman"/>
          <w:sz w:val="24"/>
          <w:szCs w:val="24"/>
        </w:rPr>
        <w:t>en las academias requiere tiempo adicional y acompañamiento de las autoridades educativas correspondientes.  Las tareas colaborativas de las academias no concluyen con una sola sesión, es necesario darle seguimiento permanente y eso implica programar sesiones extraordinarias y al considerar que de las 9 academias institucionales todas necesitan reuniones extras, esto se vuelve maratónico para un solo responsable de este PAB, es básico que los directivos (más el académico) se involucren totalmente en las tareas y no deslindar su responsabilidad por comisiones diversas.</w:t>
      </w:r>
    </w:p>
    <w:p w:rsidR="00266BB0" w:rsidRPr="002E0814" w:rsidRDefault="00266BB0" w:rsidP="00E229DA">
      <w:pPr>
        <w:pStyle w:val="Prrafodelista"/>
        <w:numPr>
          <w:ilvl w:val="0"/>
          <w:numId w:val="3"/>
        </w:numPr>
        <w:spacing w:after="200" w:line="360" w:lineRule="auto"/>
        <w:jc w:val="both"/>
        <w:rPr>
          <w:rFonts w:ascii="Times New Roman" w:eastAsia="Calibri" w:hAnsi="Times New Roman" w:cs="Times New Roman"/>
          <w:sz w:val="24"/>
          <w:szCs w:val="24"/>
        </w:rPr>
      </w:pPr>
      <w:r w:rsidRPr="002E0814">
        <w:rPr>
          <w:rFonts w:ascii="Times New Roman" w:eastAsia="Calibri" w:hAnsi="Times New Roman" w:cs="Times New Roman"/>
          <w:sz w:val="24"/>
          <w:szCs w:val="24"/>
        </w:rPr>
        <w:lastRenderedPageBreak/>
        <w:t>Encontramos que los tipos de cultura que prevalecen en la ENRA dentro de las actitudes docentes ante la colaboración, se remiten a la práctica del individualismo, balcanización, predominando la colegialidad artificial y la cultura de la colaboración en menor grado, pero la situación social, política e ideológica que vive la profesión docente, obliga a los protagonistas de las academias a trabajar compartiendo miradas afines</w:t>
      </w:r>
      <w:r w:rsidR="0071654B" w:rsidRPr="002E0814">
        <w:rPr>
          <w:rFonts w:ascii="Times New Roman" w:eastAsia="Calibri" w:hAnsi="Times New Roman" w:cs="Times New Roman"/>
          <w:sz w:val="24"/>
          <w:szCs w:val="24"/>
        </w:rPr>
        <w:t xml:space="preserve"> y apoyándose mutuamente</w:t>
      </w:r>
      <w:r w:rsidRPr="002E0814">
        <w:rPr>
          <w:rFonts w:ascii="Times New Roman" w:eastAsia="Calibri" w:hAnsi="Times New Roman" w:cs="Times New Roman"/>
          <w:sz w:val="24"/>
          <w:szCs w:val="24"/>
        </w:rPr>
        <w:t>.</w:t>
      </w:r>
    </w:p>
    <w:p w:rsidR="00137E32" w:rsidRPr="00EA0FF5" w:rsidRDefault="001D2179" w:rsidP="00137E32">
      <w:pPr>
        <w:spacing w:after="200" w:line="360" w:lineRule="auto"/>
        <w:jc w:val="both"/>
        <w:rPr>
          <w:rFonts w:ascii="Times New Roman" w:eastAsia="Calibri" w:hAnsi="Times New Roman" w:cs="Times New Roman"/>
          <w:b/>
          <w:sz w:val="28"/>
          <w:szCs w:val="24"/>
        </w:rPr>
      </w:pPr>
      <w:r w:rsidRPr="00EA0FF5">
        <w:rPr>
          <w:rFonts w:ascii="Times New Roman" w:eastAsia="Calibri" w:hAnsi="Times New Roman" w:cs="Times New Roman"/>
          <w:b/>
          <w:sz w:val="28"/>
          <w:szCs w:val="24"/>
        </w:rPr>
        <w:t>Conclusiones</w:t>
      </w:r>
      <w:r w:rsidR="00137E32" w:rsidRPr="00EA0FF5">
        <w:rPr>
          <w:rFonts w:ascii="Times New Roman" w:eastAsia="Calibri" w:hAnsi="Times New Roman" w:cs="Times New Roman"/>
          <w:b/>
          <w:sz w:val="28"/>
          <w:szCs w:val="24"/>
        </w:rPr>
        <w:t>.</w:t>
      </w:r>
    </w:p>
    <w:p w:rsidR="00A665AD" w:rsidRDefault="001F1D06" w:rsidP="002709AC">
      <w:pPr>
        <w:spacing w:after="200" w:line="360" w:lineRule="auto"/>
        <w:jc w:val="both"/>
        <w:rPr>
          <w:rFonts w:ascii="Times New Roman" w:eastAsia="Calibri" w:hAnsi="Times New Roman" w:cs="Times New Roman"/>
          <w:sz w:val="24"/>
          <w:szCs w:val="24"/>
        </w:rPr>
      </w:pPr>
      <w:r w:rsidRPr="002E0814">
        <w:rPr>
          <w:rFonts w:ascii="Times New Roman" w:eastAsia="Calibri" w:hAnsi="Times New Roman" w:cs="Times New Roman"/>
          <w:sz w:val="24"/>
          <w:szCs w:val="24"/>
        </w:rPr>
        <w:t xml:space="preserve">Es evidente que </w:t>
      </w:r>
      <w:r w:rsidR="009A54DF">
        <w:rPr>
          <w:rFonts w:ascii="Times New Roman" w:eastAsia="Calibri" w:hAnsi="Times New Roman" w:cs="Times New Roman"/>
          <w:sz w:val="24"/>
          <w:szCs w:val="24"/>
        </w:rPr>
        <w:t>una gran debilidad</w:t>
      </w:r>
      <w:r w:rsidR="00A665AD">
        <w:rPr>
          <w:rFonts w:ascii="Times New Roman" w:eastAsia="Calibri" w:hAnsi="Times New Roman" w:cs="Times New Roman"/>
          <w:sz w:val="24"/>
          <w:szCs w:val="24"/>
        </w:rPr>
        <w:t xml:space="preserve"> y fortaleza</w:t>
      </w:r>
      <w:r w:rsidR="009A54DF">
        <w:rPr>
          <w:rFonts w:ascii="Times New Roman" w:eastAsia="Calibri" w:hAnsi="Times New Roman" w:cs="Times New Roman"/>
          <w:sz w:val="24"/>
          <w:szCs w:val="24"/>
        </w:rPr>
        <w:t xml:space="preserve"> en la investigación es nuestra </w:t>
      </w:r>
      <w:r w:rsidRPr="002E0814">
        <w:rPr>
          <w:rFonts w:ascii="Times New Roman" w:eastAsia="Calibri" w:hAnsi="Times New Roman" w:cs="Times New Roman"/>
          <w:sz w:val="24"/>
          <w:szCs w:val="24"/>
        </w:rPr>
        <w:t>realidad social</w:t>
      </w:r>
      <w:r w:rsidR="009A54DF">
        <w:rPr>
          <w:rFonts w:ascii="Times New Roman" w:eastAsia="Calibri" w:hAnsi="Times New Roman" w:cs="Times New Roman"/>
          <w:sz w:val="24"/>
          <w:szCs w:val="24"/>
        </w:rPr>
        <w:t>, la que</w:t>
      </w:r>
      <w:r w:rsidRPr="002E0814">
        <w:rPr>
          <w:rFonts w:ascii="Times New Roman" w:eastAsia="Calibri" w:hAnsi="Times New Roman" w:cs="Times New Roman"/>
          <w:sz w:val="24"/>
          <w:szCs w:val="24"/>
        </w:rPr>
        <w:t xml:space="preserve"> se ha transformado</w:t>
      </w:r>
      <w:r w:rsidR="00BE4D51" w:rsidRPr="002E0814">
        <w:rPr>
          <w:rFonts w:ascii="Times New Roman" w:eastAsia="Calibri" w:hAnsi="Times New Roman" w:cs="Times New Roman"/>
          <w:sz w:val="24"/>
          <w:szCs w:val="24"/>
        </w:rPr>
        <w:t xml:space="preserve"> en los últimos años y esta transformación está obligando a las escuelas normales a cambiar sus concepciones y modos de hacer las cosas, pues tiene que ver con los principios de equidad</w:t>
      </w:r>
      <w:r w:rsidR="00137E32" w:rsidRPr="002E0814">
        <w:rPr>
          <w:rFonts w:ascii="Times New Roman" w:eastAsia="Calibri" w:hAnsi="Times New Roman" w:cs="Times New Roman"/>
          <w:sz w:val="24"/>
          <w:szCs w:val="24"/>
        </w:rPr>
        <w:t xml:space="preserve">, </w:t>
      </w:r>
      <w:r w:rsidR="00BE4D51" w:rsidRPr="002E0814">
        <w:rPr>
          <w:rFonts w:ascii="Times New Roman" w:eastAsia="Calibri" w:hAnsi="Times New Roman" w:cs="Times New Roman"/>
          <w:sz w:val="24"/>
          <w:szCs w:val="24"/>
        </w:rPr>
        <w:t>igualdad</w:t>
      </w:r>
      <w:r w:rsidR="00137E32" w:rsidRPr="002E0814">
        <w:rPr>
          <w:rFonts w:ascii="Times New Roman" w:eastAsia="Calibri" w:hAnsi="Times New Roman" w:cs="Times New Roman"/>
          <w:sz w:val="24"/>
          <w:szCs w:val="24"/>
        </w:rPr>
        <w:t>, inclusión, colaboración en redes,</w:t>
      </w:r>
      <w:r w:rsidR="007337FC" w:rsidRPr="002E0814">
        <w:rPr>
          <w:rFonts w:ascii="Times New Roman" w:eastAsia="Calibri" w:hAnsi="Times New Roman" w:cs="Times New Roman"/>
          <w:sz w:val="24"/>
          <w:szCs w:val="24"/>
        </w:rPr>
        <w:t xml:space="preserve"> formación de CA,</w:t>
      </w:r>
      <w:r w:rsidR="00137E32" w:rsidRPr="002E0814">
        <w:rPr>
          <w:rFonts w:ascii="Times New Roman" w:eastAsia="Calibri" w:hAnsi="Times New Roman" w:cs="Times New Roman"/>
          <w:sz w:val="24"/>
          <w:szCs w:val="24"/>
        </w:rPr>
        <w:t xml:space="preserve"> </w:t>
      </w:r>
      <w:r w:rsidR="007337FC" w:rsidRPr="002E0814">
        <w:rPr>
          <w:rFonts w:ascii="Times New Roman" w:eastAsia="Calibri" w:hAnsi="Times New Roman" w:cs="Times New Roman"/>
          <w:sz w:val="24"/>
          <w:szCs w:val="24"/>
        </w:rPr>
        <w:t xml:space="preserve">investigación y </w:t>
      </w:r>
      <w:r w:rsidR="00137E32" w:rsidRPr="002E0814">
        <w:rPr>
          <w:rFonts w:ascii="Times New Roman" w:eastAsia="Calibri" w:hAnsi="Times New Roman" w:cs="Times New Roman"/>
          <w:sz w:val="24"/>
          <w:szCs w:val="24"/>
        </w:rPr>
        <w:t>autogestión</w:t>
      </w:r>
      <w:r w:rsidR="009A54DF">
        <w:rPr>
          <w:rFonts w:ascii="Times New Roman" w:eastAsia="Calibri" w:hAnsi="Times New Roman" w:cs="Times New Roman"/>
          <w:sz w:val="24"/>
          <w:szCs w:val="24"/>
        </w:rPr>
        <w:t>.</w:t>
      </w:r>
      <w:r w:rsidR="007337FC" w:rsidRPr="002E0814">
        <w:rPr>
          <w:rFonts w:ascii="Times New Roman" w:eastAsia="Calibri" w:hAnsi="Times New Roman" w:cs="Times New Roman"/>
          <w:sz w:val="24"/>
          <w:szCs w:val="24"/>
        </w:rPr>
        <w:t xml:space="preserve"> </w:t>
      </w:r>
      <w:r w:rsidR="009A54DF">
        <w:rPr>
          <w:rFonts w:ascii="Times New Roman" w:eastAsia="Calibri" w:hAnsi="Times New Roman" w:cs="Times New Roman"/>
          <w:sz w:val="24"/>
          <w:szCs w:val="24"/>
        </w:rPr>
        <w:t xml:space="preserve">     </w:t>
      </w:r>
      <w:r w:rsidR="00BE4D51" w:rsidRPr="002E0814">
        <w:rPr>
          <w:rFonts w:ascii="Times New Roman" w:eastAsia="Calibri" w:hAnsi="Times New Roman" w:cs="Times New Roman"/>
          <w:sz w:val="24"/>
          <w:szCs w:val="24"/>
        </w:rPr>
        <w:t xml:space="preserve">Se trata de que todos los alumnos aprendan y no solo unos cuantos, pero además de que lo que aprendan sea valioso.  </w:t>
      </w:r>
      <w:r w:rsidR="00137E32" w:rsidRPr="002E0814">
        <w:rPr>
          <w:rFonts w:ascii="Times New Roman" w:eastAsia="Calibri" w:hAnsi="Times New Roman" w:cs="Times New Roman"/>
          <w:sz w:val="24"/>
          <w:szCs w:val="24"/>
        </w:rPr>
        <w:t>“</w:t>
      </w:r>
      <w:r w:rsidR="00BE4D51" w:rsidRPr="002E0814">
        <w:rPr>
          <w:rFonts w:ascii="Times New Roman" w:eastAsia="Calibri" w:hAnsi="Times New Roman" w:cs="Times New Roman"/>
          <w:sz w:val="24"/>
          <w:szCs w:val="24"/>
        </w:rPr>
        <w:t xml:space="preserve">Las demandas a la escuela y al profesorado por parte de la sociedad son cada vez más amplias, complejas y diversas, ello implica una formación y actualización permanente y pertinente para poder dar respuesta a los requerimientos que se les están planteando. </w:t>
      </w:r>
      <w:r w:rsidR="00A665AD">
        <w:rPr>
          <w:rFonts w:ascii="Times New Roman" w:eastAsia="Calibri" w:hAnsi="Times New Roman" w:cs="Times New Roman"/>
          <w:sz w:val="24"/>
          <w:szCs w:val="24"/>
        </w:rPr>
        <w:t xml:space="preserve">    </w:t>
      </w:r>
    </w:p>
    <w:p w:rsidR="007337FC" w:rsidRPr="002E0814" w:rsidRDefault="00A665AD" w:rsidP="002709AC">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E4D51" w:rsidRPr="002E0814">
        <w:rPr>
          <w:rFonts w:ascii="Times New Roman" w:eastAsia="Calibri" w:hAnsi="Times New Roman" w:cs="Times New Roman"/>
          <w:sz w:val="24"/>
          <w:szCs w:val="24"/>
        </w:rPr>
        <w:t>Pero no solo esto, urge una transformación de los centros educativos de modo que se conviertan en lugares donde profesores y alumnos aprendan</w:t>
      </w:r>
      <w:r w:rsidR="00137E32" w:rsidRPr="002E0814">
        <w:rPr>
          <w:rFonts w:ascii="Times New Roman" w:eastAsia="Calibri" w:hAnsi="Times New Roman" w:cs="Times New Roman"/>
          <w:sz w:val="24"/>
          <w:szCs w:val="24"/>
        </w:rPr>
        <w:t xml:space="preserve">”. </w:t>
      </w:r>
      <w:r w:rsidR="00BE4D51" w:rsidRPr="002E0814">
        <w:rPr>
          <w:rFonts w:ascii="Times New Roman" w:eastAsia="Calibri" w:hAnsi="Times New Roman" w:cs="Times New Roman"/>
          <w:sz w:val="24"/>
          <w:szCs w:val="24"/>
        </w:rPr>
        <w:t xml:space="preserve"> </w:t>
      </w:r>
      <w:proofErr w:type="spellStart"/>
      <w:r w:rsidR="00BE4D51" w:rsidRPr="002E0814">
        <w:rPr>
          <w:rFonts w:ascii="Times New Roman" w:eastAsia="Calibri" w:hAnsi="Times New Roman" w:cs="Times New Roman"/>
          <w:sz w:val="24"/>
          <w:szCs w:val="24"/>
        </w:rPr>
        <w:t>Fullan</w:t>
      </w:r>
      <w:proofErr w:type="spellEnd"/>
      <w:r w:rsidR="00BE4D51" w:rsidRPr="002E0814">
        <w:rPr>
          <w:rFonts w:ascii="Times New Roman" w:eastAsia="Calibri" w:hAnsi="Times New Roman" w:cs="Times New Roman"/>
          <w:sz w:val="24"/>
          <w:szCs w:val="24"/>
        </w:rPr>
        <w:t xml:space="preserve"> y Hargreaves, (1997).</w:t>
      </w:r>
      <w:r w:rsidR="002709AC">
        <w:rPr>
          <w:rFonts w:ascii="Times New Roman" w:eastAsia="Calibri" w:hAnsi="Times New Roman" w:cs="Times New Roman"/>
          <w:sz w:val="24"/>
          <w:szCs w:val="24"/>
        </w:rPr>
        <w:t xml:space="preserve">  </w:t>
      </w:r>
      <w:r w:rsidR="007337FC" w:rsidRPr="002E0814">
        <w:rPr>
          <w:rFonts w:ascii="Times New Roman" w:eastAsia="Calibri" w:hAnsi="Times New Roman" w:cs="Times New Roman"/>
          <w:sz w:val="24"/>
          <w:szCs w:val="24"/>
        </w:rPr>
        <w:t xml:space="preserve">La investigación que llevamos a cabo nos muestra </w:t>
      </w:r>
      <w:r>
        <w:rPr>
          <w:rFonts w:ascii="Times New Roman" w:eastAsia="Calibri" w:hAnsi="Times New Roman" w:cs="Times New Roman"/>
          <w:sz w:val="24"/>
          <w:szCs w:val="24"/>
        </w:rPr>
        <w:t xml:space="preserve">una limitación: </w:t>
      </w:r>
      <w:r w:rsidR="007337FC" w:rsidRPr="002E0814">
        <w:rPr>
          <w:rFonts w:ascii="Times New Roman" w:eastAsia="Calibri" w:hAnsi="Times New Roman" w:cs="Times New Roman"/>
          <w:sz w:val="24"/>
          <w:szCs w:val="24"/>
        </w:rPr>
        <w:t>la brecha entre el discurso y la realidad, mientras que en la retórica se destaca la importancia de que los docentes colaboren, en la práctica no se sabe bien ni cómo ni para qué deben hacerlo.</w:t>
      </w:r>
    </w:p>
    <w:p w:rsidR="00EA0FF5" w:rsidRDefault="00EA0FF5">
      <w:pPr>
        <w:rPr>
          <w:rFonts w:ascii="Times New Roman" w:hAnsi="Times New Roman" w:cs="Times New Roman"/>
          <w:b/>
          <w:sz w:val="28"/>
          <w:szCs w:val="24"/>
          <w:lang w:val="en-US"/>
        </w:rPr>
      </w:pPr>
    </w:p>
    <w:p w:rsidR="00EA0FF5" w:rsidRDefault="00EA0FF5">
      <w:pPr>
        <w:rPr>
          <w:rFonts w:ascii="Times New Roman" w:hAnsi="Times New Roman" w:cs="Times New Roman"/>
          <w:b/>
          <w:sz w:val="28"/>
          <w:szCs w:val="24"/>
          <w:lang w:val="en-US"/>
        </w:rPr>
      </w:pPr>
    </w:p>
    <w:p w:rsidR="00EA0FF5" w:rsidRDefault="00EA0FF5">
      <w:pPr>
        <w:rPr>
          <w:rFonts w:ascii="Times New Roman" w:hAnsi="Times New Roman" w:cs="Times New Roman"/>
          <w:b/>
          <w:sz w:val="28"/>
          <w:szCs w:val="24"/>
          <w:lang w:val="en-US"/>
        </w:rPr>
      </w:pPr>
    </w:p>
    <w:p w:rsidR="00EA0FF5" w:rsidRDefault="00EA0FF5">
      <w:pPr>
        <w:rPr>
          <w:rFonts w:ascii="Times New Roman" w:hAnsi="Times New Roman" w:cs="Times New Roman"/>
          <w:b/>
          <w:sz w:val="28"/>
          <w:szCs w:val="24"/>
          <w:lang w:val="en-US"/>
        </w:rPr>
      </w:pPr>
    </w:p>
    <w:p w:rsidR="00EA0FF5" w:rsidRDefault="00EA0FF5">
      <w:pPr>
        <w:rPr>
          <w:rFonts w:ascii="Times New Roman" w:hAnsi="Times New Roman" w:cs="Times New Roman"/>
          <w:b/>
          <w:sz w:val="28"/>
          <w:szCs w:val="24"/>
          <w:lang w:val="en-US"/>
        </w:rPr>
      </w:pPr>
    </w:p>
    <w:p w:rsidR="00EA0FF5" w:rsidRDefault="00EA0FF5">
      <w:pPr>
        <w:rPr>
          <w:rFonts w:ascii="Times New Roman" w:hAnsi="Times New Roman" w:cs="Times New Roman"/>
          <w:b/>
          <w:sz w:val="28"/>
          <w:szCs w:val="24"/>
          <w:lang w:val="en-US"/>
        </w:rPr>
      </w:pPr>
    </w:p>
    <w:p w:rsidR="00EA0FF5" w:rsidRDefault="00EA0FF5">
      <w:pPr>
        <w:rPr>
          <w:rFonts w:ascii="Times New Roman" w:hAnsi="Times New Roman" w:cs="Times New Roman"/>
          <w:b/>
          <w:sz w:val="28"/>
          <w:szCs w:val="24"/>
          <w:lang w:val="en-US"/>
        </w:rPr>
      </w:pPr>
    </w:p>
    <w:p w:rsidR="005C2A5D" w:rsidRPr="00EA0FF5" w:rsidRDefault="00EA0FF5">
      <w:pPr>
        <w:rPr>
          <w:rFonts w:ascii="Times New Roman" w:hAnsi="Times New Roman" w:cs="Times New Roman"/>
          <w:b/>
          <w:sz w:val="28"/>
          <w:szCs w:val="24"/>
          <w:lang w:val="en-US"/>
        </w:rPr>
      </w:pPr>
      <w:bookmarkStart w:id="0" w:name="_GoBack"/>
      <w:bookmarkEnd w:id="0"/>
      <w:proofErr w:type="spellStart"/>
      <w:r w:rsidRPr="00EA0FF5">
        <w:rPr>
          <w:rFonts w:ascii="Times New Roman" w:hAnsi="Times New Roman" w:cs="Times New Roman"/>
          <w:b/>
          <w:sz w:val="28"/>
          <w:szCs w:val="24"/>
          <w:lang w:val="en-US"/>
        </w:rPr>
        <w:lastRenderedPageBreak/>
        <w:t>Bibliografía</w:t>
      </w:r>
      <w:proofErr w:type="spellEnd"/>
    </w:p>
    <w:p w:rsidR="002709AC" w:rsidRDefault="00273935" w:rsidP="00EA0FF5">
      <w:pPr>
        <w:spacing w:after="200" w:line="360" w:lineRule="auto"/>
        <w:ind w:left="709" w:hanging="709"/>
        <w:contextualSpacing/>
        <w:jc w:val="both"/>
        <w:rPr>
          <w:rFonts w:ascii="Times New Roman" w:eastAsia="Calibri" w:hAnsi="Times New Roman" w:cs="Times New Roman"/>
          <w:sz w:val="24"/>
          <w:szCs w:val="24"/>
        </w:rPr>
      </w:pPr>
      <w:r w:rsidRPr="00EE08A5">
        <w:rPr>
          <w:rFonts w:ascii="Times New Roman" w:eastAsia="Calibri" w:hAnsi="Times New Roman" w:cs="Times New Roman"/>
          <w:sz w:val="24"/>
          <w:szCs w:val="24"/>
        </w:rPr>
        <w:t>Barraza-B</w:t>
      </w:r>
      <w:r w:rsidR="002709AC" w:rsidRPr="00EE08A5">
        <w:rPr>
          <w:rFonts w:ascii="Times New Roman" w:eastAsia="Calibri" w:hAnsi="Times New Roman" w:cs="Times New Roman"/>
          <w:sz w:val="24"/>
          <w:szCs w:val="24"/>
        </w:rPr>
        <w:t xml:space="preserve">. </w:t>
      </w:r>
      <w:proofErr w:type="spellStart"/>
      <w:r w:rsidR="002709AC" w:rsidRPr="00EE08A5">
        <w:rPr>
          <w:rFonts w:ascii="Times New Roman" w:eastAsia="Calibri" w:hAnsi="Times New Roman" w:cs="Times New Roman"/>
          <w:sz w:val="24"/>
          <w:szCs w:val="24"/>
        </w:rPr>
        <w:t>Laurencia</w:t>
      </w:r>
      <w:proofErr w:type="spellEnd"/>
      <w:r w:rsidR="002709AC" w:rsidRPr="00EE08A5">
        <w:rPr>
          <w:rFonts w:ascii="Times New Roman" w:eastAsia="Calibri" w:hAnsi="Times New Roman" w:cs="Times New Roman"/>
          <w:sz w:val="24"/>
          <w:szCs w:val="24"/>
        </w:rPr>
        <w:t>. &amp;</w:t>
      </w:r>
      <w:r w:rsidRPr="00EE08A5">
        <w:rPr>
          <w:rFonts w:ascii="Times New Roman" w:eastAsia="Calibri" w:hAnsi="Times New Roman" w:cs="Times New Roman"/>
          <w:sz w:val="24"/>
          <w:szCs w:val="24"/>
        </w:rPr>
        <w:t xml:space="preserve"> Barraza-S</w:t>
      </w:r>
      <w:r w:rsidR="002709AC" w:rsidRPr="00EE08A5">
        <w:rPr>
          <w:rFonts w:ascii="Times New Roman" w:eastAsia="Calibri" w:hAnsi="Times New Roman" w:cs="Times New Roman"/>
          <w:sz w:val="24"/>
          <w:szCs w:val="24"/>
        </w:rPr>
        <w:t>.</w:t>
      </w:r>
      <w:r w:rsidRPr="00EE08A5">
        <w:rPr>
          <w:rFonts w:ascii="Times New Roman" w:eastAsia="Calibri" w:hAnsi="Times New Roman" w:cs="Times New Roman"/>
          <w:sz w:val="24"/>
          <w:szCs w:val="24"/>
        </w:rPr>
        <w:t xml:space="preserve"> Isidro</w:t>
      </w:r>
      <w:r w:rsidR="002709AC" w:rsidRPr="00EE08A5">
        <w:rPr>
          <w:rFonts w:ascii="Times New Roman" w:eastAsia="Calibri" w:hAnsi="Times New Roman" w:cs="Times New Roman"/>
          <w:sz w:val="24"/>
          <w:szCs w:val="24"/>
        </w:rPr>
        <w:t xml:space="preserve">. (2014). El colegiado y sus realidades. </w:t>
      </w:r>
      <w:r w:rsidRPr="00EE08A5">
        <w:rPr>
          <w:rFonts w:ascii="Times New Roman" w:eastAsia="Calibri" w:hAnsi="Times New Roman" w:cs="Times New Roman"/>
          <w:sz w:val="24"/>
          <w:szCs w:val="24"/>
        </w:rPr>
        <w:t xml:space="preserve">Ra </w:t>
      </w:r>
      <w:proofErr w:type="spellStart"/>
      <w:r w:rsidRPr="00EE08A5">
        <w:rPr>
          <w:rFonts w:ascii="Times New Roman" w:eastAsia="Calibri" w:hAnsi="Times New Roman" w:cs="Times New Roman"/>
          <w:sz w:val="24"/>
          <w:szCs w:val="24"/>
        </w:rPr>
        <w:t>Ximhai</w:t>
      </w:r>
      <w:proofErr w:type="spellEnd"/>
      <w:r w:rsidRPr="00EE08A5">
        <w:rPr>
          <w:rFonts w:ascii="Times New Roman" w:eastAsia="Calibri" w:hAnsi="Times New Roman" w:cs="Times New Roman"/>
          <w:sz w:val="24"/>
          <w:szCs w:val="24"/>
        </w:rPr>
        <w:t>, vo</w:t>
      </w:r>
      <w:r w:rsidR="002709AC" w:rsidRPr="00EE08A5">
        <w:rPr>
          <w:rFonts w:ascii="Times New Roman" w:eastAsia="Calibri" w:hAnsi="Times New Roman" w:cs="Times New Roman"/>
          <w:sz w:val="24"/>
          <w:szCs w:val="24"/>
        </w:rPr>
        <w:t>l. 10, núm. 5, julio-diciembre.</w:t>
      </w:r>
      <w:r w:rsidRPr="00EE08A5">
        <w:rPr>
          <w:rFonts w:ascii="Times New Roman" w:eastAsia="Calibri" w:hAnsi="Times New Roman" w:cs="Times New Roman"/>
          <w:sz w:val="24"/>
          <w:szCs w:val="24"/>
        </w:rPr>
        <w:t xml:space="preserve"> Universidad Autónoma Indígena de México</w:t>
      </w:r>
      <w:r w:rsidR="002709AC" w:rsidRPr="00EE08A5">
        <w:rPr>
          <w:rFonts w:ascii="Times New Roman" w:eastAsia="Calibri" w:hAnsi="Times New Roman" w:cs="Times New Roman"/>
          <w:sz w:val="24"/>
          <w:szCs w:val="24"/>
        </w:rPr>
        <w:t>.</w:t>
      </w:r>
      <w:r w:rsidRPr="00EE08A5">
        <w:rPr>
          <w:rFonts w:ascii="Times New Roman" w:eastAsia="Calibri" w:hAnsi="Times New Roman" w:cs="Times New Roman"/>
          <w:sz w:val="24"/>
          <w:szCs w:val="24"/>
        </w:rPr>
        <w:t xml:space="preserve"> </w:t>
      </w:r>
    </w:p>
    <w:p w:rsidR="00CE719E" w:rsidRPr="00EE08A5" w:rsidRDefault="00CE719E" w:rsidP="00EA0FF5">
      <w:pPr>
        <w:spacing w:after="200" w:line="360" w:lineRule="auto"/>
        <w:ind w:left="709" w:hanging="709"/>
        <w:contextualSpacing/>
        <w:jc w:val="both"/>
        <w:rPr>
          <w:rFonts w:ascii="Times New Roman" w:eastAsia="Calibri" w:hAnsi="Times New Roman" w:cs="Times New Roman"/>
          <w:sz w:val="24"/>
          <w:szCs w:val="24"/>
        </w:rPr>
      </w:pPr>
      <w:r w:rsidRPr="00CE719E">
        <w:rPr>
          <w:rFonts w:ascii="Times New Roman" w:eastAsia="Calibri" w:hAnsi="Times New Roman" w:cs="Times New Roman"/>
          <w:sz w:val="24"/>
          <w:szCs w:val="24"/>
        </w:rPr>
        <w:t>Diario Oficial de la Federación (DOF).</w:t>
      </w:r>
      <w:r w:rsidR="0059464A">
        <w:rPr>
          <w:rFonts w:ascii="Times New Roman" w:eastAsia="Calibri" w:hAnsi="Times New Roman" w:cs="Times New Roman"/>
          <w:sz w:val="24"/>
          <w:szCs w:val="24"/>
        </w:rPr>
        <w:t xml:space="preserve"> (2012) Acuerdo 649. 20 de Agosto de 2012.</w:t>
      </w:r>
    </w:p>
    <w:p w:rsidR="006E0122" w:rsidRPr="00EE08A5" w:rsidRDefault="006E0122" w:rsidP="00EA0FF5">
      <w:pPr>
        <w:spacing w:after="200" w:line="360" w:lineRule="auto"/>
        <w:ind w:left="709" w:hanging="709"/>
        <w:contextualSpacing/>
        <w:jc w:val="both"/>
        <w:rPr>
          <w:rFonts w:ascii="Times New Roman" w:eastAsia="Calibri" w:hAnsi="Times New Roman" w:cs="Times New Roman"/>
          <w:sz w:val="24"/>
          <w:szCs w:val="24"/>
        </w:rPr>
      </w:pPr>
      <w:r w:rsidRPr="00EE08A5">
        <w:rPr>
          <w:rFonts w:ascii="Times New Roman" w:eastAsia="Calibri" w:hAnsi="Times New Roman" w:cs="Times New Roman"/>
          <w:sz w:val="24"/>
          <w:szCs w:val="24"/>
        </w:rPr>
        <w:t>Espinosa. Carbajal, M. E. (2004). El trabajo colegiado: su funcionamiento, sus aportes y</w:t>
      </w:r>
    </w:p>
    <w:p w:rsidR="006E0122" w:rsidRPr="00EA0FF5" w:rsidRDefault="006E0122" w:rsidP="00EA0FF5">
      <w:pPr>
        <w:spacing w:after="200" w:line="360" w:lineRule="auto"/>
        <w:ind w:left="709" w:hanging="709"/>
        <w:jc w:val="both"/>
        <w:rPr>
          <w:rFonts w:ascii="Times New Roman" w:eastAsia="Calibri" w:hAnsi="Times New Roman" w:cs="Times New Roman"/>
          <w:sz w:val="24"/>
          <w:szCs w:val="24"/>
        </w:rPr>
      </w:pPr>
      <w:r w:rsidRPr="00EA0FF5">
        <w:rPr>
          <w:rFonts w:ascii="Times New Roman" w:eastAsia="Calibri" w:hAnsi="Times New Roman" w:cs="Times New Roman"/>
          <w:sz w:val="24"/>
          <w:szCs w:val="24"/>
        </w:rPr>
        <w:t>dificultades en tres escuelas normales. México: SEP</w:t>
      </w:r>
    </w:p>
    <w:p w:rsidR="00273935" w:rsidRPr="00EE08A5" w:rsidRDefault="002709AC" w:rsidP="00EA0FF5">
      <w:pPr>
        <w:spacing w:after="200" w:line="360" w:lineRule="auto"/>
        <w:ind w:left="709" w:hanging="709"/>
        <w:contextualSpacing/>
        <w:jc w:val="both"/>
        <w:rPr>
          <w:rFonts w:ascii="Times New Roman" w:eastAsia="Calibri" w:hAnsi="Times New Roman" w:cs="Times New Roman"/>
          <w:sz w:val="24"/>
          <w:szCs w:val="24"/>
        </w:rPr>
      </w:pPr>
      <w:proofErr w:type="spellStart"/>
      <w:r w:rsidRPr="00EE08A5">
        <w:rPr>
          <w:rFonts w:ascii="Times New Roman" w:eastAsia="Calibri" w:hAnsi="Times New Roman" w:cs="Times New Roman"/>
          <w:sz w:val="24"/>
          <w:szCs w:val="24"/>
        </w:rPr>
        <w:t>Fullan</w:t>
      </w:r>
      <w:proofErr w:type="spellEnd"/>
      <w:r w:rsidRPr="00EE08A5">
        <w:rPr>
          <w:rFonts w:ascii="Times New Roman" w:eastAsia="Calibri" w:hAnsi="Times New Roman" w:cs="Times New Roman"/>
          <w:sz w:val="24"/>
          <w:szCs w:val="24"/>
        </w:rPr>
        <w:t>, M. &amp;</w:t>
      </w:r>
      <w:r w:rsidR="00273935" w:rsidRPr="00EE08A5">
        <w:rPr>
          <w:rFonts w:ascii="Times New Roman" w:eastAsia="Calibri" w:hAnsi="Times New Roman" w:cs="Times New Roman"/>
          <w:sz w:val="24"/>
          <w:szCs w:val="24"/>
        </w:rPr>
        <w:t xml:space="preserve"> Hargreaves, A. (1997). ¿Hay algo por lo que merezca la pena luchar en la escuela? Sevilla, España: Publicaciones M-CEP.</w:t>
      </w:r>
    </w:p>
    <w:p w:rsidR="00A16F0E" w:rsidRPr="00EE08A5" w:rsidRDefault="00A16F0E" w:rsidP="00EA0FF5">
      <w:pPr>
        <w:spacing w:after="0" w:line="360" w:lineRule="auto"/>
        <w:ind w:left="709" w:hanging="709"/>
        <w:textAlignment w:val="baseline"/>
        <w:rPr>
          <w:rFonts w:ascii="Times New Roman" w:hAnsi="Times New Roman" w:cs="Times New Roman"/>
          <w:sz w:val="24"/>
          <w:szCs w:val="24"/>
        </w:rPr>
      </w:pPr>
      <w:r w:rsidRPr="00EE08A5">
        <w:rPr>
          <w:rFonts w:ascii="Times New Roman" w:hAnsi="Times New Roman" w:cs="Times New Roman"/>
          <w:sz w:val="24"/>
          <w:szCs w:val="24"/>
          <w:bdr w:val="none" w:sz="0" w:space="0" w:color="auto" w:frame="1"/>
        </w:rPr>
        <w:t xml:space="preserve">Gros. S. </w:t>
      </w:r>
      <w:hyperlink r:id="rId29" w:history="1">
        <w:r w:rsidRPr="00EE08A5">
          <w:rPr>
            <w:rStyle w:val="Hipervnculo"/>
            <w:rFonts w:ascii="Times New Roman" w:hAnsi="Times New Roman" w:cs="Times New Roman"/>
            <w:color w:val="auto"/>
            <w:sz w:val="24"/>
            <w:szCs w:val="24"/>
            <w:u w:val="none"/>
            <w:bdr w:val="none" w:sz="0" w:space="0" w:color="auto" w:frame="1"/>
          </w:rPr>
          <w:t xml:space="preserve">Begoña. </w:t>
        </w:r>
      </w:hyperlink>
      <w:r w:rsidRPr="00EE08A5">
        <w:rPr>
          <w:rFonts w:ascii="Times New Roman" w:hAnsi="Times New Roman" w:cs="Times New Roman"/>
          <w:sz w:val="24"/>
          <w:szCs w:val="24"/>
          <w:bdr w:val="none" w:sz="0" w:space="0" w:color="auto" w:frame="1"/>
        </w:rPr>
        <w:t>&amp;</w:t>
      </w:r>
      <w:r w:rsidRPr="00EE08A5">
        <w:rPr>
          <w:rFonts w:ascii="Times New Roman" w:hAnsi="Times New Roman" w:cs="Times New Roman"/>
          <w:sz w:val="24"/>
          <w:szCs w:val="24"/>
        </w:rPr>
        <w:t xml:space="preserve"> Noguera </w:t>
      </w:r>
      <w:r w:rsidRPr="00EE08A5">
        <w:rPr>
          <w:rFonts w:ascii="Times New Roman" w:hAnsi="Times New Roman" w:cs="Times New Roman"/>
          <w:sz w:val="24"/>
          <w:szCs w:val="24"/>
          <w:bdr w:val="none" w:sz="0" w:space="0" w:color="auto" w:frame="1"/>
        </w:rPr>
        <w:t xml:space="preserve">F. Ingrid. (2009). El rol del </w:t>
      </w:r>
      <w:proofErr w:type="spellStart"/>
      <w:r w:rsidRPr="00EE08A5">
        <w:rPr>
          <w:rFonts w:ascii="Times New Roman" w:hAnsi="Times New Roman" w:cs="Times New Roman"/>
          <w:sz w:val="24"/>
          <w:szCs w:val="24"/>
          <w:bdr w:val="none" w:sz="0" w:space="0" w:color="auto" w:frame="1"/>
        </w:rPr>
        <w:t>rofesor</w:t>
      </w:r>
      <w:proofErr w:type="spellEnd"/>
      <w:r w:rsidRPr="00EE08A5">
        <w:rPr>
          <w:rFonts w:ascii="Times New Roman" w:hAnsi="Times New Roman" w:cs="Times New Roman"/>
          <w:sz w:val="24"/>
          <w:szCs w:val="24"/>
          <w:bdr w:val="none" w:sz="0" w:space="0" w:color="auto" w:frame="1"/>
        </w:rPr>
        <w:t xml:space="preserve"> en el aprendizaje colaborativo, mediado por el ordenador. </w:t>
      </w:r>
      <w:r w:rsidRPr="00EE08A5">
        <w:rPr>
          <w:rFonts w:ascii="Times New Roman" w:hAnsi="Times New Roman" w:cs="Times New Roman"/>
          <w:sz w:val="24"/>
          <w:szCs w:val="24"/>
        </w:rPr>
        <w:t> </w:t>
      </w:r>
      <w:hyperlink r:id="rId30" w:history="1">
        <w:r w:rsidRPr="00EE08A5">
          <w:rPr>
            <w:rStyle w:val="Hipervnculo"/>
            <w:rFonts w:ascii="Times New Roman" w:hAnsi="Times New Roman" w:cs="Times New Roman"/>
            <w:color w:val="auto"/>
            <w:sz w:val="24"/>
            <w:szCs w:val="24"/>
            <w:u w:val="none"/>
            <w:bdr w:val="none" w:sz="0" w:space="0" w:color="auto" w:frame="1"/>
          </w:rPr>
          <w:t xml:space="preserve">REIRE: revista </w:t>
        </w:r>
        <w:proofErr w:type="spellStart"/>
        <w:r w:rsidRPr="00EE08A5">
          <w:rPr>
            <w:rStyle w:val="Hipervnculo"/>
            <w:rFonts w:ascii="Times New Roman" w:hAnsi="Times New Roman" w:cs="Times New Roman"/>
            <w:color w:val="auto"/>
            <w:sz w:val="24"/>
            <w:szCs w:val="24"/>
            <w:u w:val="none"/>
            <w:bdr w:val="none" w:sz="0" w:space="0" w:color="auto" w:frame="1"/>
          </w:rPr>
          <w:t>d'innovació</w:t>
        </w:r>
        <w:proofErr w:type="spellEnd"/>
        <w:r w:rsidRPr="00EE08A5">
          <w:rPr>
            <w:rStyle w:val="Hipervnculo"/>
            <w:rFonts w:ascii="Times New Roman" w:hAnsi="Times New Roman" w:cs="Times New Roman"/>
            <w:color w:val="auto"/>
            <w:sz w:val="24"/>
            <w:szCs w:val="24"/>
            <w:u w:val="none"/>
            <w:bdr w:val="none" w:sz="0" w:space="0" w:color="auto" w:frame="1"/>
          </w:rPr>
          <w:t xml:space="preserve"> i recerca en </w:t>
        </w:r>
        <w:proofErr w:type="spellStart"/>
        <w:r w:rsidRPr="00EE08A5">
          <w:rPr>
            <w:rStyle w:val="Hipervnculo"/>
            <w:rFonts w:ascii="Times New Roman" w:hAnsi="Times New Roman" w:cs="Times New Roman"/>
            <w:color w:val="auto"/>
            <w:sz w:val="24"/>
            <w:szCs w:val="24"/>
            <w:u w:val="none"/>
            <w:bdr w:val="none" w:sz="0" w:space="0" w:color="auto" w:frame="1"/>
          </w:rPr>
          <w:t>educació</w:t>
        </w:r>
        <w:proofErr w:type="spellEnd"/>
      </w:hyperlink>
      <w:r w:rsidRPr="00EE08A5">
        <w:rPr>
          <w:rFonts w:ascii="Times New Roman" w:hAnsi="Times New Roman" w:cs="Times New Roman"/>
          <w:sz w:val="24"/>
          <w:szCs w:val="24"/>
          <w:bdr w:val="none" w:sz="0" w:space="0" w:color="auto" w:frame="1"/>
        </w:rPr>
        <w:t>, </w:t>
      </w:r>
      <w:r w:rsidRPr="00EE08A5">
        <w:rPr>
          <w:rStyle w:val="AcrnimoHTML"/>
          <w:rFonts w:ascii="Times New Roman" w:hAnsi="Times New Roman" w:cs="Times New Roman"/>
          <w:sz w:val="24"/>
          <w:szCs w:val="24"/>
          <w:bdr w:val="none" w:sz="0" w:space="0" w:color="auto" w:frame="1"/>
        </w:rPr>
        <w:t>ISSN-e</w:t>
      </w:r>
      <w:r w:rsidRPr="00EE08A5">
        <w:rPr>
          <w:rFonts w:ascii="Times New Roman" w:hAnsi="Times New Roman" w:cs="Times New Roman"/>
          <w:sz w:val="24"/>
          <w:szCs w:val="24"/>
          <w:bdr w:val="none" w:sz="0" w:space="0" w:color="auto" w:frame="1"/>
        </w:rPr>
        <w:t> 2013-2255, </w:t>
      </w:r>
      <w:hyperlink r:id="rId31" w:history="1">
        <w:r w:rsidRPr="00EE08A5">
          <w:rPr>
            <w:rStyle w:val="Hipervnculo"/>
            <w:rFonts w:ascii="Times New Roman" w:hAnsi="Times New Roman" w:cs="Times New Roman"/>
            <w:color w:val="auto"/>
            <w:sz w:val="24"/>
            <w:szCs w:val="24"/>
            <w:u w:val="none"/>
            <w:bdr w:val="none" w:sz="0" w:space="0" w:color="auto" w:frame="1"/>
          </w:rPr>
          <w:t>Vol. 2, Nº. 3, 2009</w:t>
        </w:r>
      </w:hyperlink>
      <w:r w:rsidRPr="00EE08A5">
        <w:rPr>
          <w:rFonts w:ascii="Times New Roman" w:hAnsi="Times New Roman" w:cs="Times New Roman"/>
          <w:sz w:val="24"/>
          <w:szCs w:val="24"/>
          <w:bdr w:val="none" w:sz="0" w:space="0" w:color="auto" w:frame="1"/>
        </w:rPr>
        <w:t>, págs. 66-82.</w:t>
      </w:r>
    </w:p>
    <w:p w:rsidR="004800ED" w:rsidRPr="00EE08A5" w:rsidRDefault="004800ED" w:rsidP="00EA0FF5">
      <w:pPr>
        <w:spacing w:after="200" w:line="360" w:lineRule="auto"/>
        <w:ind w:left="709" w:hanging="709"/>
        <w:contextualSpacing/>
        <w:jc w:val="both"/>
        <w:rPr>
          <w:rFonts w:ascii="Times New Roman" w:hAnsi="Times New Roman" w:cs="Times New Roman"/>
          <w:sz w:val="24"/>
          <w:szCs w:val="24"/>
        </w:rPr>
      </w:pPr>
      <w:r w:rsidRPr="00EE08A5">
        <w:rPr>
          <w:rFonts w:ascii="Times New Roman" w:hAnsi="Times New Roman" w:cs="Times New Roman"/>
          <w:sz w:val="24"/>
          <w:szCs w:val="24"/>
        </w:rPr>
        <w:t xml:space="preserve">Gavilán, P., </w:t>
      </w:r>
      <w:proofErr w:type="spellStart"/>
      <w:r w:rsidRPr="00EE08A5">
        <w:rPr>
          <w:rFonts w:ascii="Times New Roman" w:hAnsi="Times New Roman" w:cs="Times New Roman"/>
          <w:sz w:val="24"/>
          <w:szCs w:val="24"/>
        </w:rPr>
        <w:t>Alario</w:t>
      </w:r>
      <w:proofErr w:type="spellEnd"/>
      <w:r w:rsidRPr="00EE08A5">
        <w:rPr>
          <w:rFonts w:ascii="Times New Roman" w:hAnsi="Times New Roman" w:cs="Times New Roman"/>
          <w:sz w:val="24"/>
          <w:szCs w:val="24"/>
        </w:rPr>
        <w:t xml:space="preserve">, R. (2010). </w:t>
      </w:r>
      <w:r w:rsidRPr="00EE08A5">
        <w:rPr>
          <w:rFonts w:ascii="Times New Roman" w:hAnsi="Times New Roman" w:cs="Times New Roman"/>
          <w:i/>
          <w:sz w:val="24"/>
          <w:szCs w:val="24"/>
        </w:rPr>
        <w:t>Aprendizaje cooperativo: Una metodología con futuro. Principios y aplicaciones.</w:t>
      </w:r>
      <w:r w:rsidRPr="00EE08A5">
        <w:rPr>
          <w:rFonts w:ascii="Times New Roman" w:hAnsi="Times New Roman" w:cs="Times New Roman"/>
          <w:sz w:val="24"/>
          <w:szCs w:val="24"/>
        </w:rPr>
        <w:t xml:space="preserve"> Madrid: CSC</w:t>
      </w:r>
    </w:p>
    <w:p w:rsidR="00273935" w:rsidRPr="00EE08A5" w:rsidRDefault="00273935" w:rsidP="00EA0FF5">
      <w:pPr>
        <w:spacing w:after="200" w:line="360" w:lineRule="auto"/>
        <w:ind w:left="709" w:hanging="709"/>
        <w:contextualSpacing/>
        <w:jc w:val="both"/>
        <w:rPr>
          <w:rFonts w:ascii="Times New Roman" w:eastAsia="Calibri" w:hAnsi="Times New Roman" w:cs="Times New Roman"/>
          <w:sz w:val="24"/>
          <w:szCs w:val="24"/>
          <w:lang w:val="en-US"/>
        </w:rPr>
      </w:pPr>
      <w:r w:rsidRPr="00EE08A5">
        <w:rPr>
          <w:rFonts w:ascii="Times New Roman" w:eastAsia="Calibri" w:hAnsi="Times New Roman" w:cs="Times New Roman"/>
          <w:sz w:val="24"/>
          <w:szCs w:val="24"/>
          <w:lang w:val="en-US"/>
        </w:rPr>
        <w:t xml:space="preserve">Little, </w:t>
      </w:r>
      <w:r w:rsidRPr="00EE08A5">
        <w:rPr>
          <w:rFonts w:ascii="Times New Roman" w:hAnsi="Times New Roman" w:cs="Times New Roman"/>
          <w:sz w:val="24"/>
          <w:szCs w:val="24"/>
          <w:lang w:val="en-US"/>
        </w:rPr>
        <w:t xml:space="preserve">J. W. (1982). Norms of </w:t>
      </w:r>
      <w:proofErr w:type="spellStart"/>
      <w:r w:rsidRPr="00EE08A5">
        <w:rPr>
          <w:rFonts w:ascii="Times New Roman" w:hAnsi="Times New Roman" w:cs="Times New Roman"/>
          <w:sz w:val="24"/>
          <w:szCs w:val="24"/>
          <w:lang w:val="en-US"/>
        </w:rPr>
        <w:t>Collegiallity</w:t>
      </w:r>
      <w:proofErr w:type="spellEnd"/>
      <w:r w:rsidRPr="00EE08A5">
        <w:rPr>
          <w:rFonts w:ascii="Times New Roman" w:hAnsi="Times New Roman" w:cs="Times New Roman"/>
          <w:sz w:val="24"/>
          <w:szCs w:val="24"/>
          <w:lang w:val="en-US"/>
        </w:rPr>
        <w:t xml:space="preserve"> and Experimentation: Workplace Conditions of School Success American Educational Research Journal, 19 (3), 325-340</w:t>
      </w:r>
    </w:p>
    <w:p w:rsidR="00273935" w:rsidRPr="00EE08A5" w:rsidRDefault="00273935" w:rsidP="00EA0FF5">
      <w:pPr>
        <w:spacing w:after="200" w:line="360" w:lineRule="auto"/>
        <w:ind w:left="709" w:hanging="709"/>
        <w:contextualSpacing/>
        <w:jc w:val="both"/>
        <w:rPr>
          <w:rFonts w:ascii="Times New Roman" w:eastAsia="Calibri" w:hAnsi="Times New Roman" w:cs="Times New Roman"/>
          <w:sz w:val="24"/>
          <w:szCs w:val="24"/>
        </w:rPr>
      </w:pPr>
      <w:r w:rsidRPr="00EE08A5">
        <w:rPr>
          <w:rFonts w:ascii="Times New Roman" w:eastAsia="Calibri" w:hAnsi="Times New Roman" w:cs="Times New Roman"/>
          <w:sz w:val="24"/>
          <w:szCs w:val="24"/>
        </w:rPr>
        <w:t xml:space="preserve">López, A. (2005). </w:t>
      </w:r>
      <w:r w:rsidRPr="00EE08A5">
        <w:rPr>
          <w:rFonts w:ascii="Times New Roman" w:eastAsia="Calibri" w:hAnsi="Times New Roman" w:cs="Times New Roman"/>
          <w:i/>
          <w:iCs/>
          <w:sz w:val="24"/>
          <w:szCs w:val="24"/>
        </w:rPr>
        <w:t xml:space="preserve">Colaboración y desarrollo profesional del profesorado. Regulaciones presente en el puesto de trabajo. </w:t>
      </w:r>
      <w:r w:rsidRPr="00EE08A5">
        <w:rPr>
          <w:rFonts w:ascii="Times New Roman" w:eastAsia="Calibri" w:hAnsi="Times New Roman" w:cs="Times New Roman"/>
          <w:sz w:val="24"/>
          <w:szCs w:val="24"/>
        </w:rPr>
        <w:t>Valencia, España: Universidad de Valencia.</w:t>
      </w:r>
    </w:p>
    <w:p w:rsidR="00273935" w:rsidRPr="00EE08A5" w:rsidRDefault="00273935" w:rsidP="00EA0FF5">
      <w:pPr>
        <w:spacing w:after="200" w:line="360" w:lineRule="auto"/>
        <w:ind w:left="709" w:hanging="709"/>
        <w:contextualSpacing/>
        <w:jc w:val="both"/>
        <w:rPr>
          <w:rFonts w:ascii="Times New Roman" w:eastAsia="Calibri" w:hAnsi="Times New Roman" w:cs="Times New Roman"/>
          <w:sz w:val="24"/>
          <w:szCs w:val="24"/>
        </w:rPr>
      </w:pPr>
      <w:proofErr w:type="spellStart"/>
      <w:r w:rsidRPr="00EE08A5">
        <w:rPr>
          <w:rFonts w:ascii="Times New Roman" w:hAnsi="Times New Roman" w:cs="Times New Roman"/>
          <w:sz w:val="24"/>
          <w:szCs w:val="24"/>
        </w:rPr>
        <w:t>Monereo</w:t>
      </w:r>
      <w:proofErr w:type="spellEnd"/>
      <w:r w:rsidRPr="00EE08A5">
        <w:rPr>
          <w:rFonts w:ascii="Times New Roman" w:hAnsi="Times New Roman" w:cs="Times New Roman"/>
          <w:sz w:val="24"/>
          <w:szCs w:val="24"/>
        </w:rPr>
        <w:t xml:space="preserve">, C., Duran, D. (2002). </w:t>
      </w:r>
      <w:r w:rsidRPr="00EE08A5">
        <w:rPr>
          <w:rFonts w:ascii="Times New Roman" w:hAnsi="Times New Roman" w:cs="Times New Roman"/>
          <w:i/>
          <w:sz w:val="24"/>
          <w:szCs w:val="24"/>
        </w:rPr>
        <w:t>Entramados: Métodos de aprendizaje cooperativo y colaborativo.</w:t>
      </w:r>
      <w:r w:rsidRPr="00EE08A5">
        <w:rPr>
          <w:rFonts w:ascii="Times New Roman" w:hAnsi="Times New Roman" w:cs="Times New Roman"/>
          <w:sz w:val="24"/>
          <w:szCs w:val="24"/>
        </w:rPr>
        <w:t xml:space="preserve"> Barcelona: </w:t>
      </w:r>
      <w:proofErr w:type="spellStart"/>
      <w:r w:rsidRPr="00EE08A5">
        <w:rPr>
          <w:rFonts w:ascii="Times New Roman" w:hAnsi="Times New Roman" w:cs="Times New Roman"/>
          <w:sz w:val="24"/>
          <w:szCs w:val="24"/>
        </w:rPr>
        <w:t>Edebé</w:t>
      </w:r>
      <w:proofErr w:type="spellEnd"/>
    </w:p>
    <w:p w:rsidR="00273935" w:rsidRPr="00EE08A5" w:rsidRDefault="00273935" w:rsidP="00EA0FF5">
      <w:pPr>
        <w:spacing w:after="200" w:line="360" w:lineRule="auto"/>
        <w:ind w:left="709" w:hanging="709"/>
        <w:contextualSpacing/>
        <w:jc w:val="both"/>
        <w:rPr>
          <w:rFonts w:ascii="Times New Roman" w:eastAsia="Calibri" w:hAnsi="Times New Roman" w:cs="Times New Roman"/>
          <w:sz w:val="24"/>
          <w:szCs w:val="24"/>
        </w:rPr>
      </w:pPr>
      <w:proofErr w:type="spellStart"/>
      <w:r w:rsidRPr="00EE08A5">
        <w:rPr>
          <w:rFonts w:ascii="Times New Roman" w:eastAsia="Calibri" w:hAnsi="Times New Roman" w:cs="Times New Roman"/>
          <w:sz w:val="24"/>
          <w:szCs w:val="24"/>
        </w:rPr>
        <w:t>Robustelli</w:t>
      </w:r>
      <w:proofErr w:type="spellEnd"/>
      <w:r w:rsidRPr="00EE08A5">
        <w:rPr>
          <w:rFonts w:ascii="Times New Roman" w:eastAsia="Calibri" w:hAnsi="Times New Roman" w:cs="Times New Roman"/>
          <w:sz w:val="24"/>
          <w:szCs w:val="24"/>
        </w:rPr>
        <w:t xml:space="preserve">, G. (s.f.). </w:t>
      </w:r>
      <w:r w:rsidRPr="00EE08A5">
        <w:rPr>
          <w:rFonts w:ascii="Times New Roman" w:eastAsia="Calibri" w:hAnsi="Times New Roman" w:cs="Times New Roman"/>
          <w:i/>
          <w:iCs/>
          <w:sz w:val="24"/>
          <w:szCs w:val="24"/>
        </w:rPr>
        <w:t xml:space="preserve">La importancia del trabajo colegiado en estas épocas educativas complejas. </w:t>
      </w:r>
      <w:r w:rsidRPr="00EE08A5">
        <w:rPr>
          <w:rFonts w:ascii="Times New Roman" w:eastAsia="Calibri" w:hAnsi="Times New Roman" w:cs="Times New Roman"/>
          <w:sz w:val="24"/>
          <w:szCs w:val="24"/>
        </w:rPr>
        <w:t>Recuperado de http://portalsej.jalisco.gob.mx</w:t>
      </w:r>
    </w:p>
    <w:p w:rsidR="00273935" w:rsidRPr="00EE08A5" w:rsidRDefault="00A92CB0" w:rsidP="00EA0FF5">
      <w:pPr>
        <w:spacing w:after="200" w:line="360" w:lineRule="auto"/>
        <w:ind w:left="709" w:hanging="709"/>
        <w:contextualSpacing/>
        <w:jc w:val="both"/>
        <w:rPr>
          <w:rFonts w:ascii="Times New Roman" w:hAnsi="Times New Roman" w:cs="Times New Roman"/>
          <w:sz w:val="24"/>
          <w:szCs w:val="24"/>
        </w:rPr>
      </w:pPr>
      <w:r w:rsidRPr="00EE08A5">
        <w:rPr>
          <w:rFonts w:ascii="Times New Roman" w:eastAsia="Calibri" w:hAnsi="Times New Roman" w:cs="Times New Roman"/>
          <w:sz w:val="24"/>
          <w:szCs w:val="24"/>
        </w:rPr>
        <w:t>SEP. (</w:t>
      </w:r>
      <w:r w:rsidR="005A4C65" w:rsidRPr="00EE08A5">
        <w:rPr>
          <w:rFonts w:ascii="Times New Roman" w:eastAsia="Calibri" w:hAnsi="Times New Roman" w:cs="Times New Roman"/>
          <w:sz w:val="24"/>
          <w:szCs w:val="24"/>
        </w:rPr>
        <w:t>2003</w:t>
      </w:r>
      <w:r w:rsidR="00A665AD" w:rsidRPr="00EE08A5">
        <w:rPr>
          <w:rFonts w:ascii="Times New Roman" w:eastAsia="Calibri" w:hAnsi="Times New Roman" w:cs="Times New Roman"/>
          <w:sz w:val="24"/>
          <w:szCs w:val="24"/>
        </w:rPr>
        <w:t xml:space="preserve"> &amp; 2009</w:t>
      </w:r>
      <w:r w:rsidRPr="00EE08A5">
        <w:rPr>
          <w:rFonts w:ascii="Times New Roman" w:eastAsia="Calibri" w:hAnsi="Times New Roman" w:cs="Times New Roman"/>
          <w:sz w:val="24"/>
          <w:szCs w:val="24"/>
        </w:rPr>
        <w:t xml:space="preserve">). Acuerdo Nacional para la Modernización de la Educación Básica y Normal. México: Autor SEP. (s.f.). Propuestas para el desarrollo del trabajo colegiado en las escuelas normales. Disponible en: </w:t>
      </w:r>
      <w:hyperlink r:id="rId32" w:history="1">
        <w:r w:rsidRPr="00EE08A5">
          <w:rPr>
            <w:rFonts w:ascii="Times New Roman" w:eastAsia="Calibri" w:hAnsi="Times New Roman" w:cs="Times New Roman"/>
            <w:sz w:val="24"/>
            <w:szCs w:val="24"/>
            <w:u w:val="single"/>
          </w:rPr>
          <w:t>www.normalista.ilce.edu.mx</w:t>
        </w:r>
      </w:hyperlink>
    </w:p>
    <w:sectPr w:rsidR="00273935" w:rsidRPr="00EE08A5" w:rsidSect="00A53410">
      <w:headerReference w:type="default" r:id="rId33"/>
      <w:footerReference w:type="default" r:id="rId34"/>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F48" w:rsidRDefault="00933F48" w:rsidP="005C2A5D">
      <w:pPr>
        <w:spacing w:after="0" w:line="240" w:lineRule="auto"/>
      </w:pPr>
      <w:r>
        <w:separator/>
      </w:r>
    </w:p>
  </w:endnote>
  <w:endnote w:type="continuationSeparator" w:id="0">
    <w:p w:rsidR="00933F48" w:rsidRDefault="00933F48" w:rsidP="005C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A49" w:rsidRDefault="00727A49" w:rsidP="00A53410">
    <w:pPr>
      <w:pStyle w:val="Piedepgina"/>
      <w:jc w:val="center"/>
    </w:pPr>
    <w:r>
      <w:rPr>
        <w:rFonts w:cs="Calibri"/>
        <w:b/>
      </w:rPr>
      <w:t>Vol.4, Núm.8</w:t>
    </w:r>
    <w:r w:rsidRPr="00802C15">
      <w:rPr>
        <w:rFonts w:cs="Calibri"/>
        <w:b/>
      </w:rPr>
      <w:t xml:space="preserve">                    </w:t>
    </w:r>
    <w:r>
      <w:rPr>
        <w:rFonts w:cs="Calibri"/>
        <w:b/>
      </w:rPr>
      <w:t>Julio</w:t>
    </w:r>
    <w:r w:rsidRPr="00802C15">
      <w:rPr>
        <w:rFonts w:cs="Calibri"/>
        <w:b/>
      </w:rPr>
      <w:t xml:space="preserve"> – </w:t>
    </w:r>
    <w:r>
      <w:rPr>
        <w:rFonts w:cs="Calibri"/>
        <w:b/>
      </w:rPr>
      <w:t>Diciembre</w:t>
    </w:r>
    <w:r w:rsidRPr="00802C15">
      <w:rPr>
        <w:rFonts w:cs="Calibri"/>
        <w:b/>
      </w:rPr>
      <w:t xml:space="preserv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F48" w:rsidRDefault="00933F48" w:rsidP="005C2A5D">
      <w:pPr>
        <w:spacing w:after="0" w:line="240" w:lineRule="auto"/>
      </w:pPr>
      <w:r>
        <w:separator/>
      </w:r>
    </w:p>
  </w:footnote>
  <w:footnote w:type="continuationSeparator" w:id="0">
    <w:p w:rsidR="00933F48" w:rsidRDefault="00933F48" w:rsidP="005C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A49" w:rsidRDefault="00727A49" w:rsidP="00A53410">
    <w:pPr>
      <w:pStyle w:val="Encabezado"/>
      <w:jc w:val="center"/>
    </w:pPr>
    <w:r>
      <w:rPr>
        <w:noProof/>
        <w:lang w:eastAsia="es-MX"/>
      </w:rPr>
      <w:drawing>
        <wp:inline distT="0" distB="0" distL="0" distR="0" wp14:anchorId="165863C5" wp14:editId="57F83F8D">
          <wp:extent cx="5610218" cy="495300"/>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495469"/>
                  </a:xfrm>
                  <a:prstGeom prst="rect">
                    <a:avLst/>
                  </a:prstGeom>
                </pic:spPr>
              </pic:pic>
            </a:graphicData>
          </a:graphic>
        </wp:inline>
      </w:drawing>
    </w:r>
  </w:p>
  <w:p w:rsidR="00727A49" w:rsidRDefault="00727A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834"/>
    <w:multiLevelType w:val="multilevel"/>
    <w:tmpl w:val="7488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8212D"/>
    <w:multiLevelType w:val="hybridMultilevel"/>
    <w:tmpl w:val="8CCAB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914591"/>
    <w:multiLevelType w:val="hybridMultilevel"/>
    <w:tmpl w:val="29B8F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0849A6"/>
    <w:multiLevelType w:val="hybridMultilevel"/>
    <w:tmpl w:val="5D0625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E35CCF"/>
    <w:multiLevelType w:val="hybridMultilevel"/>
    <w:tmpl w:val="2F449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10195B"/>
    <w:multiLevelType w:val="hybridMultilevel"/>
    <w:tmpl w:val="BABC6954"/>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5A3F59F2"/>
    <w:multiLevelType w:val="hybridMultilevel"/>
    <w:tmpl w:val="DE52B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D27366"/>
    <w:multiLevelType w:val="hybridMultilevel"/>
    <w:tmpl w:val="2F449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962BED"/>
    <w:multiLevelType w:val="hybridMultilevel"/>
    <w:tmpl w:val="0D50F59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EDE5492"/>
    <w:multiLevelType w:val="hybridMultilevel"/>
    <w:tmpl w:val="24204290"/>
    <w:lvl w:ilvl="0" w:tplc="080A0011">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6"/>
  </w:num>
  <w:num w:numId="5">
    <w:abstractNumId w:val="0"/>
  </w:num>
  <w:num w:numId="6">
    <w:abstractNumId w:val="7"/>
  </w:num>
  <w:num w:numId="7">
    <w:abstractNumId w:val="2"/>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EB"/>
    <w:rsid w:val="0000022E"/>
    <w:rsid w:val="0000150D"/>
    <w:rsid w:val="00014F47"/>
    <w:rsid w:val="00022133"/>
    <w:rsid w:val="000267FC"/>
    <w:rsid w:val="00031AF2"/>
    <w:rsid w:val="0003500F"/>
    <w:rsid w:val="0003652E"/>
    <w:rsid w:val="00036CCB"/>
    <w:rsid w:val="00062C2E"/>
    <w:rsid w:val="00064152"/>
    <w:rsid w:val="0006451B"/>
    <w:rsid w:val="00091EE9"/>
    <w:rsid w:val="000A1B7D"/>
    <w:rsid w:val="000C74EA"/>
    <w:rsid w:val="000D5992"/>
    <w:rsid w:val="000F2C73"/>
    <w:rsid w:val="00100BEC"/>
    <w:rsid w:val="00107068"/>
    <w:rsid w:val="001121E7"/>
    <w:rsid w:val="00121E3C"/>
    <w:rsid w:val="00127EA3"/>
    <w:rsid w:val="001339D7"/>
    <w:rsid w:val="00137E32"/>
    <w:rsid w:val="00140D48"/>
    <w:rsid w:val="0014244B"/>
    <w:rsid w:val="00143E3E"/>
    <w:rsid w:val="001A0889"/>
    <w:rsid w:val="001C63D6"/>
    <w:rsid w:val="001C647A"/>
    <w:rsid w:val="001D191F"/>
    <w:rsid w:val="001D2179"/>
    <w:rsid w:val="001E1701"/>
    <w:rsid w:val="001E76D4"/>
    <w:rsid w:val="001F1D06"/>
    <w:rsid w:val="001F4F4E"/>
    <w:rsid w:val="001F64A8"/>
    <w:rsid w:val="00203795"/>
    <w:rsid w:val="00223836"/>
    <w:rsid w:val="002244B5"/>
    <w:rsid w:val="002338C1"/>
    <w:rsid w:val="00234F47"/>
    <w:rsid w:val="002524BF"/>
    <w:rsid w:val="00266BB0"/>
    <w:rsid w:val="002709AC"/>
    <w:rsid w:val="00273935"/>
    <w:rsid w:val="00273C43"/>
    <w:rsid w:val="0029021D"/>
    <w:rsid w:val="00296530"/>
    <w:rsid w:val="002C731F"/>
    <w:rsid w:val="002D2468"/>
    <w:rsid w:val="002D31C5"/>
    <w:rsid w:val="002D6D0E"/>
    <w:rsid w:val="002E0814"/>
    <w:rsid w:val="002E2C8C"/>
    <w:rsid w:val="002F0749"/>
    <w:rsid w:val="0031055F"/>
    <w:rsid w:val="003425B0"/>
    <w:rsid w:val="00347CA4"/>
    <w:rsid w:val="003551B1"/>
    <w:rsid w:val="00373F4A"/>
    <w:rsid w:val="00383B34"/>
    <w:rsid w:val="003A3A2A"/>
    <w:rsid w:val="003A743A"/>
    <w:rsid w:val="003B4E4B"/>
    <w:rsid w:val="003C223E"/>
    <w:rsid w:val="003D0EDA"/>
    <w:rsid w:val="003D3C31"/>
    <w:rsid w:val="003D67A2"/>
    <w:rsid w:val="003E26DF"/>
    <w:rsid w:val="004026E7"/>
    <w:rsid w:val="004044F7"/>
    <w:rsid w:val="00406775"/>
    <w:rsid w:val="00423AE5"/>
    <w:rsid w:val="004245F7"/>
    <w:rsid w:val="004307D9"/>
    <w:rsid w:val="00432D43"/>
    <w:rsid w:val="0043477F"/>
    <w:rsid w:val="0044094D"/>
    <w:rsid w:val="004411C3"/>
    <w:rsid w:val="0045623B"/>
    <w:rsid w:val="00464E90"/>
    <w:rsid w:val="0047380F"/>
    <w:rsid w:val="004800ED"/>
    <w:rsid w:val="00496480"/>
    <w:rsid w:val="004A21E3"/>
    <w:rsid w:val="004B3E75"/>
    <w:rsid w:val="004D1937"/>
    <w:rsid w:val="004D60D5"/>
    <w:rsid w:val="004F5112"/>
    <w:rsid w:val="004F673B"/>
    <w:rsid w:val="00511CD4"/>
    <w:rsid w:val="00516704"/>
    <w:rsid w:val="005316DF"/>
    <w:rsid w:val="0053384E"/>
    <w:rsid w:val="0054746D"/>
    <w:rsid w:val="00547844"/>
    <w:rsid w:val="00552FBF"/>
    <w:rsid w:val="00554556"/>
    <w:rsid w:val="005761C5"/>
    <w:rsid w:val="0059464A"/>
    <w:rsid w:val="005A4C65"/>
    <w:rsid w:val="005C0889"/>
    <w:rsid w:val="005C104B"/>
    <w:rsid w:val="005C2A5D"/>
    <w:rsid w:val="005D0182"/>
    <w:rsid w:val="005F7769"/>
    <w:rsid w:val="005F776E"/>
    <w:rsid w:val="00615B14"/>
    <w:rsid w:val="00623712"/>
    <w:rsid w:val="00625973"/>
    <w:rsid w:val="00626769"/>
    <w:rsid w:val="00626A28"/>
    <w:rsid w:val="0065336C"/>
    <w:rsid w:val="0066166E"/>
    <w:rsid w:val="00675F89"/>
    <w:rsid w:val="00683119"/>
    <w:rsid w:val="00693D63"/>
    <w:rsid w:val="0069777E"/>
    <w:rsid w:val="006A614C"/>
    <w:rsid w:val="006C69CB"/>
    <w:rsid w:val="006E0122"/>
    <w:rsid w:val="0071654B"/>
    <w:rsid w:val="00727A49"/>
    <w:rsid w:val="007337FC"/>
    <w:rsid w:val="00733FFB"/>
    <w:rsid w:val="00736D8D"/>
    <w:rsid w:val="0074180D"/>
    <w:rsid w:val="00741B60"/>
    <w:rsid w:val="007523AC"/>
    <w:rsid w:val="007A59A6"/>
    <w:rsid w:val="007B1918"/>
    <w:rsid w:val="007B30B5"/>
    <w:rsid w:val="007B61A8"/>
    <w:rsid w:val="007C10C3"/>
    <w:rsid w:val="007C3A44"/>
    <w:rsid w:val="007D06B7"/>
    <w:rsid w:val="007D12FD"/>
    <w:rsid w:val="0081132A"/>
    <w:rsid w:val="00813B1E"/>
    <w:rsid w:val="00814165"/>
    <w:rsid w:val="00830230"/>
    <w:rsid w:val="00843518"/>
    <w:rsid w:val="00854FA2"/>
    <w:rsid w:val="00857698"/>
    <w:rsid w:val="00870C0B"/>
    <w:rsid w:val="00876D91"/>
    <w:rsid w:val="008A0F1E"/>
    <w:rsid w:val="008B1D04"/>
    <w:rsid w:val="008B4504"/>
    <w:rsid w:val="008B77B3"/>
    <w:rsid w:val="008C3102"/>
    <w:rsid w:val="008E4C92"/>
    <w:rsid w:val="00925D57"/>
    <w:rsid w:val="00927635"/>
    <w:rsid w:val="0093045B"/>
    <w:rsid w:val="00933F48"/>
    <w:rsid w:val="00935EBC"/>
    <w:rsid w:val="009427A8"/>
    <w:rsid w:val="00946E21"/>
    <w:rsid w:val="0096122B"/>
    <w:rsid w:val="00965436"/>
    <w:rsid w:val="00973B07"/>
    <w:rsid w:val="00973B33"/>
    <w:rsid w:val="00977105"/>
    <w:rsid w:val="00984226"/>
    <w:rsid w:val="00992323"/>
    <w:rsid w:val="009A179C"/>
    <w:rsid w:val="009A31E6"/>
    <w:rsid w:val="009A54DF"/>
    <w:rsid w:val="009C24E0"/>
    <w:rsid w:val="009E2123"/>
    <w:rsid w:val="009E4358"/>
    <w:rsid w:val="009E5424"/>
    <w:rsid w:val="009F0EE1"/>
    <w:rsid w:val="00A13BEC"/>
    <w:rsid w:val="00A16F0E"/>
    <w:rsid w:val="00A53410"/>
    <w:rsid w:val="00A64550"/>
    <w:rsid w:val="00A665AD"/>
    <w:rsid w:val="00A72CE6"/>
    <w:rsid w:val="00A73AAD"/>
    <w:rsid w:val="00A82A38"/>
    <w:rsid w:val="00A867AC"/>
    <w:rsid w:val="00A91BF8"/>
    <w:rsid w:val="00A92CB0"/>
    <w:rsid w:val="00A97D3B"/>
    <w:rsid w:val="00AB408D"/>
    <w:rsid w:val="00AB51F8"/>
    <w:rsid w:val="00AB7D50"/>
    <w:rsid w:val="00AC389B"/>
    <w:rsid w:val="00AE24CA"/>
    <w:rsid w:val="00AF0E89"/>
    <w:rsid w:val="00AF1F43"/>
    <w:rsid w:val="00AF65E0"/>
    <w:rsid w:val="00B052F0"/>
    <w:rsid w:val="00B05378"/>
    <w:rsid w:val="00B17229"/>
    <w:rsid w:val="00B25093"/>
    <w:rsid w:val="00B25940"/>
    <w:rsid w:val="00B30567"/>
    <w:rsid w:val="00B447EB"/>
    <w:rsid w:val="00B4485F"/>
    <w:rsid w:val="00B45683"/>
    <w:rsid w:val="00B611A2"/>
    <w:rsid w:val="00B627F5"/>
    <w:rsid w:val="00B64D0D"/>
    <w:rsid w:val="00B833EE"/>
    <w:rsid w:val="00B87556"/>
    <w:rsid w:val="00B9555D"/>
    <w:rsid w:val="00B96D0D"/>
    <w:rsid w:val="00BB5973"/>
    <w:rsid w:val="00BD72C8"/>
    <w:rsid w:val="00BE4D51"/>
    <w:rsid w:val="00BF4693"/>
    <w:rsid w:val="00C109AD"/>
    <w:rsid w:val="00C25E2C"/>
    <w:rsid w:val="00C313BC"/>
    <w:rsid w:val="00C341E5"/>
    <w:rsid w:val="00C50BE4"/>
    <w:rsid w:val="00C7355D"/>
    <w:rsid w:val="00C74452"/>
    <w:rsid w:val="00C75127"/>
    <w:rsid w:val="00C751C6"/>
    <w:rsid w:val="00C807E0"/>
    <w:rsid w:val="00C82097"/>
    <w:rsid w:val="00C823FD"/>
    <w:rsid w:val="00C85400"/>
    <w:rsid w:val="00C90D83"/>
    <w:rsid w:val="00CB2885"/>
    <w:rsid w:val="00CC2D89"/>
    <w:rsid w:val="00CE1A9E"/>
    <w:rsid w:val="00CE1CC8"/>
    <w:rsid w:val="00CE719E"/>
    <w:rsid w:val="00CF0087"/>
    <w:rsid w:val="00CF2AD4"/>
    <w:rsid w:val="00CF5043"/>
    <w:rsid w:val="00D135E3"/>
    <w:rsid w:val="00D27CFD"/>
    <w:rsid w:val="00D34B2B"/>
    <w:rsid w:val="00D4282E"/>
    <w:rsid w:val="00D42B37"/>
    <w:rsid w:val="00D447EC"/>
    <w:rsid w:val="00D65399"/>
    <w:rsid w:val="00D91A1A"/>
    <w:rsid w:val="00D959FD"/>
    <w:rsid w:val="00DB2F0E"/>
    <w:rsid w:val="00DE02D8"/>
    <w:rsid w:val="00DE5DAA"/>
    <w:rsid w:val="00DF25C3"/>
    <w:rsid w:val="00E003AA"/>
    <w:rsid w:val="00E0048E"/>
    <w:rsid w:val="00E054BB"/>
    <w:rsid w:val="00E07CDA"/>
    <w:rsid w:val="00E12913"/>
    <w:rsid w:val="00E168B9"/>
    <w:rsid w:val="00E229DA"/>
    <w:rsid w:val="00E25BD4"/>
    <w:rsid w:val="00E335DD"/>
    <w:rsid w:val="00E362A8"/>
    <w:rsid w:val="00E40681"/>
    <w:rsid w:val="00E45BAC"/>
    <w:rsid w:val="00E476D2"/>
    <w:rsid w:val="00E6113F"/>
    <w:rsid w:val="00E6441F"/>
    <w:rsid w:val="00E8523B"/>
    <w:rsid w:val="00EA0D7D"/>
    <w:rsid w:val="00EA0FF5"/>
    <w:rsid w:val="00EA19F1"/>
    <w:rsid w:val="00EE08A5"/>
    <w:rsid w:val="00EE203B"/>
    <w:rsid w:val="00EE54B0"/>
    <w:rsid w:val="00EE78E3"/>
    <w:rsid w:val="00EF1D03"/>
    <w:rsid w:val="00F02D4A"/>
    <w:rsid w:val="00F16777"/>
    <w:rsid w:val="00F16E5C"/>
    <w:rsid w:val="00F42EFC"/>
    <w:rsid w:val="00F516C7"/>
    <w:rsid w:val="00F61A9D"/>
    <w:rsid w:val="00F7215C"/>
    <w:rsid w:val="00F8066F"/>
    <w:rsid w:val="00F82F80"/>
    <w:rsid w:val="00F84E07"/>
    <w:rsid w:val="00F85D5F"/>
    <w:rsid w:val="00F92CA1"/>
    <w:rsid w:val="00FA0987"/>
    <w:rsid w:val="00FA1CDA"/>
    <w:rsid w:val="00FB4B2D"/>
    <w:rsid w:val="00FB670F"/>
    <w:rsid w:val="00FC1630"/>
    <w:rsid w:val="00FC1C06"/>
    <w:rsid w:val="00FD3D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EEBAE"/>
  <w15:chartTrackingRefBased/>
  <w15:docId w15:val="{F2A04214-059D-4198-9CE7-9991EF4B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2D31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4693"/>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basedOn w:val="Fuentedeprrafopredeter"/>
    <w:uiPriority w:val="99"/>
    <w:unhideWhenUsed/>
    <w:rsid w:val="0006451B"/>
    <w:rPr>
      <w:color w:val="0563C1" w:themeColor="hyperlink"/>
      <w:u w:val="single"/>
    </w:rPr>
  </w:style>
  <w:style w:type="character" w:customStyle="1" w:styleId="Ttulo2Car">
    <w:name w:val="Título 2 Car"/>
    <w:basedOn w:val="Fuentedeprrafopredeter"/>
    <w:link w:val="Ttulo2"/>
    <w:uiPriority w:val="9"/>
    <w:rsid w:val="002D31C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9E212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5C2A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5D"/>
  </w:style>
  <w:style w:type="paragraph" w:styleId="Piedepgina">
    <w:name w:val="footer"/>
    <w:basedOn w:val="Normal"/>
    <w:link w:val="PiedepginaCar"/>
    <w:uiPriority w:val="99"/>
    <w:unhideWhenUsed/>
    <w:rsid w:val="005C2A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5D"/>
  </w:style>
  <w:style w:type="table" w:styleId="Tablaconcuadrcula">
    <w:name w:val="Table Grid"/>
    <w:basedOn w:val="Tablanormal"/>
    <w:uiPriority w:val="39"/>
    <w:rsid w:val="00942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003AA"/>
    <w:pPr>
      <w:ind w:left="720"/>
      <w:contextualSpacing/>
    </w:pPr>
  </w:style>
  <w:style w:type="character" w:styleId="Textoennegrita">
    <w:name w:val="Strong"/>
    <w:basedOn w:val="Fuentedeprrafopredeter"/>
    <w:uiPriority w:val="22"/>
    <w:qFormat/>
    <w:rsid w:val="00A16F0E"/>
    <w:rPr>
      <w:b/>
      <w:bCs/>
    </w:rPr>
  </w:style>
  <w:style w:type="character" w:styleId="AcrnimoHTML">
    <w:name w:val="HTML Acronym"/>
    <w:basedOn w:val="Fuentedeprrafopredeter"/>
    <w:uiPriority w:val="99"/>
    <w:semiHidden/>
    <w:unhideWhenUsed/>
    <w:rsid w:val="00A16F0E"/>
  </w:style>
  <w:style w:type="table" w:styleId="Tabladecuadrcula5oscura-nfasis5">
    <w:name w:val="Grid Table 5 Dark Accent 5"/>
    <w:basedOn w:val="Tablanormal"/>
    <w:uiPriority w:val="50"/>
    <w:rsid w:val="00E335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decuadrcula5oscura-nfasis51">
    <w:name w:val="Tabla de cuadrícula 5 oscura - Énfasis 51"/>
    <w:basedOn w:val="Tablanormal"/>
    <w:next w:val="Tabladecuadrcula5oscura-nfasis5"/>
    <w:uiPriority w:val="50"/>
    <w:rsid w:val="007C3A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44783">
      <w:bodyDiv w:val="1"/>
      <w:marLeft w:val="0"/>
      <w:marRight w:val="0"/>
      <w:marTop w:val="0"/>
      <w:marBottom w:val="0"/>
      <w:divBdr>
        <w:top w:val="none" w:sz="0" w:space="0" w:color="auto"/>
        <w:left w:val="none" w:sz="0" w:space="0" w:color="auto"/>
        <w:bottom w:val="none" w:sz="0" w:space="0" w:color="auto"/>
        <w:right w:val="none" w:sz="0" w:space="0" w:color="auto"/>
      </w:divBdr>
    </w:div>
    <w:div w:id="170950345">
      <w:bodyDiv w:val="1"/>
      <w:marLeft w:val="0"/>
      <w:marRight w:val="0"/>
      <w:marTop w:val="0"/>
      <w:marBottom w:val="0"/>
      <w:divBdr>
        <w:top w:val="none" w:sz="0" w:space="0" w:color="auto"/>
        <w:left w:val="none" w:sz="0" w:space="0" w:color="auto"/>
        <w:bottom w:val="none" w:sz="0" w:space="0" w:color="auto"/>
        <w:right w:val="none" w:sz="0" w:space="0" w:color="auto"/>
      </w:divBdr>
    </w:div>
    <w:div w:id="369306671">
      <w:bodyDiv w:val="1"/>
      <w:marLeft w:val="0"/>
      <w:marRight w:val="0"/>
      <w:marTop w:val="0"/>
      <w:marBottom w:val="0"/>
      <w:divBdr>
        <w:top w:val="none" w:sz="0" w:space="0" w:color="auto"/>
        <w:left w:val="none" w:sz="0" w:space="0" w:color="auto"/>
        <w:bottom w:val="none" w:sz="0" w:space="0" w:color="auto"/>
        <w:right w:val="none" w:sz="0" w:space="0" w:color="auto"/>
      </w:divBdr>
    </w:div>
    <w:div w:id="685667615">
      <w:bodyDiv w:val="1"/>
      <w:marLeft w:val="0"/>
      <w:marRight w:val="0"/>
      <w:marTop w:val="0"/>
      <w:marBottom w:val="0"/>
      <w:divBdr>
        <w:top w:val="none" w:sz="0" w:space="0" w:color="auto"/>
        <w:left w:val="none" w:sz="0" w:space="0" w:color="auto"/>
        <w:bottom w:val="none" w:sz="0" w:space="0" w:color="auto"/>
        <w:right w:val="none" w:sz="0" w:space="0" w:color="auto"/>
      </w:divBdr>
    </w:div>
    <w:div w:id="1156797866">
      <w:bodyDiv w:val="1"/>
      <w:marLeft w:val="0"/>
      <w:marRight w:val="0"/>
      <w:marTop w:val="0"/>
      <w:marBottom w:val="0"/>
      <w:divBdr>
        <w:top w:val="none" w:sz="0" w:space="0" w:color="auto"/>
        <w:left w:val="none" w:sz="0" w:space="0" w:color="auto"/>
        <w:bottom w:val="none" w:sz="0" w:space="0" w:color="auto"/>
        <w:right w:val="none" w:sz="0" w:space="0" w:color="auto"/>
      </w:divBdr>
    </w:div>
    <w:div w:id="1395859388">
      <w:bodyDiv w:val="1"/>
      <w:marLeft w:val="0"/>
      <w:marRight w:val="0"/>
      <w:marTop w:val="0"/>
      <w:marBottom w:val="0"/>
      <w:divBdr>
        <w:top w:val="none" w:sz="0" w:space="0" w:color="auto"/>
        <w:left w:val="none" w:sz="0" w:space="0" w:color="auto"/>
        <w:bottom w:val="none" w:sz="0" w:space="0" w:color="auto"/>
        <w:right w:val="none" w:sz="0" w:space="0" w:color="auto"/>
      </w:divBdr>
    </w:div>
    <w:div w:id="1739284513">
      <w:bodyDiv w:val="1"/>
      <w:marLeft w:val="0"/>
      <w:marRight w:val="0"/>
      <w:marTop w:val="0"/>
      <w:marBottom w:val="0"/>
      <w:divBdr>
        <w:top w:val="none" w:sz="0" w:space="0" w:color="auto"/>
        <w:left w:val="none" w:sz="0" w:space="0" w:color="auto"/>
        <w:bottom w:val="none" w:sz="0" w:space="0" w:color="auto"/>
        <w:right w:val="none" w:sz="0" w:space="0" w:color="auto"/>
      </w:divBdr>
    </w:div>
    <w:div w:id="1859075528">
      <w:bodyDiv w:val="1"/>
      <w:marLeft w:val="0"/>
      <w:marRight w:val="0"/>
      <w:marTop w:val="0"/>
      <w:marBottom w:val="0"/>
      <w:divBdr>
        <w:top w:val="none" w:sz="0" w:space="0" w:color="auto"/>
        <w:left w:val="none" w:sz="0" w:space="0" w:color="auto"/>
        <w:bottom w:val="none" w:sz="0" w:space="0" w:color="auto"/>
        <w:right w:val="none" w:sz="0" w:space="0" w:color="auto"/>
      </w:divBdr>
    </w:div>
    <w:div w:id="210772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no_loara@hotmail.com"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https://dialnet.unirioja.es/servlet/autor?codigo=348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yperlink" Target="http://www.normalista.ilce.edu.mx"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yperlink" Target="https://dialnet.unirioja.es/ejemplar/32905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yperlink" Target="https://dialnet.unirioja.es/servlet/revista?codigo=20018"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Nancy\Desktop\Graficas%20Araceli%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Nancy\Desktop\Graficas%20Araceli%20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Nancy\Desktop\Graficas%20Araceli%20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Nancy\Desktop\Graficas%20Araceli%20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R\Desktop\Tio%20Ramon\Graficas%20Araceli%20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R\Desktop\Tio%20Ramon\Graficas%20Araceli%20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R\Desktop\Tio%20Ramon\Graficas%20Araceli%20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HR\Desktop\Tio%20Ramon\Graficas%20Araceli%20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HR\Desktop\Tio%20Ramon\Graficas%20Araceli%20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HR\Desktop\Tio%20Ramon\Graficas%20Araceli%201.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HR\Desktop\Tio%20Ramon\Graficas%20Araceli%201.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ancy\Desktop\Graficas%20Araceli%201.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HR\Desktop\Tio%20Ramon\Graficas%20Araceli%201.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ancy\Desktop\Graficas%20Araceli%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ancy\Desktop\Graficas%20Araceli%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Nancy\Desktop\Graficas%20Araceli%201.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Nancy\Desktop\Graficas%20Araceli%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ancy\Desktop\Graficas%20Araceli%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Nancy\Desktop\Graficas%20Araceli%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Nancy\Desktop\Graficas%20Araceli%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¿Durante las reuniones de colegiado se definieron los propósitos, bajo una agenda de trabajo y un registro de asistencia? </a:t>
            </a:r>
          </a:p>
        </c:rich>
      </c:tx>
      <c:layout>
        <c:manualLayout>
          <c:xMode val="edge"/>
          <c:yMode val="edge"/>
          <c:x val="0.1705965808328013"/>
          <c:y val="0"/>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'1'!$A$8</c:f>
              <c:strCache>
                <c:ptCount val="1"/>
                <c:pt idx="0">
                  <c:v>¿Durante las reuniones de colegiado se definieron los propósitos, bajo una agenda de trabajo y un registro de asistencia?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163-4544-8548-4FA515E2786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163-4544-8548-4FA515E2786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163-4544-8548-4FA515E2786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D163-4544-8548-4FA515E2786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D163-4544-8548-4FA515E2786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D163-4544-8548-4FA515E2786B}"/>
              </c:ext>
            </c:extLst>
          </c:dPt>
          <c:dLbls>
            <c:dLbl>
              <c:idx val="0"/>
              <c:delete val="1"/>
              <c:extLst>
                <c:ext xmlns:c15="http://schemas.microsoft.com/office/drawing/2012/chart" uri="{CE6537A1-D6FC-4f65-9D91-7224C49458BB}"/>
                <c:ext xmlns:c16="http://schemas.microsoft.com/office/drawing/2014/chart" uri="{C3380CC4-5D6E-409C-BE32-E72D297353CC}">
                  <c16:uniqueId val="{00000001-D163-4544-8548-4FA515E2786B}"/>
                </c:ext>
              </c:extLst>
            </c:dLbl>
            <c:dLbl>
              <c:idx val="1"/>
              <c:layout>
                <c:manualLayout>
                  <c:x val="-0.28733382989288503"/>
                  <c:y val="-0.1308109563227673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54099"/>
                        <a:gd name="adj2" fmla="val 120358"/>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3-D163-4544-8548-4FA515E2786B}"/>
                </c:ext>
              </c:extLst>
            </c:dLbl>
            <c:dLbl>
              <c:idx val="2"/>
              <c:delete val="1"/>
              <c:extLst>
                <c:ext xmlns:c15="http://schemas.microsoft.com/office/drawing/2012/chart" uri="{CE6537A1-D6FC-4f65-9D91-7224C49458BB}"/>
                <c:ext xmlns:c16="http://schemas.microsoft.com/office/drawing/2014/chart" uri="{C3380CC4-5D6E-409C-BE32-E72D297353CC}">
                  <c16:uniqueId val="{00000005-D163-4544-8548-4FA515E2786B}"/>
                </c:ext>
              </c:extLst>
            </c:dLbl>
            <c:dLbl>
              <c:idx val="3"/>
              <c:layout>
                <c:manualLayout>
                  <c:x val="8.7972263602184866E-2"/>
                  <c:y val="0.15622787536173355"/>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1296"/>
                        <a:gd name="adj2" fmla="val 9976"/>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7-D163-4544-8548-4FA515E2786B}"/>
                </c:ext>
              </c:extLst>
            </c:dLbl>
            <c:dLbl>
              <c:idx val="4"/>
              <c:delete val="1"/>
              <c:extLst>
                <c:ext xmlns:c15="http://schemas.microsoft.com/office/drawing/2012/chart" uri="{CE6537A1-D6FC-4f65-9D91-7224C49458BB}"/>
                <c:ext xmlns:c16="http://schemas.microsoft.com/office/drawing/2014/chart" uri="{C3380CC4-5D6E-409C-BE32-E72D297353CC}">
                  <c16:uniqueId val="{00000009-D163-4544-8548-4FA515E2786B}"/>
                </c:ext>
              </c:extLst>
            </c:dLbl>
            <c:dLbl>
              <c:idx val="5"/>
              <c:layout>
                <c:manualLayout>
                  <c:x val="-7.3702915513939135E-2"/>
                  <c:y val="-5.9627161989366712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2956"/>
                        <a:gd name="adj2" fmla="val -26628"/>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B-D163-4544-8548-4FA515E2786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'1'!$B$1:$G$2</c:f>
              <c:strCache>
                <c:ptCount val="6"/>
                <c:pt idx="0">
                  <c:v>No se/No puedo contestar</c:v>
                </c:pt>
                <c:pt idx="1">
                  <c:v>Nunca</c:v>
                </c:pt>
                <c:pt idx="2">
                  <c:v>Casi Nunca</c:v>
                </c:pt>
                <c:pt idx="3">
                  <c:v>Algunas Veces</c:v>
                </c:pt>
                <c:pt idx="4">
                  <c:v>Casi siempre</c:v>
                </c:pt>
                <c:pt idx="5">
                  <c:v>Siempre</c:v>
                </c:pt>
              </c:strCache>
            </c:strRef>
          </c:cat>
          <c:val>
            <c:numRef>
              <c:f>'1'!$B$8:$G$8</c:f>
              <c:numCache>
                <c:formatCode>General</c:formatCode>
                <c:ptCount val="6"/>
                <c:pt idx="0">
                  <c:v>0</c:v>
                </c:pt>
                <c:pt idx="1">
                  <c:v>1</c:v>
                </c:pt>
                <c:pt idx="2">
                  <c:v>0</c:v>
                </c:pt>
                <c:pt idx="3">
                  <c:v>1</c:v>
                </c:pt>
                <c:pt idx="4">
                  <c:v>0</c:v>
                </c:pt>
                <c:pt idx="5">
                  <c:v>16</c:v>
                </c:pt>
              </c:numCache>
            </c:numRef>
          </c:val>
          <c:extLst>
            <c:ext xmlns:c16="http://schemas.microsoft.com/office/drawing/2014/chart" uri="{C3380CC4-5D6E-409C-BE32-E72D297353CC}">
              <c16:uniqueId val="{0000000C-D163-4544-8548-4FA515E2786B}"/>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63082535291196706"/>
          <c:y val="0.40384413486775689"/>
          <c:w val="0.34214762006100591"/>
          <c:h val="0.5683801063328622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Para evitarme conflictos con mi Academia, prefiero trabajar solo (a) de acuerdo a mis tiempos y a mi ritmo</a:t>
            </a:r>
          </a:p>
        </c:rich>
      </c:tx>
      <c:layout>
        <c:manualLayout>
          <c:xMode val="edge"/>
          <c:yMode val="edge"/>
          <c:x val="0.12079011091355518"/>
          <c:y val="7.575757575757576E-3"/>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950513873692895"/>
          <c:y val="0.63923545701365647"/>
          <c:w val="0.44806593367173064"/>
          <c:h val="0.36042753691933088"/>
        </c:manualLayout>
      </c:layout>
      <c:pie3DChart>
        <c:varyColors val="1"/>
        <c:ser>
          <c:idx val="0"/>
          <c:order val="0"/>
          <c:tx>
            <c:strRef>
              <c:f>'4'!$A$8</c:f>
              <c:strCache>
                <c:ptCount val="1"/>
                <c:pt idx="0">
                  <c:v>Para evitarme conflictos con mi Academia, prefiero trabajar solo (a) de acuerdo a mis tiempos y a mi ritmo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5D1-4CDE-B124-83A2F2221EF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5D1-4CDE-B124-83A2F2221EF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5D1-4CDE-B124-83A2F2221EF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5D1-4CDE-B124-83A2F2221EFC}"/>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95D1-4CDE-B124-83A2F2221EFC}"/>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95D1-4CDE-B124-83A2F2221EFC}"/>
              </c:ext>
            </c:extLst>
          </c:dPt>
          <c:dLbls>
            <c:dLbl>
              <c:idx val="0"/>
              <c:layout>
                <c:manualLayout>
                  <c:x val="0.11123562780458894"/>
                  <c:y val="-7.4689681257092168E-3"/>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E0DB73E1-DEDC-48F5-9CA9-BE7BDD505AFF}" type="CATEGORYNAME">
                      <a:rPr lang="en-US" sz="600"/>
                      <a:pPr>
                        <a:defRPr/>
                      </a:pPr>
                      <a:t>[NOMBRE DE CATEGORÍA]</a:t>
                    </a:fld>
                    <a:r>
                      <a:rPr lang="en-US" sz="800" baseline="0"/>
                      <a:t>
</a:t>
                    </a:r>
                    <a:fld id="{91C4A5F7-ACA2-4EBC-81CF-9DA686147B1B}" type="PERCENTAGE">
                      <a:rPr lang="en-US" sz="6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8708"/>
                        <a:gd name="adj2" fmla="val 67714"/>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1-95D1-4CDE-B124-83A2F2221EFC}"/>
                </c:ext>
              </c:extLst>
            </c:dLbl>
            <c:dLbl>
              <c:idx val="1"/>
              <c:layout>
                <c:manualLayout>
                  <c:x val="0.11366251799170257"/>
                  <c:y val="7.782209538218203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0DF75771-0A21-467A-948B-B7E1941925BE}" type="CATEGORYNAME">
                      <a:rPr lang="en-US" sz="800"/>
                      <a:pPr>
                        <a:defRPr/>
                      </a:pPr>
                      <a:t>[NOMBRE DE CATEGORÍA]</a:t>
                    </a:fld>
                    <a:r>
                      <a:rPr lang="en-US" sz="800" baseline="0"/>
                      <a:t>
</a:t>
                    </a:r>
                    <a:fld id="{2E11EA9C-0976-47E0-947F-93FA1BA26597}"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72450"/>
                        <a:gd name="adj2" fmla="val 8884"/>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3-95D1-4CDE-B124-83A2F2221EFC}"/>
                </c:ext>
              </c:extLst>
            </c:dLbl>
            <c:dLbl>
              <c:idx val="2"/>
              <c:layout>
                <c:manualLayout>
                  <c:x val="3.7419693506053682E-2"/>
                  <c:y val="0"/>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70CEB388-F4D5-48CE-85B9-1185E4572341}" type="CATEGORYNAME">
                      <a:rPr lang="en-US" sz="800"/>
                      <a:pPr>
                        <a:defRPr/>
                      </a:pPr>
                      <a:t>[NOMBRE DE CATEGORÍA]</a:t>
                    </a:fld>
                    <a:r>
                      <a:rPr lang="en-US" sz="800" baseline="0"/>
                      <a:t>
</a:t>
                    </a:r>
                    <a:fld id="{B5CA1D55-A034-4C0F-936F-27415ECDB70A}"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7588"/>
                        <a:gd name="adj2" fmla="val -19860"/>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5-95D1-4CDE-B124-83A2F2221EFC}"/>
                </c:ext>
              </c:extLst>
            </c:dLbl>
            <c:dLbl>
              <c:idx val="3"/>
              <c:layout>
                <c:manualLayout>
                  <c:x val="-0.12153211486377415"/>
                  <c:y val="-6.3109581181870447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D0A12077-3680-4E94-9D55-C5967FD1F42C}" type="CATEGORYNAME">
                      <a:rPr lang="en-US" sz="900"/>
                      <a:pPr>
                        <a:defRPr/>
                      </a:pPr>
                      <a:t>[NOMBRE DE CATEGORÍA]</a:t>
                    </a:fld>
                    <a:r>
                      <a:rPr lang="en-US" sz="900" baseline="0"/>
                      <a:t>
</a:t>
                    </a:r>
                    <a:fld id="{A4A97413-3A3E-41A5-AF4B-B8B5385B56D0}" type="PERCENTAGE">
                      <a:rPr lang="en-US" sz="900" baseline="0"/>
                      <a:pPr>
                        <a:defRPr/>
                      </a:pPr>
                      <a:t>[PORCENTAJE]</a:t>
                    </a:fld>
                    <a:endParaRPr lang="en-US" sz="9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51242"/>
                        <a:gd name="adj2" fmla="val 26369"/>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7-95D1-4CDE-B124-83A2F2221EFC}"/>
                </c:ext>
              </c:extLst>
            </c:dLbl>
            <c:dLbl>
              <c:idx val="4"/>
              <c:layout>
                <c:manualLayout>
                  <c:x val="-8.6035052070104145E-2"/>
                  <c:y val="-0.21499020046075026"/>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44F81B3A-DAE6-47E2-B7E6-7583999EDC20}" type="CATEGORYNAME">
                      <a:rPr lang="en-US" sz="800"/>
                      <a:pPr>
                        <a:defRPr/>
                      </a:pPr>
                      <a:t>[NOMBRE DE CATEGORÍA]</a:t>
                    </a:fld>
                    <a:r>
                      <a:rPr lang="en-US" sz="800"/>
                      <a:t> </a:t>
                    </a:r>
                    <a:fld id="{137811E6-0FFF-4185-9E49-A6EDAFD0E61B}" type="PERCENTAGE">
                      <a:rPr lang="en-US" sz="700" baseline="0"/>
                      <a:pPr>
                        <a:defRPr/>
                      </a:pPr>
                      <a:t>[PORCENTAJE]</a:t>
                    </a:fld>
                    <a:endParaRPr lang="en-US" sz="800"/>
                  </a:p>
                </c:rich>
              </c:tx>
              <c:spPr>
                <a:xfrm>
                  <a:off x="3505" y="560050"/>
                  <a:ext cx="675334" cy="299852"/>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6042"/>
                        <a:gd name="adj2" fmla="val 130552"/>
                      </a:avLst>
                    </a:prstGeom>
                    <a:pattFill prst="pct75">
                      <a:fgClr>
                        <a:schemeClr val="dk1">
                          <a:lumMod val="75000"/>
                          <a:lumOff val="25000"/>
                        </a:schemeClr>
                      </a:fgClr>
                      <a:bgClr>
                        <a:schemeClr val="dk1">
                          <a:lumMod val="65000"/>
                          <a:lumOff val="35000"/>
                        </a:schemeClr>
                      </a:bgClr>
                    </a:pattFill>
                    <a:ln>
                      <a:noFill/>
                    </a:ln>
                  </c15:spPr>
                  <c15:layout>
                    <c:manualLayout>
                      <c:w val="0.22871357209381085"/>
                      <c:h val="0.20620431179726989"/>
                    </c:manualLayout>
                  </c15:layout>
                  <c15:dlblFieldTable/>
                  <c15:showDataLabelsRange val="0"/>
                </c:ext>
                <c:ext xmlns:c16="http://schemas.microsoft.com/office/drawing/2014/chart" uri="{C3380CC4-5D6E-409C-BE32-E72D297353CC}">
                  <c16:uniqueId val="{00000009-95D1-4CDE-B124-83A2F2221EFC}"/>
                </c:ext>
              </c:extLst>
            </c:dLbl>
            <c:dLbl>
              <c:idx val="5"/>
              <c:layout>
                <c:manualLayout>
                  <c:x val="6.2378799424265476E-2"/>
                  <c:y val="-0.11195836315915056"/>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0BDEC34C-294F-4102-9113-A1391C800AEF}" type="CATEGORYNAME">
                      <a:rPr lang="en-US" sz="900"/>
                      <a:pPr>
                        <a:defRPr/>
                      </a:pPr>
                      <a:t>[NOMBRE DE CATEGORÍA]</a:t>
                    </a:fld>
                    <a:r>
                      <a:rPr lang="en-US" sz="900" baseline="0"/>
                      <a:t>
</a:t>
                    </a:r>
                    <a:fld id="{82C9D28F-0811-4193-99C5-F5AA12D8E113}" type="PERCENTAGE">
                      <a:rPr lang="en-US" sz="900" baseline="0"/>
                      <a:pPr>
                        <a:defRPr/>
                      </a:pPr>
                      <a:t>[PORCENTAJE]</a:t>
                    </a:fld>
                    <a:endParaRPr lang="en-US" sz="9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48"/>
                        <a:gd name="adj2" fmla="val 129124"/>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B-95D1-4CDE-B124-83A2F2221EF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'4'!$B$1:$G$3</c:f>
              <c:strCache>
                <c:ptCount val="6"/>
                <c:pt idx="0">
                  <c:v>No se/No puedo contestar</c:v>
                </c:pt>
                <c:pt idx="1">
                  <c:v>Nunca</c:v>
                </c:pt>
                <c:pt idx="2">
                  <c:v>Casi Nunca</c:v>
                </c:pt>
                <c:pt idx="3">
                  <c:v>Algunas Veces</c:v>
                </c:pt>
                <c:pt idx="4">
                  <c:v>Casi siempre</c:v>
                </c:pt>
                <c:pt idx="5">
                  <c:v>Siempre</c:v>
                </c:pt>
              </c:strCache>
            </c:strRef>
          </c:cat>
          <c:val>
            <c:numRef>
              <c:f>'4'!$B$8:$G$8</c:f>
              <c:numCache>
                <c:formatCode>General</c:formatCode>
                <c:ptCount val="6"/>
                <c:pt idx="0">
                  <c:v>1</c:v>
                </c:pt>
                <c:pt idx="1">
                  <c:v>3</c:v>
                </c:pt>
                <c:pt idx="2">
                  <c:v>5</c:v>
                </c:pt>
                <c:pt idx="3">
                  <c:v>3</c:v>
                </c:pt>
                <c:pt idx="4">
                  <c:v>5</c:v>
                </c:pt>
                <c:pt idx="5">
                  <c:v>1</c:v>
                </c:pt>
              </c:numCache>
            </c:numRef>
          </c:val>
          <c:extLst>
            <c:ext xmlns:c16="http://schemas.microsoft.com/office/drawing/2014/chart" uri="{C3380CC4-5D6E-409C-BE32-E72D297353CC}">
              <c16:uniqueId val="{0000000C-95D1-4CDE-B124-83A2F2221EFC}"/>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73596003802485954"/>
          <c:y val="0.30502565020281552"/>
          <c:w val="0.2640399619751404"/>
          <c:h val="0.6922536387497019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t>¿Soy muy eficaz cuando se trata de persuadir a las personas de que entiendan mi punto de vista o hagan lo que yo deseo?</a:t>
            </a:r>
          </a:p>
        </c:rich>
      </c:tx>
      <c:layout>
        <c:manualLayout>
          <c:xMode val="edge"/>
          <c:yMode val="edge"/>
          <c:x val="0.10718203656746296"/>
          <c:y val="0"/>
        </c:manualLayout>
      </c:layout>
      <c:overlay val="0"/>
      <c:spPr>
        <a:noFill/>
        <a:ln>
          <a:noFill/>
        </a:ln>
        <a:effectLst/>
      </c:spPr>
      <c:txPr>
        <a:bodyPr rot="0" spcFirstLastPara="1" vertOverflow="ellipsis" vert="horz" wrap="square" anchor="ctr" anchorCtr="1"/>
        <a:lstStyle/>
        <a:p>
          <a:pPr>
            <a:defRPr sz="96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'5'!$A$8</c:f>
              <c:strCache>
                <c:ptCount val="1"/>
                <c:pt idx="0">
                  <c:v>¿Soy muy eficaz cuando se trata de persuadir a las personas de que entiendan mi punto de vista o hagan lo que yo deseo?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AD4-487A-895E-8859E5DD713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AD4-487A-895E-8859E5DD713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AD4-487A-895E-8859E5DD713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AAD4-487A-895E-8859E5DD713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AAD4-487A-895E-8859E5DD713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AAD4-487A-895E-8859E5DD713B}"/>
              </c:ext>
            </c:extLst>
          </c:dPt>
          <c:dLbls>
            <c:dLbl>
              <c:idx val="0"/>
              <c:layout>
                <c:manualLayout>
                  <c:x val="-0.28333989501312334"/>
                  <c:y val="-1.5162263595555232E-2"/>
                </c:manualLayout>
              </c:layout>
              <c:tx>
                <c:rich>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fld id="{9EBBBAE5-6155-4C51-AC0B-6277D52D3DC4}" type="CATEGORYNAME">
                      <a:rPr lang="en-US" sz="700"/>
                      <a:pPr>
                        <a:defRPr/>
                      </a:pPr>
                      <a:t>[NOMBRE DE CATEGORÍA]</a:t>
                    </a:fld>
                    <a:r>
                      <a:rPr lang="en-US" sz="700"/>
                      <a:t> </a:t>
                    </a:r>
                    <a:fld id="{0D9D7AFB-9645-446C-B05E-55643E93670D}" type="PERCENTAGE">
                      <a:rPr lang="en-US" sz="700"/>
                      <a:pPr>
                        <a:defRPr/>
                      </a:pPr>
                      <a:t>[PORCENTAJE]</a:t>
                    </a:fld>
                    <a:endParaRPr lang="en-US" sz="700"/>
                  </a:p>
                </c:rich>
              </c:tx>
              <c:spPr>
                <a:xfrm>
                  <a:off x="86673" y="462123"/>
                  <a:ext cx="1014095" cy="245663"/>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05"/>
                        <a:gd name="adj2" fmla="val 80113"/>
                      </a:avLst>
                    </a:prstGeom>
                    <a:pattFill prst="pct75">
                      <a:fgClr>
                        <a:schemeClr val="dk1">
                          <a:lumMod val="75000"/>
                          <a:lumOff val="25000"/>
                        </a:schemeClr>
                      </a:fgClr>
                      <a:bgClr>
                        <a:schemeClr val="dk1">
                          <a:lumMod val="65000"/>
                          <a:lumOff val="35000"/>
                        </a:schemeClr>
                      </a:bgClr>
                    </a:pattFill>
                    <a:ln>
                      <a:noFill/>
                    </a:ln>
                  </c15:spPr>
                  <c15:layout>
                    <c:manualLayout>
                      <c:w val="0.35021929824561404"/>
                      <c:h val="0.18078151446022517"/>
                    </c:manualLayout>
                  </c15:layout>
                  <c15:dlblFieldTable/>
                  <c15:showDataLabelsRange val="0"/>
                </c:ext>
                <c:ext xmlns:c16="http://schemas.microsoft.com/office/drawing/2014/chart" uri="{C3380CC4-5D6E-409C-BE32-E72D297353CC}">
                  <c16:uniqueId val="{00000001-AAD4-487A-895E-8859E5DD713B}"/>
                </c:ext>
              </c:extLst>
            </c:dLbl>
            <c:dLbl>
              <c:idx val="1"/>
              <c:layout>
                <c:manualLayout>
                  <c:x val="0.21081882856748169"/>
                  <c:y val="-2.8124218117595114E-2"/>
                </c:manualLayout>
              </c:layout>
              <c:tx>
                <c:rich>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fld id="{A1799593-F623-4865-BD97-419FB95D0657}" type="CATEGORYNAME">
                      <a:rPr lang="en-US"/>
                      <a:pPr>
                        <a:defRPr/>
                      </a:pPr>
                      <a:t>[NOMBRE DE CATEGORÍA]</a:t>
                    </a:fld>
                    <a:r>
                      <a:rPr lang="en-US"/>
                      <a:t>
</a:t>
                    </a:r>
                    <a:fld id="{5B9EECF7-5C3A-46D4-B958-6B71C6AAB064}" type="PERCENTAGE">
                      <a:rPr lang="en-US"/>
                      <a:pPr>
                        <a:defRPr/>
                      </a:pPr>
                      <a:t>[PORCENTAJE]</a:t>
                    </a:fld>
                    <a:endParaRPr lang="en-US"/>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45396"/>
                        <a:gd name="adj2" fmla="val 80706"/>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3-AAD4-487A-895E-8859E5DD713B}"/>
                </c:ext>
              </c:extLst>
            </c:dLbl>
            <c:dLbl>
              <c:idx val="2"/>
              <c:layout>
                <c:manualLayout>
                  <c:x val="0.14379973062577697"/>
                  <c:y val="0.13394731032452711"/>
                </c:manualLayout>
              </c:layout>
              <c:tx>
                <c:rich>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fld id="{D18E2CDB-92B1-4423-9D5A-302376E3EF7C}" type="CATEGORYNAME">
                      <a:rPr lang="en-US"/>
                      <a:pPr>
                        <a:defRPr/>
                      </a:pPr>
                      <a:t>[NOMBRE DE CATEGORÍA]</a:t>
                    </a:fld>
                    <a:r>
                      <a:rPr lang="en-US"/>
                      <a:t>
</a:t>
                    </a:r>
                    <a:fld id="{824337B1-C7D5-4626-BCB5-BB3AE3504B35}" type="PERCENTAGE">
                      <a:rPr lang="en-US"/>
                      <a:pPr>
                        <a:defRPr/>
                      </a:pPr>
                      <a:t>[PORCENTAJE]</a:t>
                    </a:fld>
                    <a:endParaRPr lang="en-US"/>
                  </a:p>
                </c:rich>
              </c:tx>
              <c:spPr>
                <a:xfrm>
                  <a:off x="1648459" y="823588"/>
                  <a:ext cx="411344" cy="310295"/>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65385"/>
                        <a:gd name="adj2" fmla="val -45435"/>
                      </a:avLst>
                    </a:prstGeom>
                    <a:pattFill prst="pct75">
                      <a:fgClr>
                        <a:schemeClr val="dk1">
                          <a:lumMod val="75000"/>
                          <a:lumOff val="25000"/>
                        </a:schemeClr>
                      </a:fgClr>
                      <a:bgClr>
                        <a:schemeClr val="dk1">
                          <a:lumMod val="65000"/>
                          <a:lumOff val="35000"/>
                        </a:schemeClr>
                      </a:bgClr>
                    </a:pattFill>
                    <a:ln>
                      <a:noFill/>
                    </a:ln>
                  </c15:spPr>
                  <c15:layout>
                    <c:manualLayout>
                      <c:w val="0.14205857790503459"/>
                      <c:h val="0.22834284268683283"/>
                    </c:manualLayout>
                  </c15:layout>
                  <c15:dlblFieldTable/>
                  <c15:showDataLabelsRange val="0"/>
                </c:ext>
                <c:ext xmlns:c16="http://schemas.microsoft.com/office/drawing/2014/chart" uri="{C3380CC4-5D6E-409C-BE32-E72D297353CC}">
                  <c16:uniqueId val="{00000005-AAD4-487A-895E-8859E5DD713B}"/>
                </c:ext>
              </c:extLst>
            </c:dLbl>
            <c:dLbl>
              <c:idx val="3"/>
              <c:layout>
                <c:manualLayout>
                  <c:x val="4.3859649122806217E-3"/>
                  <c:y val="0"/>
                </c:manualLayout>
              </c:layout>
              <c:tx>
                <c:rich>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fld id="{96215E55-4772-43B1-B9B3-7E9972481D4C}" type="CATEGORYNAME">
                      <a:rPr lang="en-US"/>
                      <a:pPr>
                        <a:defRPr/>
                      </a:pPr>
                      <a:t>[NOMBRE DE CATEGORÍA]</a:t>
                    </a:fld>
                    <a:r>
                      <a:rPr lang="en-US"/>
                      <a:t>
</a:t>
                    </a:r>
                    <a:fld id="{3C49BA3A-3C80-4507-837C-25819DA70769}" type="PERCENTAGE">
                      <a:rPr lang="en-US"/>
                      <a:pPr>
                        <a:defRPr/>
                      </a:pPr>
                      <a:t>[PORCENTAJE]</a:t>
                    </a:fld>
                    <a:endParaRPr lang="en-US"/>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5894"/>
                        <a:gd name="adj2" fmla="val -50547"/>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7-AAD4-487A-895E-8859E5DD713B}"/>
                </c:ext>
              </c:extLst>
            </c:dLbl>
            <c:dLbl>
              <c:idx val="4"/>
              <c:layout>
                <c:manualLayout>
                  <c:x val="1.8420879955795E-2"/>
                  <c:y val="0.16668297887997646"/>
                </c:manualLayout>
              </c:layout>
              <c:tx>
                <c:rich>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fld id="{E593926F-3416-43F4-B543-E7A687F4A1D3}" type="CATEGORYNAME">
                      <a:rPr lang="en-US"/>
                      <a:pPr>
                        <a:defRPr/>
                      </a:pPr>
                      <a:t>[NOMBRE DE CATEGORÍA]</a:t>
                    </a:fld>
                    <a:r>
                      <a:rPr lang="en-US"/>
                      <a:t> </a:t>
                    </a:r>
                    <a:fld id="{2F56C6FB-FD9A-4B89-9FCF-FCFD26FEB19E}" type="PERCENTAGE">
                      <a:rPr lang="en-US"/>
                      <a:pPr>
                        <a:defRPr/>
                      </a:pPr>
                      <a:t>[PORCENTAJE]</a:t>
                    </a:fld>
                    <a:endParaRPr lang="en-US"/>
                  </a:p>
                </c:rich>
              </c:tx>
              <c:spPr>
                <a:xfrm>
                  <a:off x="53339" y="1168534"/>
                  <a:ext cx="878660" cy="187675"/>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0826"/>
                        <a:gd name="adj2" fmla="val -155384"/>
                      </a:avLst>
                    </a:prstGeom>
                    <a:pattFill prst="pct75">
                      <a:fgClr>
                        <a:schemeClr val="dk1">
                          <a:lumMod val="75000"/>
                          <a:lumOff val="25000"/>
                        </a:schemeClr>
                      </a:fgClr>
                      <a:bgClr>
                        <a:schemeClr val="dk1">
                          <a:lumMod val="65000"/>
                          <a:lumOff val="35000"/>
                        </a:schemeClr>
                      </a:bgClr>
                    </a:pattFill>
                    <a:ln>
                      <a:noFill/>
                    </a:ln>
                  </c15:spPr>
                  <c15:layout>
                    <c:manualLayout>
                      <c:w val="0.3034469539991711"/>
                      <c:h val="0.13810876444182793"/>
                    </c:manualLayout>
                  </c15:layout>
                  <c15:dlblFieldTable/>
                  <c15:showDataLabelsRange val="0"/>
                </c:ext>
                <c:ext xmlns:c16="http://schemas.microsoft.com/office/drawing/2014/chart" uri="{C3380CC4-5D6E-409C-BE32-E72D297353CC}">
                  <c16:uniqueId val="{00000009-AAD4-487A-895E-8859E5DD713B}"/>
                </c:ext>
              </c:extLst>
            </c:dLbl>
            <c:dLbl>
              <c:idx val="5"/>
              <c:layout>
                <c:manualLayout>
                  <c:x val="-0.125"/>
                  <c:y val="0.22222222222222232"/>
                </c:manualLayout>
              </c:layout>
              <c:tx>
                <c:rich>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fld id="{4BFB97B9-141B-4381-A5BB-B8CC429A0F78}" type="CATEGORYNAME">
                      <a:rPr lang="en-US"/>
                      <a:pPr>
                        <a:defRPr/>
                      </a:pPr>
                      <a:t>[NOMBRE DE CATEGORÍA]</a:t>
                    </a:fld>
                    <a:r>
                      <a:rPr lang="en-US"/>
                      <a:t>
</a:t>
                    </a:r>
                    <a:fld id="{87980229-AF09-4FDA-8B45-34463DC59CE9}" type="PERCENTAGE">
                      <a:rPr lang="en-US"/>
                      <a:pPr>
                        <a:defRPr/>
                      </a:pPr>
                      <a:t>[PORCENTAJE]</a:t>
                    </a:fld>
                    <a:endParaRPr lang="en-US"/>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49272"/>
                        <a:gd name="adj2" fmla="val -40516"/>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B-AAD4-487A-895E-8859E5DD713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'5'!$B$1:$G$3</c:f>
              <c:strCache>
                <c:ptCount val="6"/>
                <c:pt idx="0">
                  <c:v>No se/No puedo contestar</c:v>
                </c:pt>
                <c:pt idx="1">
                  <c:v>Nunca</c:v>
                </c:pt>
                <c:pt idx="2">
                  <c:v>Casi Nunca</c:v>
                </c:pt>
                <c:pt idx="3">
                  <c:v>Algunas Veces</c:v>
                </c:pt>
                <c:pt idx="4">
                  <c:v>Casi siempre</c:v>
                </c:pt>
                <c:pt idx="5">
                  <c:v>Siempre</c:v>
                </c:pt>
              </c:strCache>
            </c:strRef>
          </c:cat>
          <c:val>
            <c:numRef>
              <c:f>'5'!$B$8:$G$8</c:f>
              <c:numCache>
                <c:formatCode>General</c:formatCode>
                <c:ptCount val="6"/>
                <c:pt idx="0">
                  <c:v>1</c:v>
                </c:pt>
                <c:pt idx="1">
                  <c:v>2</c:v>
                </c:pt>
                <c:pt idx="2">
                  <c:v>1</c:v>
                </c:pt>
                <c:pt idx="3">
                  <c:v>6</c:v>
                </c:pt>
                <c:pt idx="4">
                  <c:v>5</c:v>
                </c:pt>
                <c:pt idx="5">
                  <c:v>3</c:v>
                </c:pt>
              </c:numCache>
            </c:numRef>
          </c:val>
          <c:extLst>
            <c:ext xmlns:c16="http://schemas.microsoft.com/office/drawing/2014/chart" uri="{C3380CC4-5D6E-409C-BE32-E72D297353CC}">
              <c16:uniqueId val="{0000000C-AAD4-487A-895E-8859E5DD713B}"/>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72932355046528263"/>
          <c:y val="0.28893210637826899"/>
          <c:w val="0.26688857074683847"/>
          <c:h val="0.6815157141501890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700"/>
              <a:t>Dentro de los proyectos que se trabajan en la ENRA, me agrada participar solo con mis amigos o con quien yo me identifico.</a:t>
            </a:r>
          </a:p>
        </c:rich>
      </c:tx>
      <c:layout>
        <c:manualLayout>
          <c:xMode val="edge"/>
          <c:yMode val="edge"/>
          <c:x val="0.23333868743125513"/>
          <c:y val="2.843601895734597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'5'!$A$9</c:f>
              <c:strCache>
                <c:ptCount val="1"/>
                <c:pt idx="0">
                  <c:v>Dentro de los proyectos que se trabajan en la ENRA, me agrada participar solo con mis amigos o con quien yo me identifico.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F11-4178-853C-D53837F0252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F11-4178-853C-D53837F0252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F11-4178-853C-D53837F0252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F11-4178-853C-D53837F0252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F11-4178-853C-D53837F0252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0F11-4178-853C-D53837F0252B}"/>
              </c:ext>
            </c:extLst>
          </c:dPt>
          <c:dLbls>
            <c:dLbl>
              <c:idx val="0"/>
              <c:layout>
                <c:manualLayout>
                  <c:x val="-0.27471341026939261"/>
                  <c:y val="-9.7910213829906334E-2"/>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fld id="{5C2AC217-9B76-4A70-8D47-7AD7C2CD8C86}" type="CATEGORYNAME">
                      <a:rPr lang="en-US" sz="700"/>
                      <a:pPr>
                        <a:defRPr sz="800"/>
                      </a:pPr>
                      <a:t>[NOMBRE DE CATEGORÍA]</a:t>
                    </a:fld>
                    <a:r>
                      <a:rPr lang="en-US" sz="700" baseline="0"/>
                      <a:t>
</a:t>
                    </a:r>
                    <a:fld id="{94EC2E2C-7D6D-4D18-8E30-90F5D665989A}" type="PERCENTAGE">
                      <a:rPr lang="en-US" sz="700" baseline="0"/>
                      <a:pPr>
                        <a:defRPr sz="800"/>
                      </a:pPr>
                      <a:t>[PORCENTAJE]</a:t>
                    </a:fld>
                    <a:endParaRPr lang="en-US" sz="7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3628"/>
                        <a:gd name="adj2" fmla="val 94080"/>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1-0F11-4178-853C-D53837F0252B}"/>
                </c:ext>
              </c:extLst>
            </c:dLbl>
            <c:dLbl>
              <c:idx val="1"/>
              <c:layout>
                <c:manualLayout>
                  <c:x val="-8.600900869924091E-3"/>
                  <c:y val="-0.15395601411892482"/>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fld id="{BDA8E052-06DF-42D0-97FC-76894530795D}" type="CATEGORYNAME">
                      <a:rPr lang="en-US" sz="800"/>
                      <a:pPr>
                        <a:defRPr sz="800"/>
                      </a:pPr>
                      <a:t>[NOMBRE DE CATEGORÍA]</a:t>
                    </a:fld>
                    <a:r>
                      <a:rPr lang="en-US" sz="800" baseline="0"/>
                      <a:t>
</a:t>
                    </a:r>
                    <a:fld id="{53BF426F-E716-4500-9F0A-3A541B7C70DA}" type="PERCENTAGE">
                      <a:rPr lang="en-US" sz="800" baseline="0"/>
                      <a:pPr>
                        <a:defRPr sz="800"/>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7254"/>
                        <a:gd name="adj2" fmla="val 105560"/>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3-0F11-4178-853C-D53837F0252B}"/>
                </c:ext>
              </c:extLst>
            </c:dLbl>
            <c:dLbl>
              <c:idx val="2"/>
              <c:layout>
                <c:manualLayout>
                  <c:x val="8.0390262352577027E-2"/>
                  <c:y val="-0.19234048330165626"/>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fld id="{32030D05-703C-4F79-ABFC-FDEFD4D969CD}" type="CATEGORYNAME">
                      <a:rPr lang="en-US" sz="800"/>
                      <a:pPr>
                        <a:defRPr sz="800"/>
                      </a:pPr>
                      <a:t>[NOMBRE DE CATEGORÍA]</a:t>
                    </a:fld>
                    <a:r>
                      <a:rPr lang="en-US" sz="800" baseline="0"/>
                      <a:t>
</a:t>
                    </a:r>
                    <a:fld id="{42B62822-644A-43A3-B2BA-32A942CFB7B4}" type="PERCENTAGE">
                      <a:rPr lang="en-US" sz="800" baseline="0"/>
                      <a:pPr>
                        <a:defRPr sz="800"/>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8190"/>
                        <a:gd name="adj2" fmla="val 49104"/>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5-0F11-4178-853C-D53837F0252B}"/>
                </c:ext>
              </c:extLst>
            </c:dLbl>
            <c:dLbl>
              <c:idx val="3"/>
              <c:layout>
                <c:manualLayout>
                  <c:x val="0.17202283120723447"/>
                  <c:y val="-1.7458593537876732E-3"/>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fld id="{93067884-D486-411B-A8B5-F28A6360CCBF}" type="CATEGORYNAME">
                      <a:rPr lang="en-US" sz="800"/>
                      <a:pPr>
                        <a:defRPr sz="800"/>
                      </a:pPr>
                      <a:t>[NOMBRE DE CATEGORÍA]</a:t>
                    </a:fld>
                    <a:r>
                      <a:rPr lang="en-US" sz="800" baseline="0"/>
                      <a:t>
</a:t>
                    </a:r>
                    <a:fld id="{82DBAE01-02F0-4A17-A851-EA3A0AD2CED3}" type="PERCENTAGE">
                      <a:rPr lang="en-US" sz="800" baseline="0"/>
                      <a:pPr>
                        <a:defRPr sz="800"/>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2946"/>
                        <a:gd name="adj2" fmla="val -50037"/>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7-0F11-4178-853C-D53837F0252B}"/>
                </c:ext>
              </c:extLst>
            </c:dLbl>
            <c:dLbl>
              <c:idx val="4"/>
              <c:layout>
                <c:manualLayout>
                  <c:x val="0"/>
                  <c:y val="0.11574080348390187"/>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fld id="{E1505BFF-2C02-4CAD-A777-589D75ACB52A}" type="CATEGORYNAME">
                      <a:rPr lang="en-US" sz="800"/>
                      <a:pPr>
                        <a:defRPr sz="800"/>
                      </a:pPr>
                      <a:t>[NOMBRE DE CATEGORÍA]</a:t>
                    </a:fld>
                    <a:r>
                      <a:rPr lang="en-US" sz="800" baseline="0"/>
                      <a:t>
</a:t>
                    </a:r>
                    <a:fld id="{99956CA4-D83A-4953-A88D-4D56C593830C}" type="PERCENTAGE">
                      <a:rPr lang="en-US" sz="800" baseline="0"/>
                      <a:pPr>
                        <a:defRPr sz="800"/>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7212"/>
                        <a:gd name="adj2" fmla="val -57497"/>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9-0F11-4178-853C-D53837F0252B}"/>
                </c:ext>
              </c:extLst>
            </c:dLbl>
            <c:dLbl>
              <c:idx val="5"/>
              <c:layout>
                <c:manualLayout>
                  <c:x val="-0.1555556331511776"/>
                  <c:y val="0.1653498525954398"/>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fld id="{39093A76-37CC-4F24-9890-B5CDF288F7B7}" type="CATEGORYNAME">
                      <a:rPr lang="en-US" sz="800"/>
                      <a:pPr>
                        <a:defRPr sz="800"/>
                      </a:pPr>
                      <a:t>[NOMBRE DE CATEGORÍA]</a:t>
                    </a:fld>
                    <a:r>
                      <a:rPr lang="en-US" sz="800" baseline="0"/>
                      <a:t>
</a:t>
                    </a:r>
                    <a:fld id="{21C23E4F-1296-4FDC-8EBB-BD208C74A509}" type="PERCENTAGE">
                      <a:rPr lang="en-US" sz="800" baseline="0"/>
                      <a:pPr>
                        <a:defRPr sz="800"/>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54049"/>
                        <a:gd name="adj2" fmla="val 2083"/>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B-0F11-4178-853C-D53837F0252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'5'!$B$1:$G$3</c:f>
              <c:strCache>
                <c:ptCount val="6"/>
                <c:pt idx="0">
                  <c:v>No se/No puedo contestar</c:v>
                </c:pt>
                <c:pt idx="1">
                  <c:v>Nunca</c:v>
                </c:pt>
                <c:pt idx="2">
                  <c:v>Casi Nunca</c:v>
                </c:pt>
                <c:pt idx="3">
                  <c:v>Algunas Veces</c:v>
                </c:pt>
                <c:pt idx="4">
                  <c:v>Casi siempre</c:v>
                </c:pt>
                <c:pt idx="5">
                  <c:v>Siempre</c:v>
                </c:pt>
              </c:strCache>
            </c:strRef>
          </c:cat>
          <c:val>
            <c:numRef>
              <c:f>'5'!$B$9:$G$9</c:f>
              <c:numCache>
                <c:formatCode>General</c:formatCode>
                <c:ptCount val="6"/>
                <c:pt idx="0">
                  <c:v>2</c:v>
                </c:pt>
                <c:pt idx="1">
                  <c:v>3</c:v>
                </c:pt>
                <c:pt idx="2">
                  <c:v>1</c:v>
                </c:pt>
                <c:pt idx="3">
                  <c:v>3</c:v>
                </c:pt>
                <c:pt idx="4">
                  <c:v>8</c:v>
                </c:pt>
                <c:pt idx="5">
                  <c:v>1</c:v>
                </c:pt>
              </c:numCache>
            </c:numRef>
          </c:val>
          <c:extLst>
            <c:ext xmlns:c16="http://schemas.microsoft.com/office/drawing/2014/chart" uri="{C3380CC4-5D6E-409C-BE32-E72D297353CC}">
              <c16:uniqueId val="{0000000C-0F11-4178-853C-D53837F0252B}"/>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68378881133308123"/>
          <c:y val="0.31781428183546029"/>
          <c:w val="0.31210411198600169"/>
          <c:h val="0.6821857181645397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6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000"/>
              <a:t>¿Mis compañeros de Academia tienen la actitud para trabajar en equipo?</a:t>
            </a:r>
          </a:p>
        </c:rich>
      </c:tx>
      <c:layout>
        <c:manualLayout>
          <c:xMode val="edge"/>
          <c:yMode val="edge"/>
          <c:x val="0.1199779940171234"/>
          <c:y val="2.7906976744186046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1"/>
          <c:order val="1"/>
          <c:tx>
            <c:strRef>
              <c:f>'[Graficas Araceli 1.xlsx]6'!$A$6</c:f>
              <c:strCache>
                <c:ptCount val="1"/>
                <c:pt idx="0">
                  <c:v>¿Mis compañeros de Academia tienen la actitud para trabajar en equipo?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C9D-4C9E-B26A-A3656DE3A62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C9D-4C9E-B26A-A3656DE3A62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C9D-4C9E-B26A-A3656DE3A62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DC9D-4C9E-B26A-A3656DE3A623}"/>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DC9D-4C9E-B26A-A3656DE3A623}"/>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DC9D-4C9E-B26A-A3656DE3A623}"/>
              </c:ext>
            </c:extLst>
          </c:dPt>
          <c:dLbls>
            <c:dLbl>
              <c:idx val="0"/>
              <c:delete val="1"/>
              <c:extLst>
                <c:ext xmlns:c15="http://schemas.microsoft.com/office/drawing/2012/chart" uri="{CE6537A1-D6FC-4f65-9D91-7224C49458BB}"/>
                <c:ext xmlns:c16="http://schemas.microsoft.com/office/drawing/2014/chart" uri="{C3380CC4-5D6E-409C-BE32-E72D297353CC}">
                  <c16:uniqueId val="{00000001-DC9D-4C9E-B26A-A3656DE3A623}"/>
                </c:ext>
              </c:extLst>
            </c:dLbl>
            <c:dLbl>
              <c:idx val="1"/>
              <c:layout>
                <c:manualLayout>
                  <c:x val="1.9636608560386164E-2"/>
                  <c:y val="2.4765880168593359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E1BBD1B1-6902-4E23-A5F8-2BEAF19FF9C0}" type="CATEGORYNAME">
                      <a:rPr lang="en-US" sz="800"/>
                      <a:pPr>
                        <a:defRPr/>
                      </a:pPr>
                      <a:t>[NOMBRE DE CATEGORÍA]</a:t>
                    </a:fld>
                    <a:r>
                      <a:rPr lang="en-US" sz="800" baseline="0"/>
                      <a:t>
</a:t>
                    </a:r>
                    <a:fld id="{709A183A-CC92-479B-8FCF-78F3E096DE43}"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1835"/>
                        <a:gd name="adj2" fmla="val 86765"/>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3-DC9D-4C9E-B26A-A3656DE3A623}"/>
                </c:ext>
              </c:extLst>
            </c:dLbl>
            <c:dLbl>
              <c:idx val="2"/>
              <c:layout>
                <c:manualLayout>
                  <c:x val="9.6462882096069874E-2"/>
                  <c:y val="0.1234308734663981"/>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65E5E5A0-0504-4AEE-B245-5DB0E274495B}" type="CATEGORYNAME">
                      <a:rPr lang="en-US" sz="800"/>
                      <a:pPr>
                        <a:defRPr/>
                      </a:pPr>
                      <a:t>[NOMBRE DE CATEGORÍA]</a:t>
                    </a:fld>
                    <a:r>
                      <a:rPr lang="en-US" sz="800" baseline="0"/>
                      <a:t>
</a:t>
                    </a:r>
                    <a:fld id="{15C42AF7-D7FB-4600-AAE5-DFDBD110D31E}"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3714"/>
                        <a:gd name="adj2" fmla="val -6153"/>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5-DC9D-4C9E-B26A-A3656DE3A623}"/>
                </c:ext>
              </c:extLst>
            </c:dLbl>
            <c:dLbl>
              <c:idx val="3"/>
              <c:layout>
                <c:manualLayout>
                  <c:x val="5.8828181411820536E-3"/>
                  <c:y val="0.1459754623695293"/>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72F27005-0D5F-4BEF-9720-458D4160C600}" type="CATEGORYNAME">
                      <a:rPr lang="en-US" sz="800"/>
                      <a:pPr>
                        <a:defRPr/>
                      </a:pPr>
                      <a:t>[NOMBRE DE CATEGORÍA]</a:t>
                    </a:fld>
                    <a:r>
                      <a:rPr lang="en-US" sz="800" baseline="0"/>
                      <a:t>
</a:t>
                    </a:r>
                    <a:fld id="{268018C4-63D0-4B8B-8270-659D3AFCCD9D}"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5749"/>
                        <a:gd name="adj2" fmla="val -76013"/>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7-DC9D-4C9E-B26A-A3656DE3A623}"/>
                </c:ext>
              </c:extLst>
            </c:dLbl>
            <c:dLbl>
              <c:idx val="4"/>
              <c:layout>
                <c:manualLayout>
                  <c:x val="-9.8835402124952718E-2"/>
                  <c:y val="-4.6299212598426053E-3"/>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798EE404-5B2D-4FF5-BDBD-FAB9F1412270}" type="CATEGORYNAME">
                      <a:rPr lang="en-US" sz="800"/>
                      <a:pPr>
                        <a:defRPr/>
                      </a:pPr>
                      <a:t>[NOMBRE DE CATEGORÍA]</a:t>
                    </a:fld>
                    <a:r>
                      <a:rPr lang="en-US" sz="800" baseline="0"/>
                      <a:t>
</a:t>
                    </a:r>
                    <a:fld id="{40045640-F03C-4BAB-9B30-C93BD7FC7568}"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52620"/>
                        <a:gd name="adj2" fmla="val -52239"/>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9-DC9D-4C9E-B26A-A3656DE3A623}"/>
                </c:ext>
              </c:extLst>
            </c:dLbl>
            <c:dLbl>
              <c:idx val="5"/>
              <c:layout>
                <c:manualLayout>
                  <c:x val="-9.6058866004194887E-2"/>
                  <c:y val="-5.3508881157297197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429BE997-E7E6-478B-92A9-7C44E3EA3E24}" type="CATEGORYNAME">
                      <a:rPr lang="en-US" sz="800"/>
                      <a:pPr>
                        <a:defRPr/>
                      </a:pPr>
                      <a:t>[NOMBRE DE CATEGORÍA]</a:t>
                    </a:fld>
                    <a:r>
                      <a:rPr lang="en-US" sz="800" baseline="0"/>
                      <a:t>
</a:t>
                    </a:r>
                    <a:fld id="{A6AA6FB8-F14C-4901-8092-2239E00592AA}"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40252"/>
                        <a:gd name="adj2" fmla="val 94182"/>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B-DC9D-4C9E-B26A-A3656DE3A62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'[Graficas Araceli 1.xlsx]6'!$B$1:$G$3</c:f>
              <c:strCache>
                <c:ptCount val="6"/>
                <c:pt idx="0">
                  <c:v>No se/No puedo contestar</c:v>
                </c:pt>
                <c:pt idx="1">
                  <c:v>Nunca</c:v>
                </c:pt>
                <c:pt idx="2">
                  <c:v>Casi Nunca</c:v>
                </c:pt>
                <c:pt idx="3">
                  <c:v>Algunas Veces</c:v>
                </c:pt>
                <c:pt idx="4">
                  <c:v>Casi siempre</c:v>
                </c:pt>
                <c:pt idx="5">
                  <c:v>Siempre</c:v>
                </c:pt>
              </c:strCache>
            </c:strRef>
          </c:cat>
          <c:val>
            <c:numRef>
              <c:f>'[Graficas Araceli 1.xlsx]6'!$B$6:$G$6</c:f>
              <c:numCache>
                <c:formatCode>General</c:formatCode>
                <c:ptCount val="6"/>
                <c:pt idx="0">
                  <c:v>0</c:v>
                </c:pt>
                <c:pt idx="1">
                  <c:v>2</c:v>
                </c:pt>
                <c:pt idx="2">
                  <c:v>1</c:v>
                </c:pt>
                <c:pt idx="3">
                  <c:v>4</c:v>
                </c:pt>
                <c:pt idx="4">
                  <c:v>7</c:v>
                </c:pt>
                <c:pt idx="5">
                  <c:v>4</c:v>
                </c:pt>
              </c:numCache>
            </c:numRef>
          </c:val>
          <c:extLst>
            <c:ext xmlns:c16="http://schemas.microsoft.com/office/drawing/2014/chart" uri="{C3380CC4-5D6E-409C-BE32-E72D297353CC}">
              <c16:uniqueId val="{0000000C-DC9D-4C9E-B26A-A3656DE3A623}"/>
            </c:ext>
          </c:extLst>
        </c:ser>
        <c:dLbls>
          <c:showLegendKey val="0"/>
          <c:showVal val="0"/>
          <c:showCatName val="0"/>
          <c:showSerName val="0"/>
          <c:showPercent val="0"/>
          <c:showBubbleSize val="0"/>
          <c:showLeaderLines val="0"/>
        </c:dLbls>
        <c:extLst>
          <c:ext xmlns:c15="http://schemas.microsoft.com/office/drawing/2012/chart" uri="{02D57815-91ED-43cb-92C2-25804820EDAC}">
            <c15:filteredPieSeries>
              <c15:ser>
                <c:idx val="0"/>
                <c:order val="0"/>
                <c:tx>
                  <c:strRef>
                    <c:extLst>
                      <c:ext uri="{02D57815-91ED-43cb-92C2-25804820EDAC}">
                        <c15:formulaRef>
                          <c15:sqref>'[Graficas Araceli 1.xlsx]6'!$A$5</c15:sqref>
                        </c15:formulaRef>
                      </c:ext>
                    </c:extLst>
                    <c:strCache>
                      <c:ptCount val="1"/>
                      <c:pt idx="0">
                        <c:v>5 Cultura de Mozaico en la Colaboración</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DC9D-4C9E-B26A-A3656DE3A62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DC9D-4C9E-B26A-A3656DE3A62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2-DC9D-4C9E-B26A-A3656DE3A62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DC9D-4C9E-B26A-A3656DE3A623}"/>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6-DC9D-4C9E-B26A-A3656DE3A623}"/>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8-DC9D-4C9E-B26A-A3656DE3A62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extLst>
                      <c:ext uri="{02D57815-91ED-43cb-92C2-25804820EDAC}">
                        <c15:formulaRef>
                          <c15:sqref>'[Graficas Araceli 1.xlsx]6'!$B$1:$G$3</c15:sqref>
                        </c15:formulaRef>
                      </c:ext>
                    </c:extLst>
                    <c:strCache>
                      <c:ptCount val="6"/>
                      <c:pt idx="0">
                        <c:v>No se/No puedo contestar</c:v>
                      </c:pt>
                      <c:pt idx="1">
                        <c:v>Nunca</c:v>
                      </c:pt>
                      <c:pt idx="2">
                        <c:v>Casi Nunca</c:v>
                      </c:pt>
                      <c:pt idx="3">
                        <c:v>Algunas Veces</c:v>
                      </c:pt>
                      <c:pt idx="4">
                        <c:v>Casi siempre</c:v>
                      </c:pt>
                      <c:pt idx="5">
                        <c:v>Siempre</c:v>
                      </c:pt>
                    </c:strCache>
                  </c:strRef>
                </c:cat>
                <c:val>
                  <c:numRef>
                    <c:extLst>
                      <c:ext uri="{02D57815-91ED-43cb-92C2-25804820EDAC}">
                        <c15:formulaRef>
                          <c15:sqref>'[Graficas Araceli 1.xlsx]6'!$B$5:$G$5</c15:sqref>
                        </c15:formulaRef>
                      </c:ext>
                    </c:extLst>
                    <c:numCache>
                      <c:formatCode>General</c:formatCode>
                      <c:ptCount val="6"/>
                    </c:numCache>
                  </c:numRef>
                </c:val>
                <c:extLst>
                  <c:ext xmlns:c16="http://schemas.microsoft.com/office/drawing/2014/chart" uri="{C3380CC4-5D6E-409C-BE32-E72D297353CC}">
                    <c16:uniqueId val="{00000019-DC9D-4C9E-B26A-A3656DE3A623}"/>
                  </c:ext>
                </c:extLst>
              </c15:ser>
            </c15:filteredPieSeries>
          </c:ext>
        </c:extLst>
      </c:pie3DChart>
      <c:spPr>
        <a:noFill/>
        <a:ln>
          <a:noFill/>
        </a:ln>
        <a:effectLst/>
      </c:spPr>
    </c:plotArea>
    <c:legend>
      <c:legendPos val="r"/>
      <c:layout>
        <c:manualLayout>
          <c:xMode val="edge"/>
          <c:yMode val="edge"/>
          <c:x val="0.68653046169636123"/>
          <c:y val="0.2662223036073979"/>
          <c:w val="0.30939621854803795"/>
          <c:h val="0.6964453396813770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050"/>
              <a:t>¿Trabajo fácilmente con personas con puntos de vista diferentes al mío?</a:t>
            </a:r>
          </a:p>
        </c:rich>
      </c:tx>
      <c:layout>
        <c:manualLayout>
          <c:xMode val="edge"/>
          <c:yMode val="edge"/>
          <c:x val="0.201217780469749"/>
          <c:y val="8.688518586339497E-3"/>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'[Graficas Araceli 1.xlsx]6'!$A$7</c:f>
              <c:strCache>
                <c:ptCount val="1"/>
                <c:pt idx="0">
                  <c:v>¿Trabajo fácilmente con personas con puntos de vista diferentes al mío?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812-416B-AF1B-FA2C1AC988E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812-416B-AF1B-FA2C1AC988E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812-416B-AF1B-FA2C1AC988E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812-416B-AF1B-FA2C1AC988EF}"/>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812-416B-AF1B-FA2C1AC988EF}"/>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2812-416B-AF1B-FA2C1AC988EF}"/>
              </c:ext>
            </c:extLst>
          </c:dPt>
          <c:dLbls>
            <c:dLbl>
              <c:idx val="0"/>
              <c:delete val="1"/>
              <c:extLst>
                <c:ext xmlns:c15="http://schemas.microsoft.com/office/drawing/2012/chart" uri="{CE6537A1-D6FC-4f65-9D91-7224C49458BB}"/>
                <c:ext xmlns:c16="http://schemas.microsoft.com/office/drawing/2014/chart" uri="{C3380CC4-5D6E-409C-BE32-E72D297353CC}">
                  <c16:uniqueId val="{00000001-2812-416B-AF1B-FA2C1AC988EF}"/>
                </c:ext>
              </c:extLst>
            </c:dLbl>
            <c:dLbl>
              <c:idx val="1"/>
              <c:delete val="1"/>
              <c:extLst>
                <c:ext xmlns:c15="http://schemas.microsoft.com/office/drawing/2012/chart" uri="{CE6537A1-D6FC-4f65-9D91-7224C49458BB}"/>
                <c:ext xmlns:c16="http://schemas.microsoft.com/office/drawing/2014/chart" uri="{C3380CC4-5D6E-409C-BE32-E72D297353CC}">
                  <c16:uniqueId val="{00000003-2812-416B-AF1B-FA2C1AC988EF}"/>
                </c:ext>
              </c:extLst>
            </c:dLbl>
            <c:dLbl>
              <c:idx val="2"/>
              <c:layout>
                <c:manualLayout>
                  <c:x val="-0.33613130089508042"/>
                  <c:y val="-5.8590001831166451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F346E228-61F3-4817-AFA2-E25BC02C4E37}" type="CATEGORYNAME">
                      <a:rPr lang="en-US" sz="800"/>
                      <a:pPr>
                        <a:defRPr/>
                      </a:pPr>
                      <a:t>[NOMBRE DE CATEGORÍA]</a:t>
                    </a:fld>
                    <a:r>
                      <a:rPr lang="en-US" sz="800" baseline="0"/>
                      <a:t>
</a:t>
                    </a:r>
                    <a:fld id="{B755EC6B-BEDA-4F97-AFC6-C31ECFF055CD}"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6601"/>
                        <a:gd name="adj2" fmla="val 100091"/>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5-2812-416B-AF1B-FA2C1AC988EF}"/>
                </c:ext>
              </c:extLst>
            </c:dLbl>
            <c:dLbl>
              <c:idx val="3"/>
              <c:layout>
                <c:manualLayout>
                  <c:x val="6.1850730197186891E-2"/>
                  <c:y val="1.2072514191540054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DCFBD8EB-E72C-4E99-9442-ECFC6EECE0FA}" type="CATEGORYNAME">
                      <a:rPr lang="en-US" sz="800"/>
                      <a:pPr>
                        <a:defRPr/>
                      </a:pPr>
                      <a:t>[NOMBRE DE CATEGORÍA]</a:t>
                    </a:fld>
                    <a:r>
                      <a:rPr lang="en-US" sz="800" baseline="0"/>
                      <a:t>
</a:t>
                    </a:r>
                    <a:fld id="{997187F1-9ACF-4B10-B89F-A7B79AD8EA73}"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1178"/>
                        <a:gd name="adj2" fmla="val 23453"/>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7-2812-416B-AF1B-FA2C1AC988EF}"/>
                </c:ext>
              </c:extLst>
            </c:dLbl>
            <c:dLbl>
              <c:idx val="4"/>
              <c:layout>
                <c:manualLayout>
                  <c:x val="5.1500405515004108E-2"/>
                  <c:y val="-4.0153568202348798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1C192024-837C-445C-8DDC-4ADB12EB7616}" type="CATEGORYNAME">
                      <a:rPr lang="en-US" sz="800"/>
                      <a:pPr>
                        <a:defRPr/>
                      </a:pPr>
                      <a:t>[NOMBRE DE CATEGORÍA]</a:t>
                    </a:fld>
                    <a:r>
                      <a:rPr lang="en-US" sz="800" baseline="0"/>
                      <a:t>
</a:t>
                    </a:r>
                    <a:fld id="{0CB1F456-AE5C-4F28-A1AE-AF7E44970E8C}"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1192"/>
                        <a:gd name="adj2" fmla="val -40567"/>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9-2812-416B-AF1B-FA2C1AC988EF}"/>
                </c:ext>
              </c:extLst>
            </c:dLbl>
            <c:dLbl>
              <c:idx val="5"/>
              <c:layout>
                <c:manualLayout>
                  <c:x val="-6.4102564102564111E-2"/>
                  <c:y val="0.31966306537264227"/>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7EA4B45E-20CF-4C5B-9403-47DEFE280945}" type="CATEGORYNAME">
                      <a:rPr lang="en-US" sz="800"/>
                      <a:pPr>
                        <a:defRPr/>
                      </a:pPr>
                      <a:t>[NOMBRE DE CATEGORÍA]</a:t>
                    </a:fld>
                    <a:r>
                      <a:rPr lang="en-US" sz="800" baseline="0"/>
                      <a:t>
</a:t>
                    </a:r>
                    <a:fld id="{013FEE4E-72DC-4AE9-8A08-5B4A90ED8693}"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2789"/>
                        <a:gd name="adj2" fmla="val -122430"/>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B-2812-416B-AF1B-FA2C1AC988EF}"/>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xmlns:c15="http://schemas.microsoft.com/office/drawing/2012/char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'[Graficas Araceli 1.xlsx]6'!$B$1:$G$3</c:f>
              <c:strCache>
                <c:ptCount val="6"/>
                <c:pt idx="0">
                  <c:v>No se/No puedo contestar</c:v>
                </c:pt>
                <c:pt idx="1">
                  <c:v>Nunca</c:v>
                </c:pt>
                <c:pt idx="2">
                  <c:v>Casi Nunca</c:v>
                </c:pt>
                <c:pt idx="3">
                  <c:v>Algunas Veces</c:v>
                </c:pt>
                <c:pt idx="4">
                  <c:v>Casi siempre</c:v>
                </c:pt>
                <c:pt idx="5">
                  <c:v>Siempre</c:v>
                </c:pt>
              </c:strCache>
            </c:strRef>
          </c:cat>
          <c:val>
            <c:numRef>
              <c:f>'[Graficas Araceli 1.xlsx]6'!$B$7:$G$7</c:f>
              <c:numCache>
                <c:formatCode>General</c:formatCode>
                <c:ptCount val="6"/>
                <c:pt idx="0">
                  <c:v>0</c:v>
                </c:pt>
                <c:pt idx="1">
                  <c:v>0</c:v>
                </c:pt>
                <c:pt idx="2">
                  <c:v>2</c:v>
                </c:pt>
                <c:pt idx="3">
                  <c:v>2</c:v>
                </c:pt>
                <c:pt idx="4">
                  <c:v>7</c:v>
                </c:pt>
                <c:pt idx="5">
                  <c:v>7</c:v>
                </c:pt>
              </c:numCache>
            </c:numRef>
          </c:val>
          <c:extLst>
            <c:ext xmlns:c16="http://schemas.microsoft.com/office/drawing/2014/chart" uri="{C3380CC4-5D6E-409C-BE32-E72D297353CC}">
              <c16:uniqueId val="{0000000C-2812-416B-AF1B-FA2C1AC988EF}"/>
            </c:ext>
          </c:extLst>
        </c:ser>
        <c:dLbls>
          <c:showLegendKey val="0"/>
          <c:showVal val="0"/>
          <c:showCatName val="0"/>
          <c:showSerName val="0"/>
          <c:showPercent val="0"/>
          <c:showBubbleSize val="0"/>
          <c:showLeaderLines val="0"/>
        </c:dLbls>
        <c:extLst/>
      </c:pie3DChart>
      <c:spPr>
        <a:noFill/>
        <a:ln>
          <a:noFill/>
        </a:ln>
        <a:effectLst/>
      </c:spPr>
    </c:plotArea>
    <c:legend>
      <c:legendPos val="r"/>
      <c:layout>
        <c:manualLayout>
          <c:xMode val="edge"/>
          <c:yMode val="edge"/>
          <c:x val="0.68310255425388899"/>
          <c:y val="0.25827650613440756"/>
          <c:w val="0.30876736444529801"/>
          <c:h val="0.7417234938655924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900"/>
              <a:t>¿Identifica en las reuniones de colegiado, a compañeros docentes poco comprometidos e interesados en el trabajo académico?</a:t>
            </a:r>
          </a:p>
        </c:rich>
      </c:tx>
      <c:layout>
        <c:manualLayout>
          <c:xMode val="edge"/>
          <c:yMode val="edge"/>
          <c:x val="0.11442937890025158"/>
          <c:y val="0"/>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'[Graficas Araceli 1.xlsx]8'!$A$12</c:f>
              <c:strCache>
                <c:ptCount val="1"/>
                <c:pt idx="0">
                  <c:v>¿Identifica en las reuniones de colegiado, a compañeros docentes poco comprometidos e interesados en el trabajo académico?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FA1-42C7-A04E-92CD1FEAF0E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FA1-42C7-A04E-92CD1FEAF0E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FA1-42C7-A04E-92CD1FEAF0E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FA1-42C7-A04E-92CD1FEAF0EA}"/>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FA1-42C7-A04E-92CD1FEAF0EA}"/>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3FA1-42C7-A04E-92CD1FEAF0EA}"/>
              </c:ext>
            </c:extLst>
          </c:dPt>
          <c:dLbls>
            <c:dLbl>
              <c:idx val="0"/>
              <c:delete val="1"/>
              <c:extLst>
                <c:ext xmlns:c15="http://schemas.microsoft.com/office/drawing/2012/chart" uri="{CE6537A1-D6FC-4f65-9D91-7224C49458BB}"/>
                <c:ext xmlns:c16="http://schemas.microsoft.com/office/drawing/2014/chart" uri="{C3380CC4-5D6E-409C-BE32-E72D297353CC}">
                  <c16:uniqueId val="{00000001-3FA1-42C7-A04E-92CD1FEAF0EA}"/>
                </c:ext>
              </c:extLst>
            </c:dLbl>
            <c:dLbl>
              <c:idx val="1"/>
              <c:layout>
                <c:manualLayout>
                  <c:x val="-4.9046217048955836E-2"/>
                  <c:y val="-1.8805341639987344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63705A24-272C-4132-8EE0-CCA72C795BEE}" type="CATEGORYNAME">
                      <a:rPr lang="en-US" sz="800"/>
                      <a:pPr>
                        <a:defRPr/>
                      </a:pPr>
                      <a:t>[NOMBRE DE CATEGORÍA]</a:t>
                    </a:fld>
                    <a:r>
                      <a:rPr lang="en-US" sz="800" baseline="0"/>
                      <a:t>
</a:t>
                    </a:r>
                    <a:fld id="{73CD39D9-B362-48DB-BD9A-3D5F3C89AED0}"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0844"/>
                        <a:gd name="adj2" fmla="val 97951"/>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3-3FA1-42C7-A04E-92CD1FEAF0EA}"/>
                </c:ext>
              </c:extLst>
            </c:dLbl>
            <c:dLbl>
              <c:idx val="2"/>
              <c:layout>
                <c:manualLayout>
                  <c:x val="9.3207120849024314E-2"/>
                  <c:y val="2.6184419255285397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1CE66DBB-C595-4040-B155-FA7349E7B5F4}" type="CATEGORYNAME">
                      <a:rPr lang="en-US" sz="900"/>
                      <a:pPr>
                        <a:defRPr/>
                      </a:pPr>
                      <a:t>[NOMBRE DE CATEGORÍA]</a:t>
                    </a:fld>
                    <a:r>
                      <a:rPr lang="en-US" sz="900" baseline="0"/>
                      <a:t>
</a:t>
                    </a:r>
                    <a:fld id="{3A71C248-85ED-4A66-9C44-9E17D5460FD4}" type="PERCENTAGE">
                      <a:rPr lang="en-US" sz="900" baseline="0"/>
                      <a:pPr>
                        <a:defRPr/>
                      </a:pPr>
                      <a:t>[PORCENTAJE]</a:t>
                    </a:fld>
                    <a:endParaRPr lang="en-US" sz="9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56445"/>
                        <a:gd name="adj2" fmla="val 31625"/>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5-3FA1-42C7-A04E-92CD1FEAF0EA}"/>
                </c:ext>
              </c:extLst>
            </c:dLbl>
            <c:dLbl>
              <c:idx val="3"/>
              <c:layout>
                <c:manualLayout>
                  <c:x val="-9.3713796644984679E-2"/>
                  <c:y val="0.1634207262553718"/>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3A88B33E-DD91-4A41-8888-1903C30F6B34}" type="CATEGORYNAME">
                      <a:rPr lang="en-US" sz="800"/>
                      <a:pPr>
                        <a:defRPr/>
                      </a:pPr>
                      <a:t>[NOMBRE DE CATEGORÍA]</a:t>
                    </a:fld>
                    <a:r>
                      <a:rPr lang="en-US" sz="800"/>
                      <a:t> </a:t>
                    </a:r>
                    <a:fld id="{0CCC4E12-1BC9-48DA-B4B6-FD32E469C6C9}" type="PERCENTAGE">
                      <a:rPr lang="en-US" sz="800" baseline="0"/>
                      <a:pPr>
                        <a:defRPr/>
                      </a:pPr>
                      <a:t>[PORCENTAJE]</a:t>
                    </a:fld>
                    <a:endParaRPr lang="en-US" sz="800"/>
                  </a:p>
                </c:rich>
              </c:tx>
              <c:spPr>
                <a:xfrm>
                  <a:off x="1080343" y="1533101"/>
                  <a:ext cx="965026" cy="187918"/>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8414"/>
                        <a:gd name="adj2" fmla="val -269773"/>
                      </a:avLst>
                    </a:prstGeom>
                    <a:pattFill prst="pct75">
                      <a:fgClr>
                        <a:schemeClr val="dk1">
                          <a:lumMod val="75000"/>
                          <a:lumOff val="25000"/>
                        </a:schemeClr>
                      </a:fgClr>
                      <a:bgClr>
                        <a:schemeClr val="dk1">
                          <a:lumMod val="65000"/>
                          <a:lumOff val="35000"/>
                        </a:schemeClr>
                      </a:bgClr>
                    </a:pattFill>
                    <a:ln>
                      <a:noFill/>
                    </a:ln>
                  </c15:spPr>
                  <c15:layout>
                    <c:manualLayout>
                      <c:w val="0.33037521396781927"/>
                      <c:h val="0.10840068068414525"/>
                    </c:manualLayout>
                  </c15:layout>
                  <c15:dlblFieldTable/>
                  <c15:showDataLabelsRange val="0"/>
                </c:ext>
                <c:ext xmlns:c16="http://schemas.microsoft.com/office/drawing/2014/chart" uri="{C3380CC4-5D6E-409C-BE32-E72D297353CC}">
                  <c16:uniqueId val="{00000007-3FA1-42C7-A04E-92CD1FEAF0EA}"/>
                </c:ext>
              </c:extLst>
            </c:dLbl>
            <c:dLbl>
              <c:idx val="4"/>
              <c:layout>
                <c:manualLayout>
                  <c:x val="-4.2917004595836715E-2"/>
                  <c:y val="-5.7362240289071664E-3"/>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E4A62FD2-B4A5-469F-A469-9DF719AA1123}" type="CATEGORYNAME">
                      <a:rPr lang="en-US" sz="900"/>
                      <a:pPr>
                        <a:defRPr/>
                      </a:pPr>
                      <a:t>[NOMBRE DE CATEGORÍA]</a:t>
                    </a:fld>
                    <a:r>
                      <a:rPr lang="en-US" sz="900" baseline="0"/>
                      <a:t>
</a:t>
                    </a:r>
                    <a:fld id="{BEA4CC64-C1A3-4B0B-97B4-011CA158EB14}" type="PERCENTAGE">
                      <a:rPr lang="en-US" sz="900" baseline="0"/>
                      <a:pPr>
                        <a:defRPr/>
                      </a:pPr>
                      <a:t>[PORCENTAJE]</a:t>
                    </a:fld>
                    <a:endParaRPr lang="en-US" sz="9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5249"/>
                        <a:gd name="adj2" fmla="val -68833"/>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9-3FA1-42C7-A04E-92CD1FEAF0EA}"/>
                </c:ext>
              </c:extLst>
            </c:dLbl>
            <c:dLbl>
              <c:idx val="5"/>
              <c:layout>
                <c:manualLayout>
                  <c:x val="-3.7232112290311543E-2"/>
                  <c:y val="-0.101069481699403"/>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487B6D52-62EB-4EDE-8ADB-55DCFC87B28F}" type="CATEGORYNAME">
                      <a:rPr lang="en-US" sz="900"/>
                      <a:pPr>
                        <a:defRPr/>
                      </a:pPr>
                      <a:t>[NOMBRE DE CATEGORÍA]</a:t>
                    </a:fld>
                    <a:r>
                      <a:rPr lang="en-US" sz="900" baseline="0"/>
                      <a:t>
</a:t>
                    </a:r>
                    <a:fld id="{06F35E47-E8AB-434B-A866-397C0F7DE787}" type="PERCENTAGE">
                      <a:rPr lang="en-US" sz="900" baseline="0"/>
                      <a:pPr>
                        <a:defRPr/>
                      </a:pPr>
                      <a:t>[PORCENTAJE]</a:t>
                    </a:fld>
                    <a:endParaRPr lang="en-US" sz="9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4452"/>
                        <a:gd name="adj2" fmla="val 118498"/>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B-3FA1-42C7-A04E-92CD1FEAF0E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xmlns:c15="http://schemas.microsoft.com/office/drawing/2012/char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'[Graficas Araceli 1.xlsx]8'!$B$1:$G$3</c:f>
              <c:strCache>
                <c:ptCount val="6"/>
                <c:pt idx="0">
                  <c:v>No se/No puedo contestar</c:v>
                </c:pt>
                <c:pt idx="1">
                  <c:v>Nunca</c:v>
                </c:pt>
                <c:pt idx="2">
                  <c:v>Casi Nunca</c:v>
                </c:pt>
                <c:pt idx="3">
                  <c:v>Algunas Veces</c:v>
                </c:pt>
                <c:pt idx="4">
                  <c:v>Casi siempre</c:v>
                </c:pt>
                <c:pt idx="5">
                  <c:v>Siempre</c:v>
                </c:pt>
              </c:strCache>
            </c:strRef>
          </c:cat>
          <c:val>
            <c:numRef>
              <c:f>'[Graficas Araceli 1.xlsx]8'!$B$12:$G$12</c:f>
              <c:numCache>
                <c:formatCode>General</c:formatCode>
                <c:ptCount val="6"/>
                <c:pt idx="0">
                  <c:v>0</c:v>
                </c:pt>
                <c:pt idx="1">
                  <c:v>2</c:v>
                </c:pt>
                <c:pt idx="2">
                  <c:v>1</c:v>
                </c:pt>
                <c:pt idx="3">
                  <c:v>6</c:v>
                </c:pt>
                <c:pt idx="4">
                  <c:v>4</c:v>
                </c:pt>
                <c:pt idx="5">
                  <c:v>5</c:v>
                </c:pt>
              </c:numCache>
            </c:numRef>
          </c:val>
          <c:extLst>
            <c:ext xmlns:c16="http://schemas.microsoft.com/office/drawing/2014/chart" uri="{C3380CC4-5D6E-409C-BE32-E72D297353CC}">
              <c16:uniqueId val="{0000000C-3FA1-42C7-A04E-92CD1FEAF0EA}"/>
            </c:ext>
          </c:extLst>
        </c:ser>
        <c:dLbls>
          <c:showLegendKey val="0"/>
          <c:showVal val="0"/>
          <c:showCatName val="0"/>
          <c:showSerName val="0"/>
          <c:showPercent val="0"/>
          <c:showBubbleSize val="0"/>
          <c:showLeaderLines val="0"/>
        </c:dLbls>
        <c:extLst/>
      </c:pie3DChart>
      <c:spPr>
        <a:noFill/>
        <a:ln>
          <a:noFill/>
        </a:ln>
        <a:effectLst/>
      </c:spPr>
    </c:plotArea>
    <c:legend>
      <c:legendPos val="r"/>
      <c:layout>
        <c:manualLayout>
          <c:xMode val="edge"/>
          <c:yMode val="edge"/>
          <c:x val="0.68482667363674976"/>
          <c:y val="0.28242734718401163"/>
          <c:w val="0.31517332636325029"/>
          <c:h val="0.6777155867564748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baseline="0">
                <a:solidFill>
                  <a:schemeClr val="dk1">
                    <a:lumMod val="75000"/>
                    <a:lumOff val="25000"/>
                  </a:schemeClr>
                </a:solidFill>
                <a:latin typeface="+mn-lt"/>
                <a:ea typeface="+mn-ea"/>
                <a:cs typeface="+mn-cs"/>
              </a:defRPr>
            </a:pPr>
            <a:r>
              <a:rPr lang="en-US" sz="900"/>
              <a:t>¿Comprenden los miembros de mi Academia de grado, la visión de colaboración y corresponsabilidad que necesita la institución?</a:t>
            </a:r>
          </a:p>
        </c:rich>
      </c:tx>
      <c:layout>
        <c:manualLayout>
          <c:xMode val="edge"/>
          <c:yMode val="edge"/>
          <c:x val="0.15289944951571319"/>
          <c:y val="2.5594877563381501E-3"/>
        </c:manualLayout>
      </c:layout>
      <c:overlay val="0"/>
      <c:spPr>
        <a:noFill/>
        <a:ln>
          <a:noFill/>
        </a:ln>
        <a:effectLst/>
      </c:spPr>
      <c:txPr>
        <a:bodyPr rot="0" spcFirstLastPara="1" vertOverflow="ellipsis" vert="horz" wrap="square" anchor="ctr" anchorCtr="1"/>
        <a:lstStyle/>
        <a:p>
          <a:pPr>
            <a:defRPr sz="108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1"/>
          <c:order val="1"/>
          <c:tx>
            <c:strRef>
              <c:f>'[Graficas Araceli 1.xlsx]7'!$A$6</c:f>
              <c:strCache>
                <c:ptCount val="1"/>
                <c:pt idx="0">
                  <c:v>¿Comprenden los miembros de mi Academia de grado, la visión de colaboración y corresponsabilidad que necesita la institución?</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EB4-4CCD-B111-404C9BCE17F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EB4-4CCD-B111-404C9BCE17F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EB4-4CCD-B111-404C9BCE17F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EB4-4CCD-B111-404C9BCE17F3}"/>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EB4-4CCD-B111-404C9BCE17F3}"/>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3EB4-4CCD-B111-404C9BCE17F3}"/>
              </c:ext>
            </c:extLst>
          </c:dPt>
          <c:dLbls>
            <c:dLbl>
              <c:idx val="0"/>
              <c:delete val="1"/>
              <c:extLst>
                <c:ext xmlns:c15="http://schemas.microsoft.com/office/drawing/2012/chart" uri="{CE6537A1-D6FC-4f65-9D91-7224C49458BB}"/>
                <c:ext xmlns:c16="http://schemas.microsoft.com/office/drawing/2014/chart" uri="{C3380CC4-5D6E-409C-BE32-E72D297353CC}">
                  <c16:uniqueId val="{00000001-3EB4-4CCD-B111-404C9BCE17F3}"/>
                </c:ext>
              </c:extLst>
            </c:dLbl>
            <c:dLbl>
              <c:idx val="1"/>
              <c:layout>
                <c:manualLayout>
                  <c:x val="-5.1144519545676302E-2"/>
                  <c:y val="-3.4695278474806031E-2"/>
                </c:manualLayout>
              </c:layout>
              <c:tx>
                <c:rich>
                  <a:bodyPr rot="0" spcFirstLastPara="1" vertOverflow="clip" horzOverflow="clip" vert="horz" wrap="square" lIns="36576" tIns="18288" rIns="36576" bIns="18288" anchor="ctr" anchorCtr="1">
                    <a:spAutoFit/>
                  </a:bodyPr>
                  <a:lstStyle/>
                  <a:p>
                    <a:pPr>
                      <a:defRPr sz="900" b="1" i="0" u="none" strike="noStrike" kern="1200" baseline="0">
                        <a:solidFill>
                          <a:schemeClr val="lt1"/>
                        </a:solidFill>
                        <a:latin typeface="+mn-lt"/>
                        <a:ea typeface="+mn-ea"/>
                        <a:cs typeface="+mn-cs"/>
                      </a:defRPr>
                    </a:pPr>
                    <a:fld id="{E1E18B88-0D45-41FB-BA88-E1D5FA8003A9}" type="CATEGORYNAME">
                      <a:rPr lang="en-US" sz="800"/>
                      <a:pPr>
                        <a:defRPr/>
                      </a:pPr>
                      <a:t>[NOMBRE DE CATEGORÍA]</a:t>
                    </a:fld>
                    <a:r>
                      <a:rPr lang="en-US" sz="800" baseline="0"/>
                      <a:t>
</a:t>
                    </a:r>
                    <a:fld id="{35527450-B7FE-4731-9A62-DC73973A4420}"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90"/>
                        <a:gd name="adj2" fmla="val 105349"/>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3-3EB4-4CCD-B111-404C9BCE17F3}"/>
                </c:ext>
              </c:extLst>
            </c:dLbl>
            <c:dLbl>
              <c:idx val="2"/>
              <c:layout>
                <c:manualLayout>
                  <c:x val="9.0997839871785932E-2"/>
                  <c:y val="0.17949121744397328"/>
                </c:manualLayout>
              </c:layout>
              <c:tx>
                <c:rich>
                  <a:bodyPr rot="0" spcFirstLastPara="1" vertOverflow="clip" horzOverflow="clip" vert="horz" wrap="square" lIns="36576" tIns="18288" rIns="36576" bIns="18288" anchor="ctr" anchorCtr="1">
                    <a:spAutoFit/>
                  </a:bodyPr>
                  <a:lstStyle/>
                  <a:p>
                    <a:pPr>
                      <a:defRPr sz="900" b="1" i="0" u="none" strike="noStrike" kern="1200" baseline="0">
                        <a:solidFill>
                          <a:schemeClr val="lt1"/>
                        </a:solidFill>
                        <a:latin typeface="+mn-lt"/>
                        <a:ea typeface="+mn-ea"/>
                        <a:cs typeface="+mn-cs"/>
                      </a:defRPr>
                    </a:pPr>
                    <a:fld id="{581AC89F-986F-4A6A-A613-1210840458FA}" type="CATEGORYNAME">
                      <a:rPr lang="en-US" sz="800"/>
                      <a:pPr>
                        <a:defRPr/>
                      </a:pPr>
                      <a:t>[NOMBRE DE CATEGORÍA]</a:t>
                    </a:fld>
                    <a:r>
                      <a:rPr lang="en-US" sz="800" baseline="0"/>
                      <a:t>
</a:t>
                    </a:r>
                    <a:fld id="{AB4F526C-900A-4477-B877-7409B3FF636C}"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8624"/>
                        <a:gd name="adj2" fmla="val -44153"/>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5-3EB4-4CCD-B111-404C9BCE17F3}"/>
                </c:ext>
              </c:extLst>
            </c:dLbl>
            <c:dLbl>
              <c:idx val="3"/>
              <c:layout>
                <c:manualLayout>
                  <c:x val="-0.13447634311197834"/>
                  <c:y val="0.26163393037408772"/>
                </c:manualLayout>
              </c:layout>
              <c:tx>
                <c:rich>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fld id="{6D24EB58-1697-4008-A93D-C30596F0C93A}" type="CATEGORYNAME">
                      <a:rPr lang="en-US" sz="800"/>
                      <a:pPr>
                        <a:defRPr sz="800"/>
                      </a:pPr>
                      <a:t>[NOMBRE DE CATEGORÍA]</a:t>
                    </a:fld>
                    <a:r>
                      <a:rPr lang="en-US" sz="800"/>
                      <a:t> </a:t>
                    </a:r>
                    <a:fld id="{338B393D-93C6-4A42-8630-559C096B6500}" type="PERCENTAGE">
                      <a:rPr lang="en-US" sz="800" baseline="0"/>
                      <a:pPr>
                        <a:defRPr sz="800"/>
                      </a:pPr>
                      <a:t>[PORCENTAJE]</a:t>
                    </a:fld>
                    <a:endParaRPr lang="en-US" sz="800"/>
                  </a:p>
                </c:rich>
              </c:tx>
              <c:spPr>
                <a:xfrm>
                  <a:off x="961414" y="1564453"/>
                  <a:ext cx="1017824" cy="169096"/>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2058"/>
                        <a:gd name="adj2" fmla="val -343566"/>
                      </a:avLst>
                    </a:prstGeom>
                    <a:pattFill prst="pct75">
                      <a:fgClr>
                        <a:schemeClr val="dk1">
                          <a:lumMod val="75000"/>
                          <a:lumOff val="25000"/>
                        </a:schemeClr>
                      </a:fgClr>
                      <a:bgClr>
                        <a:schemeClr val="dk1">
                          <a:lumMod val="65000"/>
                          <a:lumOff val="35000"/>
                        </a:schemeClr>
                      </a:bgClr>
                    </a:pattFill>
                    <a:ln>
                      <a:noFill/>
                    </a:ln>
                  </c15:spPr>
                  <c15:layout>
                    <c:manualLayout>
                      <c:w val="0.35461779666922166"/>
                      <c:h val="9.7543768567390596E-2"/>
                    </c:manualLayout>
                  </c15:layout>
                  <c15:dlblFieldTable/>
                  <c15:showDataLabelsRange val="0"/>
                </c:ext>
                <c:ext xmlns:c16="http://schemas.microsoft.com/office/drawing/2014/chart" uri="{C3380CC4-5D6E-409C-BE32-E72D297353CC}">
                  <c16:uniqueId val="{00000007-3EB4-4CCD-B111-404C9BCE17F3}"/>
                </c:ext>
              </c:extLst>
            </c:dLbl>
            <c:dLbl>
              <c:idx val="4"/>
              <c:layout>
                <c:manualLayout>
                  <c:x val="-0.23717197407846144"/>
                  <c:y val="-3.2626690894408772E-3"/>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59649"/>
                        <a:gd name="adj2" fmla="val -47434"/>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9-3EB4-4CCD-B111-404C9BCE17F3}"/>
                </c:ext>
              </c:extLst>
            </c:dLbl>
            <c:dLbl>
              <c:idx val="5"/>
              <c:layout>
                <c:manualLayout>
                  <c:x val="2.0202076510347701E-2"/>
                  <c:y val="-0.24952554007672118"/>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8293"/>
                        <a:gd name="adj2" fmla="val 172749"/>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B-3EB4-4CCD-B111-404C9BCE17F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'[Graficas Araceli 1.xlsx]7'!$B$1:$G$3</c:f>
              <c:strCache>
                <c:ptCount val="6"/>
                <c:pt idx="0">
                  <c:v>No se/No puedo contestar</c:v>
                </c:pt>
                <c:pt idx="1">
                  <c:v>Nunca</c:v>
                </c:pt>
                <c:pt idx="2">
                  <c:v>Casi Nunca</c:v>
                </c:pt>
                <c:pt idx="3">
                  <c:v>Algunas Veces</c:v>
                </c:pt>
                <c:pt idx="4">
                  <c:v>Casi siempre</c:v>
                </c:pt>
                <c:pt idx="5">
                  <c:v>Siempre</c:v>
                </c:pt>
              </c:strCache>
            </c:strRef>
          </c:cat>
          <c:val>
            <c:numRef>
              <c:f>'[Graficas Araceli 1.xlsx]7'!$B$6:$G$6</c:f>
              <c:numCache>
                <c:formatCode>General</c:formatCode>
                <c:ptCount val="6"/>
                <c:pt idx="0">
                  <c:v>0</c:v>
                </c:pt>
                <c:pt idx="1">
                  <c:v>1</c:v>
                </c:pt>
                <c:pt idx="2">
                  <c:v>1</c:v>
                </c:pt>
                <c:pt idx="3">
                  <c:v>5</c:v>
                </c:pt>
                <c:pt idx="4">
                  <c:v>4</c:v>
                </c:pt>
                <c:pt idx="5">
                  <c:v>7</c:v>
                </c:pt>
              </c:numCache>
            </c:numRef>
          </c:val>
          <c:extLst>
            <c:ext xmlns:c16="http://schemas.microsoft.com/office/drawing/2014/chart" uri="{C3380CC4-5D6E-409C-BE32-E72D297353CC}">
              <c16:uniqueId val="{0000000C-3EB4-4CCD-B111-404C9BCE17F3}"/>
            </c:ext>
          </c:extLst>
        </c:ser>
        <c:dLbls>
          <c:showLegendKey val="0"/>
          <c:showVal val="0"/>
          <c:showCatName val="0"/>
          <c:showSerName val="0"/>
          <c:showPercent val="0"/>
          <c:showBubbleSize val="0"/>
          <c:showLeaderLines val="0"/>
        </c:dLbls>
        <c:extLst>
          <c:ext xmlns:c15="http://schemas.microsoft.com/office/drawing/2012/chart" uri="{02D57815-91ED-43cb-92C2-25804820EDAC}">
            <c15:filteredPieSeries>
              <c15:ser>
                <c:idx val="0"/>
                <c:order val="0"/>
                <c:tx>
                  <c:strRef>
                    <c:extLst>
                      <c:ext uri="{02D57815-91ED-43cb-92C2-25804820EDAC}">
                        <c15:formulaRef>
                          <c15:sqref>'[Graficas Araceli 1.xlsx]7'!$A$5</c15:sqref>
                        </c15:formulaRef>
                      </c:ext>
                    </c:extLst>
                    <c:strCache>
                      <c:ptCount val="1"/>
                      <c:pt idx="0">
                        <c:v>6 Cultura Colaborativa en el Trabajo Colegiado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3EB4-4CCD-B111-404C9BCE17F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3EB4-4CCD-B111-404C9BCE17F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2-3EB4-4CCD-B111-404C9BCE17F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3EB4-4CCD-B111-404C9BCE17F3}"/>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6-3EB4-4CCD-B111-404C9BCE17F3}"/>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8-3EB4-4CCD-B111-404C9BCE17F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extLst>
                      <c:ext uri="{02D57815-91ED-43cb-92C2-25804820EDAC}">
                        <c15:formulaRef>
                          <c15:sqref>'[Graficas Araceli 1.xlsx]7'!$B$1:$G$3</c15:sqref>
                        </c15:formulaRef>
                      </c:ext>
                    </c:extLst>
                    <c:strCache>
                      <c:ptCount val="6"/>
                      <c:pt idx="0">
                        <c:v>No se/No puedo contestar</c:v>
                      </c:pt>
                      <c:pt idx="1">
                        <c:v>Nunca</c:v>
                      </c:pt>
                      <c:pt idx="2">
                        <c:v>Casi Nunca</c:v>
                      </c:pt>
                      <c:pt idx="3">
                        <c:v>Algunas Veces</c:v>
                      </c:pt>
                      <c:pt idx="4">
                        <c:v>Casi siempre</c:v>
                      </c:pt>
                      <c:pt idx="5">
                        <c:v>Siempre</c:v>
                      </c:pt>
                    </c:strCache>
                  </c:strRef>
                </c:cat>
                <c:val>
                  <c:numRef>
                    <c:extLst>
                      <c:ext uri="{02D57815-91ED-43cb-92C2-25804820EDAC}">
                        <c15:formulaRef>
                          <c15:sqref>'[Graficas Araceli 1.xlsx]7'!$B$5:$G$5</c15:sqref>
                        </c15:formulaRef>
                      </c:ext>
                    </c:extLst>
                    <c:numCache>
                      <c:formatCode>General</c:formatCode>
                      <c:ptCount val="6"/>
                    </c:numCache>
                  </c:numRef>
                </c:val>
                <c:extLst>
                  <c:ext xmlns:c16="http://schemas.microsoft.com/office/drawing/2014/chart" uri="{C3380CC4-5D6E-409C-BE32-E72D297353CC}">
                    <c16:uniqueId val="{00000019-3EB4-4CCD-B111-404C9BCE17F3}"/>
                  </c:ext>
                </c:extLst>
              </c15:ser>
            </c15:filteredPieSeries>
          </c:ext>
        </c:extLst>
      </c:pie3DChart>
      <c:spPr>
        <a:noFill/>
        <a:ln>
          <a:noFill/>
        </a:ln>
        <a:effectLst/>
      </c:spPr>
    </c:plotArea>
    <c:legend>
      <c:legendPos val="r"/>
      <c:layout>
        <c:manualLayout>
          <c:xMode val="edge"/>
          <c:yMode val="edge"/>
          <c:x val="0.69383318235663016"/>
          <c:y val="0.29097458971474721"/>
          <c:w val="0.30174203888230783"/>
          <c:h val="0.6813475238672088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900"/>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dk1">
                    <a:lumMod val="75000"/>
                    <a:lumOff val="25000"/>
                  </a:schemeClr>
                </a:solidFill>
                <a:latin typeface="+mn-lt"/>
                <a:ea typeface="+mn-ea"/>
                <a:cs typeface="+mn-cs"/>
              </a:defRPr>
            </a:pPr>
            <a:r>
              <a:rPr lang="en-US"/>
              <a:t>¿Todos los miembros de la Academia, compartieron por igual la responsabilidad y el compromiso?</a:t>
            </a:r>
          </a:p>
        </c:rich>
      </c:tx>
      <c:overlay val="0"/>
      <c:spPr>
        <a:noFill/>
        <a:ln>
          <a:noFill/>
        </a:ln>
        <a:effectLst/>
      </c:spPr>
      <c:txPr>
        <a:bodyPr rot="0" spcFirstLastPara="1" vertOverflow="ellipsis" vert="horz" wrap="square" anchor="ctr" anchorCtr="1"/>
        <a:lstStyle/>
        <a:p>
          <a:pPr>
            <a:defRPr sz="96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'[Graficas Araceli 1.xlsx]7'!$A$10</c:f>
              <c:strCache>
                <c:ptCount val="1"/>
                <c:pt idx="0">
                  <c:v>¿Todos los miembros de la Academia, compartieron por igual la responsabilidad y el compromiso?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DF9-4002-B849-38F5DA0E040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DF9-4002-B849-38F5DA0E040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EDF9-4002-B849-38F5DA0E040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EDF9-4002-B849-38F5DA0E0403}"/>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EDF9-4002-B849-38F5DA0E0403}"/>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EDF9-4002-B849-38F5DA0E0403}"/>
              </c:ext>
            </c:extLst>
          </c:dPt>
          <c:dLbls>
            <c:dLbl>
              <c:idx val="0"/>
              <c:delete val="1"/>
              <c:extLst>
                <c:ext xmlns:c15="http://schemas.microsoft.com/office/drawing/2012/chart" uri="{CE6537A1-D6FC-4f65-9D91-7224C49458BB}"/>
                <c:ext xmlns:c16="http://schemas.microsoft.com/office/drawing/2014/chart" uri="{C3380CC4-5D6E-409C-BE32-E72D297353CC}">
                  <c16:uniqueId val="{00000001-EDF9-4002-B849-38F5DA0E0403}"/>
                </c:ext>
              </c:extLst>
            </c:dLbl>
            <c:dLbl>
              <c:idx val="1"/>
              <c:layout>
                <c:manualLayout>
                  <c:x val="-0.19889855694108274"/>
                  <c:y val="-5.749431923419211E-3"/>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4737"/>
                        <a:gd name="adj2" fmla="val 78096"/>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3-EDF9-4002-B849-38F5DA0E0403}"/>
                </c:ext>
              </c:extLst>
            </c:dLbl>
            <c:dLbl>
              <c:idx val="2"/>
              <c:layout>
                <c:manualLayout>
                  <c:x val="8.1485646006311391E-2"/>
                  <c:y val="4.0116370995794147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0437"/>
                        <a:gd name="adj2" fmla="val 54854"/>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5-EDF9-4002-B849-38F5DA0E0403}"/>
                </c:ext>
              </c:extLst>
            </c:dLbl>
            <c:dLbl>
              <c:idx val="3"/>
              <c:layout>
                <c:manualLayout>
                  <c:x val="2.8611336397224474E-3"/>
                  <c:y val="0.10898825654923205"/>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5409"/>
                        <a:gd name="adj2" fmla="val -67275"/>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7-EDF9-4002-B849-38F5DA0E0403}"/>
                </c:ext>
              </c:extLst>
            </c:dLbl>
            <c:dLbl>
              <c:idx val="4"/>
              <c:layout>
                <c:manualLayout>
                  <c:x val="-2.8611336397224477E-2"/>
                  <c:y val="0"/>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8492"/>
                        <a:gd name="adj2" fmla="val -99278"/>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9-EDF9-4002-B849-38F5DA0E0403}"/>
                </c:ext>
              </c:extLst>
            </c:dLbl>
            <c:dLbl>
              <c:idx val="5"/>
              <c:layout>
                <c:manualLayout>
                  <c:x val="-7.7250608272506113E-2"/>
                  <c:y val="0.1663504968383017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5802"/>
                        <a:gd name="adj2" fmla="val -36266"/>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B-EDF9-4002-B849-38F5DA0E040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xmlns:c15="http://schemas.microsoft.com/office/drawing/2012/char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'[Graficas Araceli 1.xlsx]7'!$B$1:$G$3</c:f>
              <c:strCache>
                <c:ptCount val="6"/>
                <c:pt idx="0">
                  <c:v>No se/No puedo contestar</c:v>
                </c:pt>
                <c:pt idx="1">
                  <c:v>Nunca</c:v>
                </c:pt>
                <c:pt idx="2">
                  <c:v>Casi Nunca</c:v>
                </c:pt>
                <c:pt idx="3">
                  <c:v>Algunas Veces</c:v>
                </c:pt>
                <c:pt idx="4">
                  <c:v>Casi siempre</c:v>
                </c:pt>
                <c:pt idx="5">
                  <c:v>Siempre</c:v>
                </c:pt>
              </c:strCache>
            </c:strRef>
          </c:cat>
          <c:val>
            <c:numRef>
              <c:f>'[Graficas Araceli 1.xlsx]7'!$B$10:$G$10</c:f>
              <c:numCache>
                <c:formatCode>General</c:formatCode>
                <c:ptCount val="6"/>
                <c:pt idx="0">
                  <c:v>0</c:v>
                </c:pt>
                <c:pt idx="1">
                  <c:v>1</c:v>
                </c:pt>
                <c:pt idx="2">
                  <c:v>1</c:v>
                </c:pt>
                <c:pt idx="3">
                  <c:v>7</c:v>
                </c:pt>
                <c:pt idx="4">
                  <c:v>4</c:v>
                </c:pt>
                <c:pt idx="5">
                  <c:v>5</c:v>
                </c:pt>
              </c:numCache>
            </c:numRef>
          </c:val>
          <c:extLst>
            <c:ext xmlns:c16="http://schemas.microsoft.com/office/drawing/2014/chart" uri="{C3380CC4-5D6E-409C-BE32-E72D297353CC}">
              <c16:uniqueId val="{0000000C-EDF9-4002-B849-38F5DA0E0403}"/>
            </c:ext>
          </c:extLst>
        </c:ser>
        <c:dLbls>
          <c:showLegendKey val="0"/>
          <c:showVal val="0"/>
          <c:showCatName val="0"/>
          <c:showSerName val="0"/>
          <c:showPercent val="0"/>
          <c:showBubbleSize val="0"/>
          <c:showLeaderLines val="0"/>
        </c:dLbls>
        <c:extLst/>
      </c:pie3DChart>
      <c:spPr>
        <a:noFill/>
        <a:ln>
          <a:noFill/>
        </a:ln>
        <a:effectLst/>
      </c:spPr>
    </c:plotArea>
    <c:legend>
      <c:legendPos val="r"/>
      <c:layout>
        <c:manualLayout>
          <c:xMode val="edge"/>
          <c:yMode val="edge"/>
          <c:x val="0.70833940990839184"/>
          <c:y val="0.26691299858009548"/>
          <c:w val="0.29166059009160822"/>
          <c:h val="0.6876507034981281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dk1">
                    <a:lumMod val="75000"/>
                    <a:lumOff val="25000"/>
                  </a:schemeClr>
                </a:solidFill>
                <a:latin typeface="+mn-lt"/>
                <a:ea typeface="+mn-ea"/>
                <a:cs typeface="+mn-cs"/>
              </a:defRPr>
            </a:pPr>
            <a:r>
              <a:rPr lang="en-US"/>
              <a:t>Apoyo como docente, en la revisión y retroalimento los planes de trabajo de los alumnos para la práctica profesional.</a:t>
            </a:r>
          </a:p>
        </c:rich>
      </c:tx>
      <c:overlay val="0"/>
      <c:spPr>
        <a:noFill/>
        <a:ln>
          <a:noFill/>
        </a:ln>
        <a:effectLst/>
      </c:spPr>
      <c:txPr>
        <a:bodyPr rot="0" spcFirstLastPara="1" vertOverflow="ellipsis" vert="horz" wrap="square" anchor="ctr" anchorCtr="1"/>
        <a:lstStyle/>
        <a:p>
          <a:pPr>
            <a:defRPr sz="96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'[Graficas Araceli 1.xlsx]7'!$A$9</c:f>
              <c:strCache>
                <c:ptCount val="1"/>
                <c:pt idx="0">
                  <c:v>Apoyo como docente, en la revisión y retroalimento los planes de trabajo de los alumnos para la práctica profesional.</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E7A-4B9A-A07D-ECF7B46DC71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E7A-4B9A-A07D-ECF7B46DC71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E7A-4B9A-A07D-ECF7B46DC71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E7A-4B9A-A07D-ECF7B46DC71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CE7A-4B9A-A07D-ECF7B46DC71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CE7A-4B9A-A07D-ECF7B46DC71B}"/>
              </c:ext>
            </c:extLst>
          </c:dPt>
          <c:dLbls>
            <c:dLbl>
              <c:idx val="0"/>
              <c:delete val="1"/>
              <c:extLst>
                <c:ext xmlns:c15="http://schemas.microsoft.com/office/drawing/2012/chart" uri="{CE6537A1-D6FC-4f65-9D91-7224C49458BB}"/>
                <c:ext xmlns:c16="http://schemas.microsoft.com/office/drawing/2014/chart" uri="{C3380CC4-5D6E-409C-BE32-E72D297353CC}">
                  <c16:uniqueId val="{00000001-CE7A-4B9A-A07D-ECF7B46DC71B}"/>
                </c:ext>
              </c:extLst>
            </c:dLbl>
            <c:dLbl>
              <c:idx val="1"/>
              <c:delete val="1"/>
              <c:extLst>
                <c:ext xmlns:c15="http://schemas.microsoft.com/office/drawing/2012/chart" uri="{CE6537A1-D6FC-4f65-9D91-7224C49458BB}"/>
                <c:ext xmlns:c16="http://schemas.microsoft.com/office/drawing/2014/chart" uri="{C3380CC4-5D6E-409C-BE32-E72D297353CC}">
                  <c16:uniqueId val="{00000003-CE7A-4B9A-A07D-ECF7B46DC71B}"/>
                </c:ext>
              </c:extLst>
            </c:dLbl>
            <c:dLbl>
              <c:idx val="2"/>
              <c:layout>
                <c:manualLayout>
                  <c:x val="-0.32414435097662908"/>
                  <c:y val="2.6473405110075489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7693"/>
                        <a:gd name="adj2" fmla="val 53333"/>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5-CE7A-4B9A-A07D-ECF7B46DC71B}"/>
                </c:ext>
              </c:extLst>
            </c:dLbl>
            <c:dLbl>
              <c:idx val="3"/>
              <c:layout>
                <c:manualLayout>
                  <c:x val="2.5975463203773787E-2"/>
                  <c:y val="5.4493973967539695E-2"/>
                </c:manualLayout>
              </c:layout>
              <c:tx>
                <c:rich>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fld id="{93CF425C-342E-4C78-BB4D-3AE3CEDEC9D0}" type="CATEGORYNAME">
                      <a:rPr lang="en-US" sz="700"/>
                      <a:pPr>
                        <a:defRPr/>
                      </a:pPr>
                      <a:t>[NOMBRE DE CATEGORÍA]</a:t>
                    </a:fld>
                    <a:r>
                      <a:rPr lang="en-US" sz="700"/>
                      <a:t> </a:t>
                    </a:r>
                    <a:fld id="{AECD12BB-C930-4B12-B4AF-D22291657422}" type="PERCENTAGE">
                      <a:rPr lang="en-US" sz="700"/>
                      <a:pPr>
                        <a:defRPr/>
                      </a:pPr>
                      <a:t>[PORCENTAJE]</a:t>
                    </a:fld>
                    <a:endParaRPr lang="en-US" sz="700"/>
                  </a:p>
                </c:rich>
              </c:tx>
              <c:spPr>
                <a:xfrm>
                  <a:off x="1165091" y="568089"/>
                  <a:ext cx="623572" cy="294564"/>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9442"/>
                        <a:gd name="adj2" fmla="val 39622"/>
                      </a:avLst>
                    </a:prstGeom>
                    <a:pattFill prst="pct75">
                      <a:fgClr>
                        <a:schemeClr val="dk1">
                          <a:lumMod val="75000"/>
                          <a:lumOff val="25000"/>
                        </a:schemeClr>
                      </a:fgClr>
                      <a:bgClr>
                        <a:schemeClr val="dk1">
                          <a:lumMod val="65000"/>
                          <a:lumOff val="35000"/>
                        </a:schemeClr>
                      </a:bgClr>
                    </a:pattFill>
                    <a:ln>
                      <a:noFill/>
                    </a:ln>
                  </c15:spPr>
                  <c15:layout>
                    <c:manualLayout>
                      <c:w val="0.22784313725490196"/>
                      <c:h val="0.20081405486964732"/>
                    </c:manualLayout>
                  </c15:layout>
                  <c15:dlblFieldTable/>
                  <c15:showDataLabelsRange val="0"/>
                </c:ext>
                <c:ext xmlns:c16="http://schemas.microsoft.com/office/drawing/2014/chart" uri="{C3380CC4-5D6E-409C-BE32-E72D297353CC}">
                  <c16:uniqueId val="{00000007-CE7A-4B9A-A07D-ECF7B46DC71B}"/>
                </c:ext>
              </c:extLst>
            </c:dLbl>
            <c:dLbl>
              <c:idx val="4"/>
              <c:layout>
                <c:manualLayout>
                  <c:x val="8.2075224651588174E-2"/>
                  <c:y val="0.3613806845572875"/>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1508"/>
                        <a:gd name="adj2" fmla="val -90274"/>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9-CE7A-4B9A-A07D-ECF7B46DC71B}"/>
                </c:ext>
              </c:extLst>
            </c:dLbl>
            <c:dLbl>
              <c:idx val="5"/>
              <c:layout>
                <c:manualLayout>
                  <c:x val="-9.4417410110840774E-2"/>
                  <c:y val="-1.7208672086720972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65401"/>
                        <a:gd name="adj2" fmla="val -106199"/>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B-CE7A-4B9A-A07D-ECF7B46DC71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xmlns:c15="http://schemas.microsoft.com/office/drawing/2012/char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'[Graficas Araceli 1.xlsx]7'!$B$1:$G$3</c:f>
              <c:strCache>
                <c:ptCount val="6"/>
                <c:pt idx="0">
                  <c:v>No se/No puedo contestar</c:v>
                </c:pt>
                <c:pt idx="1">
                  <c:v>Nunca</c:v>
                </c:pt>
                <c:pt idx="2">
                  <c:v>Casi Nunca</c:v>
                </c:pt>
                <c:pt idx="3">
                  <c:v>Algunas Veces</c:v>
                </c:pt>
                <c:pt idx="4">
                  <c:v>Casi siempre</c:v>
                </c:pt>
                <c:pt idx="5">
                  <c:v>Siempre</c:v>
                </c:pt>
              </c:strCache>
            </c:strRef>
          </c:cat>
          <c:val>
            <c:numRef>
              <c:f>'[Graficas Araceli 1.xlsx]7'!$B$9:$G$9</c:f>
              <c:numCache>
                <c:formatCode>General</c:formatCode>
                <c:ptCount val="6"/>
                <c:pt idx="0">
                  <c:v>0</c:v>
                </c:pt>
                <c:pt idx="1">
                  <c:v>0</c:v>
                </c:pt>
                <c:pt idx="2">
                  <c:v>1</c:v>
                </c:pt>
                <c:pt idx="3">
                  <c:v>1</c:v>
                </c:pt>
                <c:pt idx="4">
                  <c:v>2</c:v>
                </c:pt>
                <c:pt idx="5">
                  <c:v>14</c:v>
                </c:pt>
              </c:numCache>
            </c:numRef>
          </c:val>
          <c:extLst>
            <c:ext xmlns:c16="http://schemas.microsoft.com/office/drawing/2014/chart" uri="{C3380CC4-5D6E-409C-BE32-E72D297353CC}">
              <c16:uniqueId val="{0000000C-CE7A-4B9A-A07D-ECF7B46DC71B}"/>
            </c:ext>
          </c:extLst>
        </c:ser>
        <c:dLbls>
          <c:showLegendKey val="0"/>
          <c:showVal val="0"/>
          <c:showCatName val="0"/>
          <c:showSerName val="0"/>
          <c:showPercent val="0"/>
          <c:showBubbleSize val="0"/>
          <c:showLeaderLines val="0"/>
        </c:dLbls>
        <c:extLst/>
      </c:pie3DChart>
      <c:spPr>
        <a:noFill/>
        <a:ln>
          <a:noFill/>
        </a:ln>
        <a:effectLst/>
      </c:spPr>
    </c:plotArea>
    <c:legend>
      <c:legendPos val="r"/>
      <c:layout>
        <c:manualLayout>
          <c:xMode val="edge"/>
          <c:yMode val="edge"/>
          <c:x val="0.67774827166212059"/>
          <c:y val="0.34970850072312387"/>
          <c:w val="0.32225172833787935"/>
          <c:h val="0.6454610316567571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6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'[Graficas Araceli 1.xlsx]8'!$A$11</c:f>
              <c:strCache>
                <c:ptCount val="1"/>
                <c:pt idx="0">
                  <c:v>¿Son todos los miembros de mi Academia, personas abiertas a escuchar alguna crítica o recomendación a su trabajo?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EBA-40D9-BC93-022BCBCF967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EBA-40D9-BC93-022BCBCF967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EBA-40D9-BC93-022BCBCF9670}"/>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EBA-40D9-BC93-022BCBCF9670}"/>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EBA-40D9-BC93-022BCBCF9670}"/>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2EBA-40D9-BC93-022BCBCF9670}"/>
              </c:ext>
            </c:extLst>
          </c:dPt>
          <c:dLbls>
            <c:dLbl>
              <c:idx val="0"/>
              <c:layout>
                <c:manualLayout>
                  <c:x val="-0.30803362417535646"/>
                  <c:y val="6.9967920676582099E-2"/>
                </c:manualLayout>
              </c:layout>
              <c:tx>
                <c:rich>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fld id="{D60A1F56-06F8-44BB-8BBA-86210EAD6BE1}" type="CATEGORYNAME">
                      <a:rPr lang="en-US" sz="700"/>
                      <a:pPr>
                        <a:defRPr/>
                      </a:pPr>
                      <a:t>[NOMBRE DE CATEGORÍA]</a:t>
                    </a:fld>
                    <a:r>
                      <a:rPr lang="en-US" baseline="0"/>
                      <a:t>
</a:t>
                    </a:r>
                    <a:fld id="{D6CBC94F-91BF-4CDE-8E87-5A73F4BB0F9D}" type="PERCENTAGE">
                      <a:rPr lang="en-US" baseline="0"/>
                      <a:pPr>
                        <a:defRPr/>
                      </a:pPr>
                      <a:t>[PORCENTAJE]</a:t>
                    </a:fld>
                    <a:endParaRPr lang="en-US"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60135"/>
                        <a:gd name="adj2" fmla="val 39083"/>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1-2EBA-40D9-BC93-022BCBCF9670}"/>
                </c:ext>
              </c:extLst>
            </c:dLbl>
            <c:dLbl>
              <c:idx val="1"/>
              <c:layout>
                <c:manualLayout>
                  <c:x val="0.13330690725162764"/>
                  <c:y val="9.5847433964371412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85205"/>
                        <a:gd name="adj2" fmla="val 16708"/>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3-2EBA-40D9-BC93-022BCBCF9670}"/>
                </c:ext>
              </c:extLst>
            </c:dLbl>
            <c:dLbl>
              <c:idx val="2"/>
              <c:delete val="1"/>
              <c:extLst>
                <c:ext xmlns:c15="http://schemas.microsoft.com/office/drawing/2012/chart" uri="{CE6537A1-D6FC-4f65-9D91-7224C49458BB}"/>
                <c:ext xmlns:c16="http://schemas.microsoft.com/office/drawing/2014/chart" uri="{C3380CC4-5D6E-409C-BE32-E72D297353CC}">
                  <c16:uniqueId val="{00000005-2EBA-40D9-BC93-022BCBCF9670}"/>
                </c:ext>
              </c:extLst>
            </c:dLbl>
            <c:dLbl>
              <c:idx val="3"/>
              <c:layout>
                <c:manualLayout>
                  <c:x val="2.5750202757502026E-2"/>
                  <c:y val="-3.441734417344184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5678"/>
                        <a:gd name="adj2" fmla="val -65300"/>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7-2EBA-40D9-BC93-022BCBCF9670}"/>
                </c:ext>
              </c:extLst>
            </c:dLbl>
            <c:dLbl>
              <c:idx val="4"/>
              <c:layout>
                <c:manualLayout>
                  <c:x val="7.5864258425555539E-2"/>
                  <c:y val="0.28232841905400125"/>
                </c:manualLayout>
              </c:layout>
              <c:tx>
                <c:rich>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fld id="{FACAA5F3-8103-4AC1-97E8-E43EFC536802}" type="CATEGORYNAME">
                      <a:rPr lang="en-US"/>
                      <a:pPr>
                        <a:defRPr/>
                      </a:pPr>
                      <a:t>[NOMBRE DE CATEGORÍA]</a:t>
                    </a:fld>
                    <a:r>
                      <a:rPr lang="en-US"/>
                      <a:t> </a:t>
                    </a:r>
                    <a:fld id="{2320F788-56A8-4C81-8E29-BCFFFD0BD292}" type="PERCENTAGE">
                      <a:rPr lang="en-US" baseline="0"/>
                      <a:pPr>
                        <a:defRPr/>
                      </a:pPr>
                      <a:t>[PORCENTAJE]</a:t>
                    </a:fld>
                    <a:endParaRPr lang="en-US"/>
                  </a:p>
                </c:rich>
              </c:tx>
              <c:spPr>
                <a:xfrm>
                  <a:off x="213891" y="1501838"/>
                  <a:ext cx="885427" cy="212661"/>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245"/>
                        <a:gd name="adj2" fmla="val -262086"/>
                      </a:avLst>
                    </a:prstGeom>
                    <a:pattFill prst="pct75">
                      <a:fgClr>
                        <a:schemeClr val="dk1">
                          <a:lumMod val="75000"/>
                          <a:lumOff val="25000"/>
                        </a:schemeClr>
                      </a:fgClr>
                      <a:bgClr>
                        <a:schemeClr val="dk1">
                          <a:lumMod val="65000"/>
                          <a:lumOff val="35000"/>
                        </a:schemeClr>
                      </a:bgClr>
                    </a:pattFill>
                    <a:ln>
                      <a:noFill/>
                    </a:ln>
                  </c15:spPr>
                  <c15:layout>
                    <c:manualLayout>
                      <c:w val="0.31404803328968844"/>
                      <c:h val="0.12403696878315741"/>
                    </c:manualLayout>
                  </c15:layout>
                  <c15:dlblFieldTable/>
                  <c15:showDataLabelsRange val="0"/>
                </c:ext>
                <c:ext xmlns:c16="http://schemas.microsoft.com/office/drawing/2014/chart" uri="{C3380CC4-5D6E-409C-BE32-E72D297353CC}">
                  <c16:uniqueId val="{00000009-2EBA-40D9-BC93-022BCBCF9670}"/>
                </c:ext>
              </c:extLst>
            </c:dLbl>
            <c:dLbl>
              <c:idx val="5"/>
              <c:layout>
                <c:manualLayout>
                  <c:x val="-0.11451078865711262"/>
                  <c:y val="0.30235159434857878"/>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54188"/>
                        <a:gd name="adj2" fmla="val -85898"/>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B-2EBA-40D9-BC93-022BCBCF967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xmlns:c15="http://schemas.microsoft.com/office/drawing/2012/char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'[Graficas Araceli 1.xlsx]8'!$B$1:$G$3</c:f>
              <c:strCache>
                <c:ptCount val="6"/>
                <c:pt idx="0">
                  <c:v>No se/No puedo contestar</c:v>
                </c:pt>
                <c:pt idx="1">
                  <c:v>Nunca</c:v>
                </c:pt>
                <c:pt idx="2">
                  <c:v>Casi Nunca</c:v>
                </c:pt>
                <c:pt idx="3">
                  <c:v>Algunas Veces</c:v>
                </c:pt>
                <c:pt idx="4">
                  <c:v>Casi siempre</c:v>
                </c:pt>
                <c:pt idx="5">
                  <c:v>Siempre</c:v>
                </c:pt>
              </c:strCache>
            </c:strRef>
          </c:cat>
          <c:val>
            <c:numRef>
              <c:f>'[Graficas Araceli 1.xlsx]8'!$B$11:$G$11</c:f>
              <c:numCache>
                <c:formatCode>General</c:formatCode>
                <c:ptCount val="6"/>
                <c:pt idx="0">
                  <c:v>1</c:v>
                </c:pt>
                <c:pt idx="1">
                  <c:v>1</c:v>
                </c:pt>
                <c:pt idx="2">
                  <c:v>0</c:v>
                </c:pt>
                <c:pt idx="3">
                  <c:v>9</c:v>
                </c:pt>
                <c:pt idx="4">
                  <c:v>5</c:v>
                </c:pt>
                <c:pt idx="5">
                  <c:v>2</c:v>
                </c:pt>
              </c:numCache>
            </c:numRef>
          </c:val>
          <c:extLst>
            <c:ext xmlns:c16="http://schemas.microsoft.com/office/drawing/2014/chart" uri="{C3380CC4-5D6E-409C-BE32-E72D297353CC}">
              <c16:uniqueId val="{0000000C-2EBA-40D9-BC93-022BCBCF9670}"/>
            </c:ext>
          </c:extLst>
        </c:ser>
        <c:dLbls>
          <c:showLegendKey val="0"/>
          <c:showVal val="0"/>
          <c:showCatName val="0"/>
          <c:showSerName val="0"/>
          <c:showPercent val="0"/>
          <c:showBubbleSize val="0"/>
          <c:showLeaderLines val="0"/>
        </c:dLbls>
        <c:extLst/>
      </c:pie3DChart>
      <c:spPr>
        <a:noFill/>
        <a:ln>
          <a:noFill/>
        </a:ln>
        <a:effectLst/>
      </c:spPr>
    </c:plotArea>
    <c:legend>
      <c:legendPos val="r"/>
      <c:layout>
        <c:manualLayout>
          <c:xMode val="edge"/>
          <c:yMode val="edge"/>
          <c:x val="0.68021093035352354"/>
          <c:y val="0.30906405316356733"/>
          <c:w val="0.31523326099043991"/>
          <c:h val="0.6170491986374043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¿Las reuniones favorecieron la participación, el diálogo y el trabajo colaborativo?</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272384576089065E-2"/>
          <c:y val="0.50319115429720218"/>
          <c:w val="0.45570681181630818"/>
          <c:h val="0.36383045736304237"/>
        </c:manualLayout>
      </c:layout>
      <c:pie3DChart>
        <c:varyColors val="1"/>
        <c:ser>
          <c:idx val="0"/>
          <c:order val="0"/>
          <c:tx>
            <c:strRef>
              <c:f>'1'!$A$9</c:f>
              <c:strCache>
                <c:ptCount val="1"/>
                <c:pt idx="0">
                  <c:v>¿Las reuniones favorecieron la participación, el diálogo y el trabajo colaborativo?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770-4223-B96F-89399E902A9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770-4223-B96F-89399E902A9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E770-4223-B96F-89399E902A9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E770-4223-B96F-89399E902A9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E770-4223-B96F-89399E902A9E}"/>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E770-4223-B96F-89399E902A9E}"/>
              </c:ext>
            </c:extLst>
          </c:dPt>
          <c:dLbls>
            <c:dLbl>
              <c:idx val="0"/>
              <c:delete val="1"/>
              <c:extLst>
                <c:ext xmlns:c15="http://schemas.microsoft.com/office/drawing/2012/chart" uri="{CE6537A1-D6FC-4f65-9D91-7224C49458BB}"/>
                <c:ext xmlns:c16="http://schemas.microsoft.com/office/drawing/2014/chart" uri="{C3380CC4-5D6E-409C-BE32-E72D297353CC}">
                  <c16:uniqueId val="{00000001-E770-4223-B96F-89399E902A9E}"/>
                </c:ext>
              </c:extLst>
            </c:dLbl>
            <c:dLbl>
              <c:idx val="1"/>
              <c:delete val="1"/>
              <c:extLst>
                <c:ext xmlns:c15="http://schemas.microsoft.com/office/drawing/2012/chart" uri="{CE6537A1-D6FC-4f65-9D91-7224C49458BB}"/>
                <c:ext xmlns:c16="http://schemas.microsoft.com/office/drawing/2014/chart" uri="{C3380CC4-5D6E-409C-BE32-E72D297353CC}">
                  <c16:uniqueId val="{00000003-E770-4223-B96F-89399E902A9E}"/>
                </c:ext>
              </c:extLst>
            </c:dLbl>
            <c:dLbl>
              <c:idx val="2"/>
              <c:delete val="1"/>
              <c:extLst>
                <c:ext xmlns:c15="http://schemas.microsoft.com/office/drawing/2012/chart" uri="{CE6537A1-D6FC-4f65-9D91-7224C49458BB}"/>
                <c:ext xmlns:c16="http://schemas.microsoft.com/office/drawing/2014/chart" uri="{C3380CC4-5D6E-409C-BE32-E72D297353CC}">
                  <c16:uniqueId val="{00000005-E770-4223-B96F-89399E902A9E}"/>
                </c:ext>
              </c:extLst>
            </c:dLbl>
            <c:dLbl>
              <c:idx val="3"/>
              <c:layout>
                <c:manualLayout>
                  <c:x val="7.4912132523226982E-2"/>
                  <c:y val="-0.1624378448756898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44274"/>
                        <a:gd name="adj2" fmla="val 31506"/>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7-E770-4223-B96F-89399E902A9E}"/>
                </c:ext>
              </c:extLst>
            </c:dLbl>
            <c:dLbl>
              <c:idx val="4"/>
              <c:layout>
                <c:manualLayout>
                  <c:x val="-7.5729231942892952E-2"/>
                  <c:y val="-3.1496062992125984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6616"/>
                        <a:gd name="adj2" fmla="val -24535"/>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9-E770-4223-B96F-89399E902A9E}"/>
                </c:ext>
              </c:extLst>
            </c:dLbl>
            <c:dLbl>
              <c:idx val="5"/>
              <c:layout>
                <c:manualLayout>
                  <c:x val="-5.154062534076629E-2"/>
                  <c:y val="-2.8033277928980891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9237"/>
                        <a:gd name="adj2" fmla="val 53421"/>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B-E770-4223-B96F-89399E902A9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'1'!$B$2:$G$4</c:f>
              <c:strCache>
                <c:ptCount val="6"/>
                <c:pt idx="0">
                  <c:v>No se/No puedo contestar</c:v>
                </c:pt>
                <c:pt idx="1">
                  <c:v>Nunca</c:v>
                </c:pt>
                <c:pt idx="2">
                  <c:v>Casi Nunca</c:v>
                </c:pt>
                <c:pt idx="3">
                  <c:v>Algunas Veces</c:v>
                </c:pt>
                <c:pt idx="4">
                  <c:v>Casi siempre</c:v>
                </c:pt>
                <c:pt idx="5">
                  <c:v>Siempre</c:v>
                </c:pt>
              </c:strCache>
            </c:strRef>
          </c:cat>
          <c:val>
            <c:numRef>
              <c:f>'1'!$B$9:$G$9</c:f>
              <c:numCache>
                <c:formatCode>General</c:formatCode>
                <c:ptCount val="6"/>
                <c:pt idx="0">
                  <c:v>0</c:v>
                </c:pt>
                <c:pt idx="1">
                  <c:v>0</c:v>
                </c:pt>
                <c:pt idx="2">
                  <c:v>0</c:v>
                </c:pt>
                <c:pt idx="3">
                  <c:v>10</c:v>
                </c:pt>
                <c:pt idx="4">
                  <c:v>3</c:v>
                </c:pt>
                <c:pt idx="5">
                  <c:v>5</c:v>
                </c:pt>
              </c:numCache>
            </c:numRef>
          </c:val>
          <c:extLst>
            <c:ext xmlns:c16="http://schemas.microsoft.com/office/drawing/2014/chart" uri="{C3380CC4-5D6E-409C-BE32-E72D297353CC}">
              <c16:uniqueId val="{0000000C-E770-4223-B96F-89399E902A9E}"/>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74515985837340803"/>
          <c:y val="0.26170011727257503"/>
          <c:w val="0.22799450404269941"/>
          <c:h val="0.7382998827274250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6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'[Graficas Araceli 1.xlsx]8'!$A$10</c:f>
              <c:strCache>
                <c:ptCount val="1"/>
                <c:pt idx="0">
                  <c:v>¿Me  he tomado el tiempo para conocer y entender los valores, gustos, actitudes y necesidades de cada miembro de mi Academia?</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43C-4947-9DED-1DE2D6EABA7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43C-4947-9DED-1DE2D6EABA7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43C-4947-9DED-1DE2D6EABA7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43C-4947-9DED-1DE2D6EABA78}"/>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43C-4947-9DED-1DE2D6EABA78}"/>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B43C-4947-9DED-1DE2D6EABA78}"/>
              </c:ext>
            </c:extLst>
          </c:dPt>
          <c:dLbls>
            <c:dLbl>
              <c:idx val="0"/>
              <c:layout>
                <c:manualLayout>
                  <c:x val="-0.33022942018611312"/>
                  <c:y val="7.6619163801707857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54582"/>
                        <a:gd name="adj2" fmla="val 36473"/>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1-B43C-4947-9DED-1DE2D6EABA78}"/>
                </c:ext>
              </c:extLst>
            </c:dLbl>
            <c:dLbl>
              <c:idx val="1"/>
              <c:layout>
                <c:manualLayout>
                  <c:x val="0.10013967739028556"/>
                  <c:y val="1.720867208672092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69341"/>
                        <a:gd name="adj2" fmla="val 62680"/>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3-B43C-4947-9DED-1DE2D6EABA78}"/>
                </c:ext>
              </c:extLst>
            </c:dLbl>
            <c:dLbl>
              <c:idx val="2"/>
              <c:layout>
                <c:manualLayout>
                  <c:x val="3.4333603676669371E-2"/>
                  <c:y val="7.457091237579043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03613"/>
                        <a:gd name="adj2" fmla="val -33961"/>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5-B43C-4947-9DED-1DE2D6EABA78}"/>
                </c:ext>
              </c:extLst>
            </c:dLbl>
            <c:dLbl>
              <c:idx val="3"/>
              <c:layout>
                <c:manualLayout>
                  <c:x val="2.8611336397224421E-2"/>
                  <c:y val="-2.2944896115627927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08598"/>
                        <a:gd name="adj2" fmla="val -57709"/>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7-B43C-4947-9DED-1DE2D6EABA78}"/>
                </c:ext>
              </c:extLst>
            </c:dLbl>
            <c:dLbl>
              <c:idx val="4"/>
              <c:layout>
                <c:manualLayout>
                  <c:x val="-1.7166801838334692E-2"/>
                  <c:y val="0.17782294489611564"/>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3803"/>
                        <a:gd name="adj2" fmla="val -94699"/>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9-B43C-4947-9DED-1DE2D6EABA78}"/>
                </c:ext>
              </c:extLst>
            </c:dLbl>
            <c:dLbl>
              <c:idx val="5"/>
              <c:delete val="1"/>
              <c:extLst>
                <c:ext xmlns:c15="http://schemas.microsoft.com/office/drawing/2012/chart" uri="{CE6537A1-D6FC-4f65-9D91-7224C49458BB}"/>
                <c:ext xmlns:c16="http://schemas.microsoft.com/office/drawing/2014/chart" uri="{C3380CC4-5D6E-409C-BE32-E72D297353CC}">
                  <c16:uniqueId val="{0000000B-B43C-4947-9DED-1DE2D6EABA7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xmlns:c15="http://schemas.microsoft.com/office/drawing/2012/char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'[Graficas Araceli 1.xlsx]8'!$B$1:$G$3</c:f>
              <c:strCache>
                <c:ptCount val="6"/>
                <c:pt idx="0">
                  <c:v>No se/No puedo contestar</c:v>
                </c:pt>
                <c:pt idx="1">
                  <c:v>Nunca</c:v>
                </c:pt>
                <c:pt idx="2">
                  <c:v>Casi Nunca</c:v>
                </c:pt>
                <c:pt idx="3">
                  <c:v>Algunas Veces</c:v>
                </c:pt>
                <c:pt idx="4">
                  <c:v>Casi siempre</c:v>
                </c:pt>
                <c:pt idx="5">
                  <c:v>Siempre</c:v>
                </c:pt>
              </c:strCache>
            </c:strRef>
          </c:cat>
          <c:val>
            <c:numRef>
              <c:f>'[Graficas Araceli 1.xlsx]8'!$B$10:$G$10</c:f>
              <c:numCache>
                <c:formatCode>General</c:formatCode>
                <c:ptCount val="6"/>
                <c:pt idx="0">
                  <c:v>1</c:v>
                </c:pt>
                <c:pt idx="1">
                  <c:v>2</c:v>
                </c:pt>
                <c:pt idx="2">
                  <c:v>2</c:v>
                </c:pt>
                <c:pt idx="3">
                  <c:v>4</c:v>
                </c:pt>
                <c:pt idx="4">
                  <c:v>9</c:v>
                </c:pt>
                <c:pt idx="5">
                  <c:v>0</c:v>
                </c:pt>
              </c:numCache>
            </c:numRef>
          </c:val>
          <c:extLst>
            <c:ext xmlns:c16="http://schemas.microsoft.com/office/drawing/2014/chart" uri="{C3380CC4-5D6E-409C-BE32-E72D297353CC}">
              <c16:uniqueId val="{0000000C-B43C-4947-9DED-1DE2D6EABA78}"/>
            </c:ext>
          </c:extLst>
        </c:ser>
        <c:dLbls>
          <c:showLegendKey val="0"/>
          <c:showVal val="0"/>
          <c:showCatName val="0"/>
          <c:showSerName val="0"/>
          <c:showPercent val="0"/>
          <c:showBubbleSize val="0"/>
          <c:showLeaderLines val="0"/>
        </c:dLbls>
        <c:extLst/>
      </c:pie3DChart>
      <c:spPr>
        <a:noFill/>
        <a:ln>
          <a:noFill/>
        </a:ln>
        <a:effectLst/>
      </c:spPr>
    </c:plotArea>
    <c:legend>
      <c:legendPos val="r"/>
      <c:layout>
        <c:manualLayout>
          <c:xMode val="edge"/>
          <c:yMode val="edge"/>
          <c:x val="0.6900286327845383"/>
          <c:y val="0.32350726405678165"/>
          <c:w val="0.30542591267000713"/>
          <c:h val="0.6408727958300987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050">
                <a:latin typeface="Times New Roman" panose="02020603050405020304" pitchFamily="18" charset="0"/>
                <a:cs typeface="Times New Roman" panose="02020603050405020304" pitchFamily="18" charset="0"/>
              </a:rPr>
              <a:t>a) Aprendizaje  por proyectos</a:t>
            </a:r>
          </a:p>
        </c:rich>
      </c:tx>
      <c:layout>
        <c:manualLayout>
          <c:xMode val="edge"/>
          <c:yMode val="edge"/>
          <c:x val="0.18922905423338937"/>
          <c:y val="8.0645161290322578E-3"/>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905334866849505E-2"/>
          <c:y val="0.31050863601727202"/>
          <c:w val="0.45382181721666814"/>
          <c:h val="0.54890208280416564"/>
        </c:manualLayout>
      </c:layout>
      <c:pie3DChart>
        <c:varyColors val="1"/>
        <c:ser>
          <c:idx val="0"/>
          <c:order val="0"/>
          <c:tx>
            <c:strRef>
              <c:f>'3'!$A$5</c:f>
              <c:strCache>
                <c:ptCount val="1"/>
                <c:pt idx="0">
                  <c:v>a) Aprendizaje  por proyectos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385-4D2B-9D92-18B7BC68E8F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385-4D2B-9D92-18B7BC68E8F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385-4D2B-9D92-18B7BC68E8F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385-4D2B-9D92-18B7BC68E8FC}"/>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C385-4D2B-9D92-18B7BC68E8FC}"/>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C385-4D2B-9D92-18B7BC68E8FC}"/>
              </c:ext>
            </c:extLst>
          </c:dPt>
          <c:dLbls>
            <c:dLbl>
              <c:idx val="0"/>
              <c:layout>
                <c:manualLayout>
                  <c:x val="2.9386711492524108E-2"/>
                  <c:y val="6.9576454152908321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A1CD0D59-381E-4CFE-B57E-733CF800957A}" type="CATEGORYNAME">
                      <a:rPr lang="en-US" sz="800"/>
                      <a:pPr>
                        <a:defRPr/>
                      </a:pPr>
                      <a:t>[NOMBRE DE CATEGORÍA]</a:t>
                    </a:fld>
                    <a:r>
                      <a:rPr lang="en-US" sz="800" baseline="0"/>
                      <a:t>
</a:t>
                    </a:r>
                    <a:fld id="{A00943C4-2DE4-4552-8106-7B27EC873531}" type="PERCENTAGE">
                      <a:rPr lang="en-US" sz="800" baseline="0"/>
                      <a:pPr>
                        <a:defRPr/>
                      </a:pPr>
                      <a:t>[PORCENTAJE]</a:t>
                    </a:fld>
                    <a:endParaRPr lang="en-US" sz="800" baseline="0"/>
                  </a:p>
                </c:rich>
              </c:tx>
              <c:spPr>
                <a:xfrm>
                  <a:off x="1170032" y="208303"/>
                  <a:ext cx="856252" cy="410541"/>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229"/>
                        <a:gd name="adj2" fmla="val 56536"/>
                      </a:avLst>
                    </a:prstGeom>
                    <a:pattFill prst="pct75">
                      <a:fgClr>
                        <a:schemeClr val="dk1">
                          <a:lumMod val="75000"/>
                          <a:lumOff val="25000"/>
                        </a:schemeClr>
                      </a:fgClr>
                      <a:bgClr>
                        <a:schemeClr val="dk1">
                          <a:lumMod val="65000"/>
                          <a:lumOff val="35000"/>
                        </a:schemeClr>
                      </a:bgClr>
                    </a:pattFill>
                    <a:ln>
                      <a:noFill/>
                    </a:ln>
                  </c15:spPr>
                  <c15:layout>
                    <c:manualLayout>
                      <c:w val="0.30301795983367241"/>
                      <c:h val="0.26069405638811277"/>
                    </c:manualLayout>
                  </c15:layout>
                  <c15:dlblFieldTable/>
                  <c15:showDataLabelsRange val="0"/>
                </c:ext>
                <c:ext xmlns:c16="http://schemas.microsoft.com/office/drawing/2014/chart" uri="{C3380CC4-5D6E-409C-BE32-E72D297353CC}">
                  <c16:uniqueId val="{00000001-C385-4D2B-9D92-18B7BC68E8FC}"/>
                </c:ext>
              </c:extLst>
            </c:dLbl>
            <c:dLbl>
              <c:idx val="1"/>
              <c:delete val="1"/>
              <c:extLst>
                <c:ext xmlns:c15="http://schemas.microsoft.com/office/drawing/2012/chart" uri="{CE6537A1-D6FC-4f65-9D91-7224C49458BB}"/>
                <c:ext xmlns:c16="http://schemas.microsoft.com/office/drawing/2014/chart" uri="{C3380CC4-5D6E-409C-BE32-E72D297353CC}">
                  <c16:uniqueId val="{00000003-C385-4D2B-9D92-18B7BC68E8FC}"/>
                </c:ext>
              </c:extLst>
            </c:dLbl>
            <c:dLbl>
              <c:idx val="2"/>
              <c:layout>
                <c:manualLayout>
                  <c:x val="3.7453781615831502E-2"/>
                  <c:y val="0.46315087630175261"/>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1199"/>
                        <a:gd name="adj2" fmla="val -119088"/>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5-C385-4D2B-9D92-18B7BC68E8FC}"/>
                </c:ext>
              </c:extLst>
            </c:dLbl>
            <c:dLbl>
              <c:idx val="3"/>
              <c:layout>
                <c:manualLayout>
                  <c:x val="-0.3709231177563479"/>
                  <c:y val="-8.0648336296674072E-3"/>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A3C1015E-C67C-42F2-ACE7-D1BDBF2DFA57}" type="CATEGORYNAME">
                      <a:rPr lang="en-US" sz="800"/>
                      <a:pPr>
                        <a:defRPr/>
                      </a:pPr>
                      <a:t>[NOMBRE DE CATEGORÍA]</a:t>
                    </a:fld>
                    <a:r>
                      <a:rPr lang="en-US" sz="800" baseline="0"/>
                      <a:t>
</a:t>
                    </a:r>
                    <a:fld id="{6860925D-D8BD-4193-826F-03999B6002D1}" type="PERCENTAGE">
                      <a:rPr lang="en-US" sz="800" baseline="0"/>
                      <a:pPr>
                        <a:defRPr/>
                      </a:pPr>
                      <a:t>[PORCENTAJE]</a:t>
                    </a:fld>
                    <a:endParaRPr lang="en-US" sz="800" baseline="0"/>
                  </a:p>
                </c:rich>
              </c:tx>
              <c:spPr>
                <a:xfrm>
                  <a:off x="145570" y="1244576"/>
                  <a:ext cx="769609" cy="317523"/>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722"/>
                        <a:gd name="adj2" fmla="val -138566"/>
                      </a:avLst>
                    </a:prstGeom>
                    <a:pattFill prst="pct75">
                      <a:fgClr>
                        <a:schemeClr val="dk1">
                          <a:lumMod val="75000"/>
                          <a:lumOff val="25000"/>
                        </a:schemeClr>
                      </a:fgClr>
                      <a:bgClr>
                        <a:schemeClr val="dk1">
                          <a:lumMod val="65000"/>
                          <a:lumOff val="35000"/>
                        </a:schemeClr>
                      </a:bgClr>
                    </a:pattFill>
                    <a:ln>
                      <a:noFill/>
                    </a:ln>
                  </c15:spPr>
                  <c15:layout>
                    <c:manualLayout>
                      <c:w val="0.27235569422776912"/>
                      <c:h val="0.20162814325628647"/>
                    </c:manualLayout>
                  </c15:layout>
                  <c15:dlblFieldTable/>
                  <c15:showDataLabelsRange val="0"/>
                </c:ext>
                <c:ext xmlns:c16="http://schemas.microsoft.com/office/drawing/2014/chart" uri="{C3380CC4-5D6E-409C-BE32-E72D297353CC}">
                  <c16:uniqueId val="{00000007-C385-4D2B-9D92-18B7BC68E8FC}"/>
                </c:ext>
              </c:extLst>
            </c:dLbl>
            <c:dLbl>
              <c:idx val="4"/>
              <c:layout>
                <c:manualLayout>
                  <c:x val="-2.8081123244929805E-2"/>
                  <c:y val="-9.6774193548387094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3359"/>
                        <a:gd name="adj2" fmla="val -773"/>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9-C385-4D2B-9D92-18B7BC68E8FC}"/>
                </c:ext>
              </c:extLst>
            </c:dLbl>
            <c:dLbl>
              <c:idx val="5"/>
              <c:layout>
                <c:manualLayout>
                  <c:x val="-9.6723868954758208E-2"/>
                  <c:y val="-1.8480969301964507E-17"/>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9096"/>
                        <a:gd name="adj2" fmla="val 93689"/>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B-C385-4D2B-9D92-18B7BC68E8F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'3'!$B$1:$G$3</c:f>
              <c:strCache>
                <c:ptCount val="6"/>
                <c:pt idx="0">
                  <c:v>No se/No puedo contestar</c:v>
                </c:pt>
                <c:pt idx="1">
                  <c:v>Nunca</c:v>
                </c:pt>
                <c:pt idx="2">
                  <c:v>Casi Nunca</c:v>
                </c:pt>
                <c:pt idx="3">
                  <c:v>Algunas Veces</c:v>
                </c:pt>
                <c:pt idx="4">
                  <c:v>Casi siempre</c:v>
                </c:pt>
                <c:pt idx="5">
                  <c:v>Siempre</c:v>
                </c:pt>
              </c:strCache>
            </c:strRef>
          </c:cat>
          <c:val>
            <c:numRef>
              <c:f>'3'!$B$5:$G$5</c:f>
              <c:numCache>
                <c:formatCode>General</c:formatCode>
                <c:ptCount val="6"/>
                <c:pt idx="0">
                  <c:v>2</c:v>
                </c:pt>
                <c:pt idx="1">
                  <c:v>0</c:v>
                </c:pt>
                <c:pt idx="2">
                  <c:v>2</c:v>
                </c:pt>
                <c:pt idx="3">
                  <c:v>7</c:v>
                </c:pt>
                <c:pt idx="4">
                  <c:v>4</c:v>
                </c:pt>
                <c:pt idx="5">
                  <c:v>3</c:v>
                </c:pt>
              </c:numCache>
            </c:numRef>
          </c:val>
          <c:extLst>
            <c:ext xmlns:c16="http://schemas.microsoft.com/office/drawing/2014/chart" uri="{C3380CC4-5D6E-409C-BE32-E72D297353CC}">
              <c16:uniqueId val="{0000000C-C385-4D2B-9D92-18B7BC68E8FC}"/>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69383951163407942"/>
          <c:y val="0.12376746253492507"/>
          <c:w val="0.28819640803326552"/>
          <c:h val="0.8739966979933959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b) Aprendizaje basado en casos de enseñanza</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'3'!$A$6</c:f>
              <c:strCache>
                <c:ptCount val="1"/>
                <c:pt idx="0">
                  <c:v>b) Aprendizaje basado en casos de enseñanza</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8B2-478D-B319-898258E826F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8B2-478D-B319-898258E826F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8B2-478D-B319-898258E826F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8B2-478D-B319-898258E826FA}"/>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C8B2-478D-B319-898258E826FA}"/>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C8B2-478D-B319-898258E826FA}"/>
              </c:ext>
            </c:extLst>
          </c:dPt>
          <c:dLbls>
            <c:dLbl>
              <c:idx val="0"/>
              <c:layout>
                <c:manualLayout>
                  <c:x val="0.15855417394092708"/>
                  <c:y val="0.23171275590551177"/>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02533D7D-507C-4F5C-88F5-A089B73E87A2}" type="CATEGORYNAME">
                      <a:rPr lang="en-US" sz="800"/>
                      <a:pPr>
                        <a:defRPr/>
                      </a:pPr>
                      <a:t>[NOMBRE DE CATEGORÍA]</a:t>
                    </a:fld>
                    <a:r>
                      <a:rPr lang="en-US" sz="800" baseline="0"/>
                      <a:t>
</a:t>
                    </a:r>
                    <a:fld id="{4372E729-8561-40C2-8CFA-F968AF8D4FE6}"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9153"/>
                        <a:gd name="adj2" fmla="val -5202"/>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1-C8B2-478D-B319-898258E826FA}"/>
                </c:ext>
              </c:extLst>
            </c:dLbl>
            <c:dLbl>
              <c:idx val="1"/>
              <c:delete val="1"/>
              <c:extLst>
                <c:ext xmlns:c15="http://schemas.microsoft.com/office/drawing/2012/chart" uri="{CE6537A1-D6FC-4f65-9D91-7224C49458BB}"/>
                <c:ext xmlns:c16="http://schemas.microsoft.com/office/drawing/2014/chart" uri="{C3380CC4-5D6E-409C-BE32-E72D297353CC}">
                  <c16:uniqueId val="{00000003-C8B2-478D-B319-898258E826FA}"/>
                </c:ext>
              </c:extLst>
            </c:dLbl>
            <c:dLbl>
              <c:idx val="2"/>
              <c:delete val="1"/>
              <c:extLst>
                <c:ext xmlns:c15="http://schemas.microsoft.com/office/drawing/2012/chart" uri="{CE6537A1-D6FC-4f65-9D91-7224C49458BB}"/>
                <c:ext xmlns:c16="http://schemas.microsoft.com/office/drawing/2014/chart" uri="{C3380CC4-5D6E-409C-BE32-E72D297353CC}">
                  <c16:uniqueId val="{00000005-C8B2-478D-B319-898258E826FA}"/>
                </c:ext>
              </c:extLst>
            </c:dLbl>
            <c:dLbl>
              <c:idx val="3"/>
              <c:layout>
                <c:manualLayout>
                  <c:x val="3.1847753024774342E-2"/>
                  <c:y val="0.53059086614173223"/>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332B257F-B12C-4273-9BB4-8361C94BDD55}" type="CATEGORYNAME">
                      <a:rPr lang="en-US" sz="800"/>
                      <a:pPr>
                        <a:defRPr/>
                      </a:pPr>
                      <a:t>[NOMBRE DE CATEGORÍA]</a:t>
                    </a:fld>
                    <a:r>
                      <a:rPr lang="en-US" sz="800" baseline="0"/>
                      <a:t>
</a:t>
                    </a:r>
                    <a:fld id="{8F62F0EF-87CD-48A9-B194-9D959EBFC18B}"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6316"/>
                        <a:gd name="adj2" fmla="val -145493"/>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7-C8B2-478D-B319-898258E826FA}"/>
                </c:ext>
              </c:extLst>
            </c:dLbl>
            <c:dLbl>
              <c:idx val="4"/>
              <c:layout>
                <c:manualLayout>
                  <c:x val="-0.1296804075961093"/>
                  <c:y val="-4.6809448818897637E-3"/>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7530"/>
                        <a:gd name="adj2" fmla="val -42760"/>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9-C8B2-478D-B319-898258E826FA}"/>
                </c:ext>
              </c:extLst>
            </c:dLbl>
            <c:dLbl>
              <c:idx val="5"/>
              <c:layout>
                <c:manualLayout>
                  <c:x val="-4.9516514055652543E-2"/>
                  <c:y val="-2.8680944881889801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9106"/>
                        <a:gd name="adj2" fmla="val 100917"/>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B-C8B2-478D-B319-898258E826F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'3'!$B$1:$G$3</c:f>
              <c:strCache>
                <c:ptCount val="6"/>
                <c:pt idx="0">
                  <c:v>No se/No puedo contestar</c:v>
                </c:pt>
                <c:pt idx="1">
                  <c:v>Nunca</c:v>
                </c:pt>
                <c:pt idx="2">
                  <c:v>Casi Nunca</c:v>
                </c:pt>
                <c:pt idx="3">
                  <c:v>Algunas Veces</c:v>
                </c:pt>
                <c:pt idx="4">
                  <c:v>Casi siempre</c:v>
                </c:pt>
                <c:pt idx="5">
                  <c:v>Siempre</c:v>
                </c:pt>
              </c:strCache>
            </c:strRef>
          </c:cat>
          <c:val>
            <c:numRef>
              <c:f>'3'!$B$6:$G$6</c:f>
              <c:numCache>
                <c:formatCode>General</c:formatCode>
                <c:ptCount val="6"/>
                <c:pt idx="0">
                  <c:v>1</c:v>
                </c:pt>
                <c:pt idx="1">
                  <c:v>0</c:v>
                </c:pt>
                <c:pt idx="2">
                  <c:v>0</c:v>
                </c:pt>
                <c:pt idx="3">
                  <c:v>3</c:v>
                </c:pt>
                <c:pt idx="4">
                  <c:v>11</c:v>
                </c:pt>
                <c:pt idx="5">
                  <c:v>3</c:v>
                </c:pt>
              </c:numCache>
            </c:numRef>
          </c:val>
          <c:extLst>
            <c:ext xmlns:c16="http://schemas.microsoft.com/office/drawing/2014/chart" uri="{C3380CC4-5D6E-409C-BE32-E72D297353CC}">
              <c16:uniqueId val="{0000000C-C8B2-478D-B319-898258E826FA}"/>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66082908754052805"/>
          <c:y val="0.23215685039370079"/>
          <c:w val="0.33012113870381593"/>
          <c:h val="0.738005669291338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050">
                <a:latin typeface="Times New Roman" panose="02020603050405020304" pitchFamily="18" charset="0"/>
                <a:cs typeface="Times New Roman" panose="02020603050405020304" pitchFamily="18" charset="0"/>
              </a:rPr>
              <a:t>c) Aprendizaje basado en problemas (ABP</a:t>
            </a:r>
            <a:r>
              <a:rPr lang="en-US" sz="1050"/>
              <a:t>)</a:t>
            </a:r>
          </a:p>
        </c:rich>
      </c:tx>
      <c:layout>
        <c:manualLayout>
          <c:xMode val="edge"/>
          <c:yMode val="edge"/>
          <c:x val="0.19279642058165553"/>
          <c:y val="7.8125E-3"/>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'3'!$A$7</c:f>
              <c:strCache>
                <c:ptCount val="1"/>
                <c:pt idx="0">
                  <c:v>c) Aprendizaje basado en problemas (ABP)</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753-4706-8174-F5C8A851391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753-4706-8174-F5C8A851391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753-4706-8174-F5C8A851391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753-4706-8174-F5C8A851391F}"/>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753-4706-8174-F5C8A851391F}"/>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3753-4706-8174-F5C8A851391F}"/>
              </c:ext>
            </c:extLst>
          </c:dPt>
          <c:dLbls>
            <c:dLbl>
              <c:idx val="0"/>
              <c:layout>
                <c:manualLayout>
                  <c:x val="-0.31781817541263718"/>
                  <c:y val="3.0361097440944881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D6B6920D-DDA6-4A67-992D-ECDEC95A6D8A}" type="CATEGORYNAME">
                      <a:rPr lang="en-US" sz="800"/>
                      <a:pPr>
                        <a:defRPr/>
                      </a:pPr>
                      <a:t>[NOMBRE DE CATEGORÍA]</a:t>
                    </a:fld>
                    <a:r>
                      <a:rPr lang="en-US" sz="800" baseline="0"/>
                      <a:t>
</a:t>
                    </a:r>
                    <a:fld id="{7E6D35DE-E356-4BD1-A8FB-07C9A36E39B6}"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46049"/>
                        <a:gd name="adj2" fmla="val 52756"/>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1-3753-4706-8174-F5C8A851391F}"/>
                </c:ext>
              </c:extLst>
            </c:dLbl>
            <c:dLbl>
              <c:idx val="1"/>
              <c:layout>
                <c:manualLayout>
                  <c:x val="3.871937148795998E-2"/>
                  <c:y val="1.2019562007874015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4745"/>
                        <a:gd name="adj2" fmla="val 68401"/>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3-3753-4706-8174-F5C8A851391F}"/>
                </c:ext>
              </c:extLst>
            </c:dLbl>
            <c:dLbl>
              <c:idx val="2"/>
              <c:delete val="1"/>
              <c:extLst>
                <c:ext xmlns:c15="http://schemas.microsoft.com/office/drawing/2012/chart" uri="{CE6537A1-D6FC-4f65-9D91-7224C49458BB}"/>
                <c:ext xmlns:c16="http://schemas.microsoft.com/office/drawing/2014/chart" uri="{C3380CC4-5D6E-409C-BE32-E72D297353CC}">
                  <c16:uniqueId val="{00000005-3753-4706-8174-F5C8A851391F}"/>
                </c:ext>
              </c:extLst>
            </c:dLbl>
            <c:dLbl>
              <c:idx val="3"/>
              <c:layout>
                <c:manualLayout>
                  <c:x val="7.3912173534362016E-3"/>
                  <c:y val="0.5162746062992126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9824"/>
                        <a:gd name="adj2" fmla="val -105216"/>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7-3753-4706-8174-F5C8A851391F}"/>
                </c:ext>
              </c:extLst>
            </c:dLbl>
            <c:dLbl>
              <c:idx val="4"/>
              <c:layout>
                <c:manualLayout>
                  <c:x val="-0.32044788392867202"/>
                  <c:y val="-2.8678945252325491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7416"/>
                        <a:gd name="adj2" fmla="val -36320"/>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9-3753-4706-8174-F5C8A851391F}"/>
                </c:ext>
              </c:extLst>
            </c:dLbl>
            <c:dLbl>
              <c:idx val="5"/>
              <c:layout>
                <c:manualLayout>
                  <c:x val="-3.997357712836231E-2"/>
                  <c:y val="0.149424212598425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03D28405-86AF-47A5-A908-4BED32123374}" type="CATEGORYNAME">
                      <a:rPr lang="en-US" sz="800"/>
                      <a:pPr>
                        <a:defRPr/>
                      </a:pPr>
                      <a:t>[NOMBRE DE CATEGORÍA]</a:t>
                    </a:fld>
                    <a:r>
                      <a:rPr lang="en-US" sz="800" baseline="0"/>
                      <a:t>
</a:t>
                    </a:r>
                    <a:fld id="{4B02ABAB-428F-47A1-95D9-16E76231EDA6}"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6272"/>
                        <a:gd name="adj2" fmla="val -13544"/>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B-3753-4706-8174-F5C8A851391F}"/>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'3'!$B$1:$G$3</c:f>
              <c:strCache>
                <c:ptCount val="6"/>
                <c:pt idx="0">
                  <c:v>No se/No puedo contestar</c:v>
                </c:pt>
                <c:pt idx="1">
                  <c:v>Nunca</c:v>
                </c:pt>
                <c:pt idx="2">
                  <c:v>Casi Nunca</c:v>
                </c:pt>
                <c:pt idx="3">
                  <c:v>Algunas Veces</c:v>
                </c:pt>
                <c:pt idx="4">
                  <c:v>Casi siempre</c:v>
                </c:pt>
                <c:pt idx="5">
                  <c:v>Siempre</c:v>
                </c:pt>
              </c:strCache>
            </c:strRef>
          </c:cat>
          <c:val>
            <c:numRef>
              <c:f>'3'!$B$7:$G$7</c:f>
              <c:numCache>
                <c:formatCode>General</c:formatCode>
                <c:ptCount val="6"/>
                <c:pt idx="0">
                  <c:v>1</c:v>
                </c:pt>
                <c:pt idx="1">
                  <c:v>1</c:v>
                </c:pt>
                <c:pt idx="2">
                  <c:v>0</c:v>
                </c:pt>
                <c:pt idx="3">
                  <c:v>2</c:v>
                </c:pt>
                <c:pt idx="4">
                  <c:v>9</c:v>
                </c:pt>
                <c:pt idx="5">
                  <c:v>5</c:v>
                </c:pt>
              </c:numCache>
            </c:numRef>
          </c:val>
          <c:extLst>
            <c:ext xmlns:c16="http://schemas.microsoft.com/office/drawing/2014/chart" uri="{C3380CC4-5D6E-409C-BE32-E72D297353CC}">
              <c16:uniqueId val="{0000000C-3753-4706-8174-F5C8A851391F}"/>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67804576441367648"/>
          <c:y val="0.20562192421259845"/>
          <c:w val="0.32195423558632352"/>
          <c:h val="0.7519586614173228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050">
                <a:latin typeface="Times New Roman" panose="02020603050405020304" pitchFamily="18" charset="0"/>
                <a:cs typeface="Times New Roman" panose="02020603050405020304" pitchFamily="18" charset="0"/>
              </a:rPr>
              <a:t>d) Aprendizaje en el servicio  </a:t>
            </a:r>
          </a:p>
        </c:rich>
      </c:tx>
      <c:layout>
        <c:manualLayout>
          <c:xMode val="edge"/>
          <c:yMode val="edge"/>
          <c:x val="0.33297911979752531"/>
          <c:y val="4.5801473610979353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298383754662244E-2"/>
          <c:y val="0.30951269645511176"/>
          <c:w val="0.49632964300515064"/>
          <c:h val="0.55021155488094109"/>
        </c:manualLayout>
      </c:layout>
      <c:pie3DChart>
        <c:varyColors val="1"/>
        <c:ser>
          <c:idx val="0"/>
          <c:order val="0"/>
          <c:tx>
            <c:strRef>
              <c:f>'3'!$A$8</c:f>
              <c:strCache>
                <c:ptCount val="1"/>
                <c:pt idx="0">
                  <c:v>d) Aprendizaje en el servicio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31F-424C-9F70-25772BBC8FE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31F-424C-9F70-25772BBC8FE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31F-424C-9F70-25772BBC8FE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31F-424C-9F70-25772BBC8FE4}"/>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631F-424C-9F70-25772BBC8FE4}"/>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631F-424C-9F70-25772BBC8FE4}"/>
              </c:ext>
            </c:extLst>
          </c:dPt>
          <c:dLbls>
            <c:dLbl>
              <c:idx val="0"/>
              <c:layout>
                <c:manualLayout>
                  <c:x val="-0.4349224901574803"/>
                  <c:y val="-0.11149131960914525"/>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E4EDD81E-DD1A-45D6-AE56-8122AD054D7C}" type="CATEGORYNAME">
                      <a:rPr lang="en-US" sz="800"/>
                      <a:pPr>
                        <a:defRPr/>
                      </a:pPr>
                      <a:t>[NOMBRE DE CATEGORÍA]</a:t>
                    </a:fld>
                    <a:r>
                      <a:rPr lang="en-US" sz="800"/>
                      <a:t> </a:t>
                    </a:r>
                    <a:fld id="{EBDF5225-287A-4515-9C28-66B5BE407125}" type="PERCENTAGE">
                      <a:rPr lang="en-US" sz="800" baseline="0"/>
                      <a:pPr>
                        <a:defRPr/>
                      </a:pPr>
                      <a:t>[PORCENTAJE]</a:t>
                    </a:fld>
                    <a:endParaRPr lang="en-US" sz="800"/>
                  </a:p>
                </c:rich>
              </c:tx>
              <c:spPr>
                <a:xfrm>
                  <a:off x="0" y="0"/>
                  <a:ext cx="920607" cy="371798"/>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586"/>
                        <a:gd name="adj2" fmla="val 125415"/>
                      </a:avLst>
                    </a:prstGeom>
                    <a:pattFill prst="pct75">
                      <a:fgClr>
                        <a:schemeClr val="dk1">
                          <a:lumMod val="75000"/>
                          <a:lumOff val="25000"/>
                        </a:schemeClr>
                      </a:fgClr>
                      <a:bgClr>
                        <a:schemeClr val="dk1">
                          <a:lumMod val="65000"/>
                          <a:lumOff val="35000"/>
                        </a:schemeClr>
                      </a:bgClr>
                    </a:pattFill>
                    <a:ln>
                      <a:noFill/>
                    </a:ln>
                  </c15:spPr>
                  <c15:layout>
                    <c:manualLayout>
                      <c:w val="0.32361079865016867"/>
                      <c:h val="0.23514467318091259"/>
                    </c:manualLayout>
                  </c15:layout>
                  <c15:dlblFieldTable/>
                  <c15:showDataLabelsRange val="0"/>
                </c:ext>
                <c:ext xmlns:c16="http://schemas.microsoft.com/office/drawing/2014/chart" uri="{C3380CC4-5D6E-409C-BE32-E72D297353CC}">
                  <c16:uniqueId val="{00000001-631F-424C-9F70-25772BBC8FE4}"/>
                </c:ext>
              </c:extLst>
            </c:dLbl>
            <c:dLbl>
              <c:idx val="1"/>
              <c:layout>
                <c:manualLayout>
                  <c:x val="-1.8561937570303711E-2"/>
                  <c:y val="-0.16793915820763369"/>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9476"/>
                        <a:gd name="adj2" fmla="val 92911"/>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3-631F-424C-9F70-25772BBC8FE4}"/>
                </c:ext>
              </c:extLst>
            </c:dLbl>
            <c:dLbl>
              <c:idx val="2"/>
              <c:layout>
                <c:manualLayout>
                  <c:x val="3.007518796992481E-2"/>
                  <c:y val="-0.11450381679389313"/>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EB92BA3C-EF37-4248-AE14-C69017E8E294}" type="CATEGORYNAME">
                      <a:rPr lang="en-US" sz="800"/>
                      <a:pPr>
                        <a:defRPr/>
                      </a:pPr>
                      <a:t>[NOMBRE DE CATEGORÍA]</a:t>
                    </a:fld>
                    <a:r>
                      <a:rPr lang="en-US" sz="800" baseline="0"/>
                      <a:t>
</a:t>
                    </a:r>
                    <a:fld id="{2137BA83-07ED-435D-9DF0-2415116CE105}"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9300"/>
                        <a:gd name="adj2" fmla="val 1228"/>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5-631F-424C-9F70-25772BBC8FE4}"/>
                </c:ext>
              </c:extLst>
            </c:dLbl>
            <c:dLbl>
              <c:idx val="3"/>
              <c:layout>
                <c:manualLayout>
                  <c:x val="-8.1766732283464569E-3"/>
                  <c:y val="-4.0157480314960631E-3"/>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DC7A64DC-F5E4-4F14-9570-CB3D6D7B7492}" type="CATEGORYNAME">
                      <a:rPr lang="en-US" sz="800"/>
                      <a:pPr>
                        <a:defRPr/>
                      </a:pPr>
                      <a:t>[NOMBRE DE CATEGORÍA]</a:t>
                    </a:fld>
                    <a:r>
                      <a:rPr lang="en-US" sz="800"/>
                      <a:t> </a:t>
                    </a:r>
                    <a:fld id="{72EFC365-761C-4761-9C28-021C12717155}" type="PERCENTAGE">
                      <a:rPr lang="en-US" sz="800" baseline="0"/>
                      <a:pPr>
                        <a:defRPr/>
                      </a:pPr>
                      <a:t>[PORCENTAJE]</a:t>
                    </a:fld>
                    <a:endParaRPr lang="en-US" sz="800"/>
                  </a:p>
                </c:rich>
              </c:tx>
              <c:spPr>
                <a:xfrm>
                  <a:off x="1128812" y="1249549"/>
                  <a:ext cx="643329" cy="325251"/>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5086"/>
                        <a:gd name="adj2" fmla="val -109912"/>
                      </a:avLst>
                    </a:prstGeom>
                    <a:pattFill prst="pct75">
                      <a:fgClr>
                        <a:schemeClr val="dk1">
                          <a:lumMod val="75000"/>
                          <a:lumOff val="25000"/>
                        </a:schemeClr>
                      </a:fgClr>
                      <a:bgClr>
                        <a:schemeClr val="dk1">
                          <a:lumMod val="65000"/>
                          <a:lumOff val="35000"/>
                        </a:schemeClr>
                      </a:bgClr>
                    </a:pattFill>
                    <a:ln>
                      <a:noFill/>
                    </a:ln>
                  </c15:spPr>
                  <c15:layout>
                    <c:manualLayout>
                      <c:w val="0.22614208380202475"/>
                      <c:h val="0.20570597350030037"/>
                    </c:manualLayout>
                  </c15:layout>
                  <c15:dlblFieldTable/>
                  <c15:showDataLabelsRange val="0"/>
                </c:ext>
                <c:ext xmlns:c16="http://schemas.microsoft.com/office/drawing/2014/chart" uri="{C3380CC4-5D6E-409C-BE32-E72D297353CC}">
                  <c16:uniqueId val="{00000007-631F-424C-9F70-25772BBC8FE4}"/>
                </c:ext>
              </c:extLst>
            </c:dLbl>
            <c:dLbl>
              <c:idx val="4"/>
              <c:layout>
                <c:manualLayout>
                  <c:x val="1.4305668198612238E-2"/>
                  <c:y val="0.17208672086720866"/>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6804"/>
                        <a:gd name="adj2" fmla="val -84328"/>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9-631F-424C-9F70-25772BBC8FE4}"/>
                </c:ext>
              </c:extLst>
            </c:dLbl>
            <c:dLbl>
              <c:idx val="5"/>
              <c:layout>
                <c:manualLayout>
                  <c:x val="-6.6015185601799781E-2"/>
                  <c:y val="0.16173734307307969"/>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3838"/>
                        <a:gd name="adj2" fmla="val 15106"/>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B-631F-424C-9F70-25772BBC8FE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'3'!$B$1:$G$3</c:f>
              <c:strCache>
                <c:ptCount val="6"/>
                <c:pt idx="0">
                  <c:v>No se/No puedo contestar</c:v>
                </c:pt>
                <c:pt idx="1">
                  <c:v>Nunca</c:v>
                </c:pt>
                <c:pt idx="2">
                  <c:v>Casi Nunca</c:v>
                </c:pt>
                <c:pt idx="3">
                  <c:v>Algunas Veces</c:v>
                </c:pt>
                <c:pt idx="4">
                  <c:v>Casi siempre</c:v>
                </c:pt>
                <c:pt idx="5">
                  <c:v>Siempre</c:v>
                </c:pt>
              </c:strCache>
            </c:strRef>
          </c:cat>
          <c:val>
            <c:numRef>
              <c:f>'3'!$B$8:$G$8</c:f>
              <c:numCache>
                <c:formatCode>General</c:formatCode>
                <c:ptCount val="6"/>
                <c:pt idx="0">
                  <c:v>3</c:v>
                </c:pt>
                <c:pt idx="1">
                  <c:v>2</c:v>
                </c:pt>
                <c:pt idx="2">
                  <c:v>1</c:v>
                </c:pt>
                <c:pt idx="3">
                  <c:v>4</c:v>
                </c:pt>
                <c:pt idx="4">
                  <c:v>5</c:v>
                </c:pt>
                <c:pt idx="5">
                  <c:v>3</c:v>
                </c:pt>
              </c:numCache>
            </c:numRef>
          </c:val>
          <c:extLst>
            <c:ext xmlns:c16="http://schemas.microsoft.com/office/drawing/2014/chart" uri="{C3380CC4-5D6E-409C-BE32-E72D297353CC}">
              <c16:uniqueId val="{0000000C-631F-424C-9F70-25772BBC8FE4}"/>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70555012654668159"/>
          <c:y val="0.15389242007399678"/>
          <c:w val="0.29444987345331836"/>
          <c:h val="0.8461075799260032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050">
                <a:latin typeface="Times New Roman" panose="02020603050405020304" pitchFamily="18" charset="0"/>
                <a:cs typeface="Times New Roman" panose="02020603050405020304" pitchFamily="18" charset="0"/>
              </a:rPr>
              <a:t>e) Aprendizaje colaborativo</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'3'!$A$9</c:f>
              <c:strCache>
                <c:ptCount val="1"/>
                <c:pt idx="0">
                  <c:v>e) Aprendizaje colaborativo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6A6-4525-8569-3E14952103E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6A6-4525-8569-3E14952103E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6A6-4525-8569-3E14952103E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6A6-4525-8569-3E14952103E4}"/>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96A6-4525-8569-3E14952103E4}"/>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96A6-4525-8569-3E14952103E4}"/>
              </c:ext>
            </c:extLst>
          </c:dPt>
          <c:dLbls>
            <c:dLbl>
              <c:idx val="0"/>
              <c:delete val="1"/>
              <c:extLst>
                <c:ext xmlns:c15="http://schemas.microsoft.com/office/drawing/2012/chart" uri="{CE6537A1-D6FC-4f65-9D91-7224C49458BB}"/>
                <c:ext xmlns:c16="http://schemas.microsoft.com/office/drawing/2014/chart" uri="{C3380CC4-5D6E-409C-BE32-E72D297353CC}">
                  <c16:uniqueId val="{00000001-96A6-4525-8569-3E14952103E4}"/>
                </c:ext>
              </c:extLst>
            </c:dLbl>
            <c:dLbl>
              <c:idx val="1"/>
              <c:layout>
                <c:manualLayout>
                  <c:x val="-0.26608542849418759"/>
                  <c:y val="3.4417344173441736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18783"/>
                        <a:gd name="adj2" fmla="val 71512"/>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3-96A6-4525-8569-3E14952103E4}"/>
                </c:ext>
              </c:extLst>
            </c:dLbl>
            <c:dLbl>
              <c:idx val="2"/>
              <c:layout>
                <c:manualLayout>
                  <c:x val="2.0030639946830679E-2"/>
                  <c:y val="-1.1459109779952206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2587"/>
                        <a:gd name="adj2" fmla="val 70492"/>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5-96A6-4525-8569-3E14952103E4}"/>
                </c:ext>
              </c:extLst>
            </c:dLbl>
            <c:dLbl>
              <c:idx val="3"/>
              <c:layout>
                <c:manualLayout>
                  <c:x val="1.240454837405143E-2"/>
                  <c:y val="0.19051501895596384"/>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968"/>
                        <a:gd name="adj2" fmla="val -60268"/>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7-96A6-4525-8569-3E14952103E4}"/>
                </c:ext>
              </c:extLst>
            </c:dLbl>
            <c:dLbl>
              <c:idx val="4"/>
              <c:layout>
                <c:manualLayout>
                  <c:x val="1.144453455888979E-2"/>
                  <c:y val="-1.1472448057813911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0604"/>
                        <a:gd name="adj2" fmla="val -115449"/>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9-96A6-4525-8569-3E14952103E4}"/>
                </c:ext>
              </c:extLst>
            </c:dLbl>
            <c:dLbl>
              <c:idx val="5"/>
              <c:layout>
                <c:manualLayout>
                  <c:x val="-5.1500405515004052E-2"/>
                  <c:y val="0.4761065943992772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0585"/>
                        <a:gd name="adj2" fmla="val -149588"/>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B-96A6-4525-8569-3E14952103E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'3'!$B$1:$G$3</c:f>
              <c:strCache>
                <c:ptCount val="6"/>
                <c:pt idx="0">
                  <c:v>No se/No puedo contestar</c:v>
                </c:pt>
                <c:pt idx="1">
                  <c:v>Nunca</c:v>
                </c:pt>
                <c:pt idx="2">
                  <c:v>Casi Nunca</c:v>
                </c:pt>
                <c:pt idx="3">
                  <c:v>Algunas Veces</c:v>
                </c:pt>
                <c:pt idx="4">
                  <c:v>Casi siempre</c:v>
                </c:pt>
                <c:pt idx="5">
                  <c:v>Siempre</c:v>
                </c:pt>
              </c:strCache>
            </c:strRef>
          </c:cat>
          <c:val>
            <c:numRef>
              <c:f>'3'!$B$9:$G$9</c:f>
              <c:numCache>
                <c:formatCode>General</c:formatCode>
                <c:ptCount val="6"/>
                <c:pt idx="0">
                  <c:v>0</c:v>
                </c:pt>
                <c:pt idx="1">
                  <c:v>2</c:v>
                </c:pt>
                <c:pt idx="2">
                  <c:v>1</c:v>
                </c:pt>
                <c:pt idx="3">
                  <c:v>1</c:v>
                </c:pt>
                <c:pt idx="4">
                  <c:v>8</c:v>
                </c:pt>
                <c:pt idx="5">
                  <c:v>6</c:v>
                </c:pt>
              </c:numCache>
            </c:numRef>
          </c:val>
          <c:extLst>
            <c:ext xmlns:c16="http://schemas.microsoft.com/office/drawing/2014/chart" uri="{C3380CC4-5D6E-409C-BE32-E72D297353CC}">
              <c16:uniqueId val="{0000000C-96A6-4525-8569-3E14952103E4}"/>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72536622499226877"/>
          <c:y val="0.14516728266109591"/>
          <c:w val="0.25650688679020861"/>
          <c:h val="0.8245219347581552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f) Detección y análisis de incidentes críticos</a:t>
            </a:r>
          </a:p>
        </c:rich>
      </c:tx>
      <c:layout>
        <c:manualLayout>
          <c:xMode val="edge"/>
          <c:yMode val="edge"/>
          <c:x val="0.20988543098779322"/>
          <c:y val="7.3800738007380072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'3'!$A$10</c:f>
              <c:strCache>
                <c:ptCount val="1"/>
                <c:pt idx="0">
                  <c:v>f) Detección y análisis de incidentes críticos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82E-49ED-9DE4-BB387BCEDFD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82E-49ED-9DE4-BB387BCEDFD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82E-49ED-9DE4-BB387BCEDFD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82E-49ED-9DE4-BB387BCEDFD8}"/>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182E-49ED-9DE4-BB387BCEDFD8}"/>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182E-49ED-9DE4-BB387BCEDFD8}"/>
              </c:ext>
            </c:extLst>
          </c:dPt>
          <c:dLbls>
            <c:dLbl>
              <c:idx val="0"/>
              <c:layout>
                <c:manualLayout>
                  <c:x val="-0.38786276715410573"/>
                  <c:y val="-9.2276491268849709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5E39365E-030C-4386-9F42-030DABD6F456}" type="CATEGORYNAME">
                      <a:rPr lang="en-US" sz="700"/>
                      <a:pPr>
                        <a:defRPr/>
                      </a:pPr>
                      <a:t>[NOMBRE DE CATEGORÍA]</a:t>
                    </a:fld>
                    <a:r>
                      <a:rPr lang="en-US" sz="800" baseline="0"/>
                      <a:t>
</a:t>
                    </a:r>
                    <a:fld id="{3A21D516-AB9D-4B61-A934-BCEE5F3207F7}" type="PERCENTAGE">
                      <a:rPr lang="en-US" sz="800" baseline="0"/>
                      <a:pPr>
                        <a:defRPr/>
                      </a:pPr>
                      <a:t>[PORCENTAJE]</a:t>
                    </a:fld>
                    <a:endParaRPr lang="en-US" sz="800" baseline="0"/>
                  </a:p>
                </c:rich>
              </c:tx>
              <c:spPr>
                <a:xfrm>
                  <a:off x="0" y="0"/>
                  <a:ext cx="464072" cy="575641"/>
                </a:xfrm>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47176"/>
                        <a:gd name="adj2" fmla="val 89585"/>
                      </a:avLst>
                    </a:prstGeom>
                    <a:pattFill prst="pct75">
                      <a:fgClr>
                        <a:schemeClr val="dk1">
                          <a:lumMod val="75000"/>
                          <a:lumOff val="25000"/>
                        </a:schemeClr>
                      </a:fgClr>
                      <a:bgClr>
                        <a:schemeClr val="dk1">
                          <a:lumMod val="65000"/>
                          <a:lumOff val="35000"/>
                        </a:schemeClr>
                      </a:bgClr>
                    </a:pattFill>
                    <a:ln>
                      <a:noFill/>
                    </a:ln>
                  </c15:spPr>
                  <c15:layout>
                    <c:manualLayout>
                      <c:w val="0.19333916593759112"/>
                      <c:h val="0.33450968997878955"/>
                    </c:manualLayout>
                  </c15:layout>
                  <c15:dlblFieldTable/>
                  <c15:showDataLabelsRange val="0"/>
                </c:ext>
                <c:ext xmlns:c16="http://schemas.microsoft.com/office/drawing/2014/chart" uri="{C3380CC4-5D6E-409C-BE32-E72D297353CC}">
                  <c16:uniqueId val="{00000001-182E-49ED-9DE4-BB387BCEDFD8}"/>
                </c:ext>
              </c:extLst>
            </c:dLbl>
            <c:dLbl>
              <c:idx val="1"/>
              <c:delete val="1"/>
              <c:extLst>
                <c:ext xmlns:c15="http://schemas.microsoft.com/office/drawing/2012/chart" uri="{CE6537A1-D6FC-4f65-9D91-7224C49458BB}"/>
                <c:ext xmlns:c16="http://schemas.microsoft.com/office/drawing/2014/chart" uri="{C3380CC4-5D6E-409C-BE32-E72D297353CC}">
                  <c16:uniqueId val="{00000003-182E-49ED-9DE4-BB387BCEDFD8}"/>
                </c:ext>
              </c:extLst>
            </c:dLbl>
            <c:dLbl>
              <c:idx val="2"/>
              <c:layout>
                <c:manualLayout>
                  <c:x val="-3.4449443819522654E-2"/>
                  <c:y val="-7.6214661359212024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D0CF5FA2-28EF-4054-B36B-A7D2AF1AFB79}" type="CATEGORYNAME">
                      <a:rPr lang="en-US" sz="800"/>
                      <a:pPr>
                        <a:defRPr/>
                      </a:pPr>
                      <a:t>[NOMBRE DE CATEGORÍA]</a:t>
                    </a:fld>
                    <a:r>
                      <a:rPr lang="en-US" sz="800" baseline="0"/>
                      <a:t>
</a:t>
                    </a:r>
                    <a:fld id="{80B7884B-78A3-4EEE-B809-7FF32B27D3FE}"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0591"/>
                        <a:gd name="adj2" fmla="val 79125"/>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5-182E-49ED-9DE4-BB387BCEDFD8}"/>
                </c:ext>
              </c:extLst>
            </c:dLbl>
            <c:dLbl>
              <c:idx val="3"/>
              <c:layout>
                <c:manualLayout>
                  <c:x val="-4.2328042328042326E-2"/>
                  <c:y val="8.8560885608856083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68387B3E-1C55-4674-BB73-D2CFF2C45304}" type="CATEGORYNAME">
                      <a:rPr lang="en-US" sz="800"/>
                      <a:pPr>
                        <a:defRPr/>
                      </a:pPr>
                      <a:t>[NOMBRE DE CATEGORÍA]</a:t>
                    </a:fld>
                    <a:r>
                      <a:rPr lang="en-US" sz="800" baseline="0"/>
                      <a:t>
</a:t>
                    </a:r>
                    <a:fld id="{A55A151E-BAE5-4D70-98D1-9474EE403CFA}"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8945"/>
                        <a:gd name="adj2" fmla="val -112299"/>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7-182E-49ED-9DE4-BB387BCEDFD8}"/>
                </c:ext>
              </c:extLst>
            </c:dLbl>
            <c:dLbl>
              <c:idx val="4"/>
              <c:layout>
                <c:manualLayout>
                  <c:x val="1.1921009873765768E-2"/>
                  <c:y val="2.9149548188395269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8EEC5F3C-4ADC-4161-91BE-CA39D16F5BE7}" type="CATEGORYNAME">
                      <a:rPr lang="en-US" sz="800"/>
                      <a:pPr>
                        <a:defRPr/>
                      </a:pPr>
                      <a:t>[NOMBRE DE CATEGORÍA]</a:t>
                    </a:fld>
                    <a:r>
                      <a:rPr lang="en-US" sz="800" baseline="0"/>
                      <a:t>
</a:t>
                    </a:r>
                    <a:fld id="{9D16C92E-B384-4F40-9E76-EAB2C639F26E}"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02954"/>
                        <a:gd name="adj2" fmla="val -98483"/>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9-182E-49ED-9DE4-BB387BCEDFD8}"/>
                </c:ext>
              </c:extLst>
            </c:dLbl>
            <c:dLbl>
              <c:idx val="5"/>
              <c:layout>
                <c:manualLayout>
                  <c:x val="-4.2633004207807357E-2"/>
                  <c:y val="0.27289885812243947"/>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17369301-9ECE-4BBE-B8D5-C2E3BDFA1D4D}" type="CATEGORYNAME">
                      <a:rPr lang="en-US" sz="800"/>
                      <a:pPr>
                        <a:defRPr/>
                      </a:pPr>
                      <a:t>[NOMBRE DE CATEGORÍA]</a:t>
                    </a:fld>
                    <a:r>
                      <a:rPr lang="en-US" sz="800" baseline="0"/>
                      <a:t>
</a:t>
                    </a:r>
                    <a:fld id="{01C07276-9D7C-49B4-BA5D-90A9F32DD05D}" type="PERCENTAGE">
                      <a:rPr lang="en-US"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08146"/>
                        <a:gd name="adj2" fmla="val -60321"/>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B-182E-49ED-9DE4-BB387BCEDFD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'3'!$B$1:$G$3</c:f>
              <c:strCache>
                <c:ptCount val="6"/>
                <c:pt idx="0">
                  <c:v>No se/No puedo contestar</c:v>
                </c:pt>
                <c:pt idx="1">
                  <c:v>Nunca</c:v>
                </c:pt>
                <c:pt idx="2">
                  <c:v>Casi Nunca</c:v>
                </c:pt>
                <c:pt idx="3">
                  <c:v>Algunas Veces</c:v>
                </c:pt>
                <c:pt idx="4">
                  <c:v>Casi siempre</c:v>
                </c:pt>
                <c:pt idx="5">
                  <c:v>Siempre</c:v>
                </c:pt>
              </c:strCache>
            </c:strRef>
          </c:cat>
          <c:val>
            <c:numRef>
              <c:f>'3'!$B$10:$G$10</c:f>
              <c:numCache>
                <c:formatCode>General</c:formatCode>
                <c:ptCount val="6"/>
                <c:pt idx="0">
                  <c:v>2</c:v>
                </c:pt>
                <c:pt idx="1">
                  <c:v>0</c:v>
                </c:pt>
                <c:pt idx="2">
                  <c:v>2</c:v>
                </c:pt>
                <c:pt idx="3">
                  <c:v>4</c:v>
                </c:pt>
                <c:pt idx="4">
                  <c:v>7</c:v>
                </c:pt>
                <c:pt idx="5">
                  <c:v>3</c:v>
                </c:pt>
              </c:numCache>
            </c:numRef>
          </c:val>
          <c:extLst>
            <c:ext xmlns:c16="http://schemas.microsoft.com/office/drawing/2014/chart" uri="{C3380CC4-5D6E-409C-BE32-E72D297353CC}">
              <c16:uniqueId val="{0000000C-182E-49ED-9DE4-BB387BCEDFD8}"/>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62845685955922181"/>
          <c:y val="0.2085393846064445"/>
          <c:w val="0.36096112985876766"/>
          <c:h val="0.7610762123369265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¿Cuándo hablo, lo hago oportunamente y de forma correcta?</a:t>
            </a:r>
          </a:p>
        </c:rich>
      </c:tx>
      <c:layout>
        <c:manualLayout>
          <c:xMode val="edge"/>
          <c:yMode val="edge"/>
          <c:x val="0.12049534717251252"/>
          <c:y val="2.2727272727272728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878336854234679E-2"/>
          <c:y val="0.29643700787401572"/>
          <c:w val="0.4922515363933167"/>
          <c:h val="0.56777022190408022"/>
        </c:manualLayout>
      </c:layout>
      <c:pie3DChart>
        <c:varyColors val="1"/>
        <c:ser>
          <c:idx val="0"/>
          <c:order val="0"/>
          <c:tx>
            <c:strRef>
              <c:f>'4'!$A$7</c:f>
              <c:strCache>
                <c:ptCount val="1"/>
                <c:pt idx="0">
                  <c:v>¿Cuándo hablo, lo hago oportunamente y de forma correcta?</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35E-45D3-BD8D-3BA0F6D38DA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35E-45D3-BD8D-3BA0F6D38DA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35E-45D3-BD8D-3BA0F6D38DA6}"/>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35E-45D3-BD8D-3BA0F6D38DA6}"/>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935E-45D3-BD8D-3BA0F6D38DA6}"/>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935E-45D3-BD8D-3BA0F6D38DA6}"/>
              </c:ext>
            </c:extLst>
          </c:dPt>
          <c:dLbls>
            <c:dLbl>
              <c:idx val="0"/>
              <c:delete val="1"/>
              <c:extLst>
                <c:ext xmlns:c15="http://schemas.microsoft.com/office/drawing/2012/chart" uri="{CE6537A1-D6FC-4f65-9D91-7224C49458BB}"/>
                <c:ext xmlns:c16="http://schemas.microsoft.com/office/drawing/2014/chart" uri="{C3380CC4-5D6E-409C-BE32-E72D297353CC}">
                  <c16:uniqueId val="{00000001-935E-45D3-BD8D-3BA0F6D38DA6}"/>
                </c:ext>
              </c:extLst>
            </c:dLbl>
            <c:dLbl>
              <c:idx val="1"/>
              <c:layout>
                <c:manualLayout>
                  <c:x val="-0.30257444523979959"/>
                  <c:y val="0.15230490554877818"/>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65668"/>
                        <a:gd name="adj2" fmla="val 13674"/>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3-935E-45D3-BD8D-3BA0F6D38DA6}"/>
                </c:ext>
              </c:extLst>
            </c:dLbl>
            <c:dLbl>
              <c:idx val="2"/>
              <c:delete val="1"/>
              <c:extLst>
                <c:ext xmlns:c15="http://schemas.microsoft.com/office/drawing/2012/chart" uri="{CE6537A1-D6FC-4f65-9D91-7224C49458BB}"/>
                <c:ext xmlns:c16="http://schemas.microsoft.com/office/drawing/2014/chart" uri="{C3380CC4-5D6E-409C-BE32-E72D297353CC}">
                  <c16:uniqueId val="{00000005-935E-45D3-BD8D-3BA0F6D38DA6}"/>
                </c:ext>
              </c:extLst>
            </c:dLbl>
            <c:dLbl>
              <c:idx val="3"/>
              <c:layout>
                <c:manualLayout>
                  <c:x val="0.1070010737294201"/>
                  <c:y val="0.16862528547567918"/>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BA0BBCED-21B8-4A23-AB4A-C37424E4EA6B}" type="CATEGORYNAME">
                      <a:rPr lang="en-US" sz="800"/>
                      <a:pPr>
                        <a:defRPr/>
                      </a:pPr>
                      <a:t>[NOMBRE DE CATEGORÍA]</a:t>
                    </a:fld>
                    <a:r>
                      <a:rPr lang="en-US" sz="800" baseline="0"/>
                      <a:t>
</a:t>
                    </a:r>
                    <a:fld id="{5029F8D8-3C3D-412F-B708-A58F28095F97}" type="PERCENTAGE">
                      <a:rPr lang="en-US" sz="800" baseline="0"/>
                      <a:pPr>
                        <a:defRPr/>
                      </a:pPr>
                      <a:t>[PORCENTAJE]</a:t>
                    </a:fld>
                    <a:endParaRPr lang="en-US" sz="800"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9626"/>
                        <a:gd name="adj2" fmla="val 7739"/>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7-935E-45D3-BD8D-3BA0F6D38DA6}"/>
                </c:ext>
              </c:extLst>
            </c:dLbl>
            <c:dLbl>
              <c:idx val="4"/>
              <c:layout>
                <c:manualLayout>
                  <c:x val="1.7400854618782352E-2"/>
                  <c:y val="0"/>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2010"/>
                        <a:gd name="adj2" fmla="val -51237"/>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9-935E-45D3-BD8D-3BA0F6D38DA6}"/>
                </c:ext>
              </c:extLst>
            </c:dLbl>
            <c:dLbl>
              <c:idx val="5"/>
              <c:layout>
                <c:manualLayout>
                  <c:x val="-4.6762771269444975E-2"/>
                  <c:y val="0.36656406585540446"/>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06190"/>
                        <a:gd name="adj2" fmla="val -97397"/>
                      </a:avLst>
                    </a:prstGeom>
                    <a:pattFill prst="pct75">
                      <a:fgClr>
                        <a:schemeClr val="dk1">
                          <a:lumMod val="75000"/>
                          <a:lumOff val="25000"/>
                        </a:schemeClr>
                      </a:fgClr>
                      <a:bgClr>
                        <a:schemeClr val="dk1">
                          <a:lumMod val="65000"/>
                          <a:lumOff val="35000"/>
                        </a:schemeClr>
                      </a:bgClr>
                    </a:pattFill>
                    <a:ln>
                      <a:noFill/>
                    </a:ln>
                  </c15:spPr>
                </c:ext>
                <c:ext xmlns:c16="http://schemas.microsoft.com/office/drawing/2014/chart" uri="{C3380CC4-5D6E-409C-BE32-E72D297353CC}">
                  <c16:uniqueId val="{0000000B-935E-45D3-BD8D-3BA0F6D38DA6}"/>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'4'!$B$1:$G$3</c:f>
              <c:strCache>
                <c:ptCount val="6"/>
                <c:pt idx="0">
                  <c:v>No se/No puedo contestar</c:v>
                </c:pt>
                <c:pt idx="1">
                  <c:v>Nunca</c:v>
                </c:pt>
                <c:pt idx="2">
                  <c:v>Casi Nunca</c:v>
                </c:pt>
                <c:pt idx="3">
                  <c:v>Algunas Veces</c:v>
                </c:pt>
                <c:pt idx="4">
                  <c:v>Casi siempre</c:v>
                </c:pt>
                <c:pt idx="5">
                  <c:v>Siempre</c:v>
                </c:pt>
              </c:strCache>
            </c:strRef>
          </c:cat>
          <c:val>
            <c:numRef>
              <c:f>'4'!$B$7:$G$7</c:f>
              <c:numCache>
                <c:formatCode>General</c:formatCode>
                <c:ptCount val="6"/>
                <c:pt idx="0">
                  <c:v>0</c:v>
                </c:pt>
                <c:pt idx="1">
                  <c:v>1</c:v>
                </c:pt>
                <c:pt idx="2">
                  <c:v>0</c:v>
                </c:pt>
                <c:pt idx="3">
                  <c:v>2</c:v>
                </c:pt>
                <c:pt idx="4">
                  <c:v>9</c:v>
                </c:pt>
                <c:pt idx="5">
                  <c:v>6</c:v>
                </c:pt>
              </c:numCache>
            </c:numRef>
          </c:val>
          <c:extLst>
            <c:ext xmlns:c16="http://schemas.microsoft.com/office/drawing/2014/chart" uri="{C3380CC4-5D6E-409C-BE32-E72D297353CC}">
              <c16:uniqueId val="{0000000C-935E-45D3-BD8D-3BA0F6D38DA6}"/>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73656012884753042"/>
          <c:y val="0.1748455022667621"/>
          <c:w val="0.2361671438797423"/>
          <c:h val="0.8251545829498585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E3556-3277-46C3-97AB-2A85D1EA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5638445</TotalTime>
  <Pages>29</Pages>
  <Words>8782</Words>
  <Characters>48302</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Naira Niktè Santillan</cp:lastModifiedBy>
  <cp:revision>44</cp:revision>
  <dcterms:created xsi:type="dcterms:W3CDTF">2017-09-15T14:09:00Z</dcterms:created>
  <dcterms:modified xsi:type="dcterms:W3CDTF">2017-09-27T17:12:00Z</dcterms:modified>
</cp:coreProperties>
</file>