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5A681" w14:textId="0B32F2A4" w:rsidR="00CF7962" w:rsidRPr="004D2ED0" w:rsidRDefault="004D2ED0" w:rsidP="004D2ED0">
      <w:pPr>
        <w:spacing w:line="276" w:lineRule="auto"/>
        <w:jc w:val="right"/>
        <w:rPr>
          <w:rFonts w:ascii="Calibri" w:eastAsia="Calibri" w:hAnsi="Calibri" w:cs="Calibri"/>
          <w:b/>
          <w:color w:val="000000"/>
          <w:sz w:val="36"/>
          <w:szCs w:val="36"/>
          <w:lang w:val="es-ES" w:eastAsia="es-MX"/>
        </w:rPr>
      </w:pPr>
      <w:r w:rsidRPr="004D2ED0">
        <w:rPr>
          <w:rFonts w:ascii="Calibri" w:eastAsia="Calibri" w:hAnsi="Calibri" w:cs="Calibri"/>
          <w:b/>
          <w:color w:val="000000"/>
          <w:sz w:val="36"/>
          <w:szCs w:val="36"/>
          <w:lang w:val="es-ES" w:eastAsia="es-MX"/>
        </w:rPr>
        <w:t xml:space="preserve">El acoso homofóbico en jóvenes estudiantes de nivel medio superior </w:t>
      </w:r>
    </w:p>
    <w:p w14:paraId="57216CAB" w14:textId="77777777" w:rsidR="00F65F6C" w:rsidRPr="004D2ED0" w:rsidRDefault="00F65F6C" w:rsidP="004D2ED0">
      <w:pPr>
        <w:spacing w:line="276" w:lineRule="auto"/>
        <w:jc w:val="right"/>
        <w:rPr>
          <w:rFonts w:ascii="Calibri" w:eastAsia="Calibri" w:hAnsi="Calibri" w:cs="Calibri"/>
          <w:b/>
          <w:color w:val="000000"/>
          <w:sz w:val="36"/>
          <w:szCs w:val="36"/>
          <w:lang w:val="es-ES" w:eastAsia="es-MX"/>
        </w:rPr>
      </w:pPr>
    </w:p>
    <w:p w14:paraId="3852B2BD" w14:textId="770149EB" w:rsidR="00CF7962" w:rsidRPr="004D2ED0" w:rsidRDefault="004D2ED0" w:rsidP="004D2ED0">
      <w:pPr>
        <w:spacing w:line="276" w:lineRule="auto"/>
        <w:jc w:val="right"/>
        <w:rPr>
          <w:rFonts w:ascii="Times New Roman" w:eastAsia="Times New Roman" w:hAnsi="Times New Roman" w:cs="Times New Roman"/>
          <w:b/>
          <w:i/>
        </w:rPr>
      </w:pPr>
      <w:proofErr w:type="spellStart"/>
      <w:r w:rsidRPr="004D2ED0">
        <w:rPr>
          <w:rFonts w:ascii="Calibri" w:eastAsia="Calibri" w:hAnsi="Calibri" w:cs="Calibri"/>
          <w:b/>
          <w:i/>
          <w:color w:val="000000"/>
          <w:sz w:val="28"/>
          <w:szCs w:val="36"/>
          <w:lang w:val="es-ES" w:eastAsia="es-MX"/>
        </w:rPr>
        <w:t>Homophobic</w:t>
      </w:r>
      <w:proofErr w:type="spellEnd"/>
      <w:r w:rsidRPr="004D2ED0">
        <w:rPr>
          <w:rFonts w:ascii="Calibri" w:eastAsia="Calibri" w:hAnsi="Calibri" w:cs="Calibri"/>
          <w:b/>
          <w:i/>
          <w:color w:val="000000"/>
          <w:sz w:val="28"/>
          <w:szCs w:val="36"/>
          <w:lang w:val="es-ES" w:eastAsia="es-MX"/>
        </w:rPr>
        <w:t xml:space="preserve"> </w:t>
      </w:r>
      <w:proofErr w:type="gramStart"/>
      <w:r w:rsidRPr="004D2ED0">
        <w:rPr>
          <w:rFonts w:ascii="Calibri" w:eastAsia="Calibri" w:hAnsi="Calibri" w:cs="Calibri"/>
          <w:b/>
          <w:i/>
          <w:color w:val="000000"/>
          <w:sz w:val="28"/>
          <w:szCs w:val="36"/>
          <w:lang w:val="es-ES" w:eastAsia="es-MX"/>
        </w:rPr>
        <w:t>bullying</w:t>
      </w:r>
      <w:proofErr w:type="gramEnd"/>
      <w:r w:rsidRPr="004D2ED0">
        <w:rPr>
          <w:rFonts w:ascii="Calibri" w:eastAsia="Calibri" w:hAnsi="Calibri" w:cs="Calibri"/>
          <w:b/>
          <w:i/>
          <w:color w:val="000000"/>
          <w:sz w:val="28"/>
          <w:szCs w:val="36"/>
          <w:lang w:val="es-ES" w:eastAsia="es-MX"/>
        </w:rPr>
        <w:t xml:space="preserve"> in </w:t>
      </w:r>
      <w:proofErr w:type="spellStart"/>
      <w:r w:rsidRPr="004D2ED0">
        <w:rPr>
          <w:rFonts w:ascii="Calibri" w:eastAsia="Calibri" w:hAnsi="Calibri" w:cs="Calibri"/>
          <w:b/>
          <w:i/>
          <w:color w:val="000000"/>
          <w:sz w:val="28"/>
          <w:szCs w:val="36"/>
          <w:lang w:val="es-ES" w:eastAsia="es-MX"/>
        </w:rPr>
        <w:t>young</w:t>
      </w:r>
      <w:proofErr w:type="spellEnd"/>
      <w:r w:rsidRPr="004D2ED0">
        <w:rPr>
          <w:rFonts w:ascii="Calibri" w:eastAsia="Calibri" w:hAnsi="Calibri" w:cs="Calibri"/>
          <w:b/>
          <w:i/>
          <w:color w:val="000000"/>
          <w:sz w:val="28"/>
          <w:szCs w:val="36"/>
          <w:lang w:val="es-ES" w:eastAsia="es-MX"/>
        </w:rPr>
        <w:t xml:space="preserve"> </w:t>
      </w:r>
      <w:proofErr w:type="spellStart"/>
      <w:r w:rsidRPr="004D2ED0">
        <w:rPr>
          <w:rFonts w:ascii="Calibri" w:eastAsia="Calibri" w:hAnsi="Calibri" w:cs="Calibri"/>
          <w:b/>
          <w:i/>
          <w:color w:val="000000"/>
          <w:sz w:val="28"/>
          <w:szCs w:val="36"/>
          <w:lang w:val="es-ES" w:eastAsia="es-MX"/>
        </w:rPr>
        <w:t>high</w:t>
      </w:r>
      <w:proofErr w:type="spellEnd"/>
      <w:r w:rsidRPr="004D2ED0">
        <w:rPr>
          <w:rFonts w:ascii="Calibri" w:eastAsia="Calibri" w:hAnsi="Calibri" w:cs="Calibri"/>
          <w:b/>
          <w:i/>
          <w:color w:val="000000"/>
          <w:sz w:val="28"/>
          <w:szCs w:val="36"/>
          <w:lang w:val="es-ES" w:eastAsia="es-MX"/>
        </w:rPr>
        <w:t xml:space="preserve"> </w:t>
      </w:r>
      <w:proofErr w:type="spellStart"/>
      <w:r w:rsidRPr="004D2ED0">
        <w:rPr>
          <w:rFonts w:ascii="Calibri" w:eastAsia="Calibri" w:hAnsi="Calibri" w:cs="Calibri"/>
          <w:b/>
          <w:i/>
          <w:color w:val="000000"/>
          <w:sz w:val="28"/>
          <w:szCs w:val="36"/>
          <w:lang w:val="es-ES" w:eastAsia="es-MX"/>
        </w:rPr>
        <w:t>school</w:t>
      </w:r>
      <w:proofErr w:type="spellEnd"/>
      <w:r w:rsidRPr="004D2ED0">
        <w:rPr>
          <w:rFonts w:ascii="Calibri" w:eastAsia="Calibri" w:hAnsi="Calibri" w:cs="Calibri"/>
          <w:b/>
          <w:i/>
          <w:color w:val="000000"/>
          <w:sz w:val="28"/>
          <w:szCs w:val="36"/>
          <w:lang w:val="es-ES" w:eastAsia="es-MX"/>
        </w:rPr>
        <w:t xml:space="preserve"> </w:t>
      </w:r>
      <w:proofErr w:type="spellStart"/>
      <w:r w:rsidRPr="004D2ED0">
        <w:rPr>
          <w:rFonts w:ascii="Calibri" w:eastAsia="Calibri" w:hAnsi="Calibri" w:cs="Calibri"/>
          <w:b/>
          <w:i/>
          <w:color w:val="000000"/>
          <w:sz w:val="28"/>
          <w:szCs w:val="36"/>
          <w:lang w:val="es-ES" w:eastAsia="es-MX"/>
        </w:rPr>
        <w:t>students</w:t>
      </w:r>
      <w:proofErr w:type="spellEnd"/>
    </w:p>
    <w:p w14:paraId="29D23FBA" w14:textId="77777777" w:rsidR="00F65F6C" w:rsidRDefault="00F65F6C" w:rsidP="00F65F6C">
      <w:pPr>
        <w:spacing w:line="360" w:lineRule="auto"/>
        <w:jc w:val="center"/>
        <w:rPr>
          <w:rFonts w:ascii="Times New Roman" w:hAnsi="Times New Roman" w:cs="Times New Roman"/>
          <w:b/>
        </w:rPr>
      </w:pPr>
    </w:p>
    <w:p w14:paraId="01E380B1" w14:textId="77777777" w:rsidR="00CF7962" w:rsidRPr="00E572EE" w:rsidRDefault="00CF7962" w:rsidP="004D2ED0">
      <w:pPr>
        <w:spacing w:line="276" w:lineRule="auto"/>
        <w:jc w:val="right"/>
        <w:rPr>
          <w:rFonts w:ascii="Times New Roman" w:hAnsi="Times New Roman" w:cs="Times New Roman"/>
          <w:b/>
        </w:rPr>
      </w:pPr>
      <w:proofErr w:type="spellStart"/>
      <w:r w:rsidRPr="00E572EE">
        <w:rPr>
          <w:rFonts w:ascii="Times New Roman" w:hAnsi="Times New Roman" w:cs="Times New Roman"/>
          <w:b/>
        </w:rPr>
        <w:t>Eng</w:t>
      </w:r>
      <w:r w:rsidR="00F51326">
        <w:rPr>
          <w:rFonts w:ascii="Times New Roman" w:hAnsi="Times New Roman" w:cs="Times New Roman"/>
          <w:b/>
        </w:rPr>
        <w:t>elbert</w:t>
      </w:r>
      <w:proofErr w:type="spellEnd"/>
      <w:r w:rsidR="00F51326">
        <w:rPr>
          <w:rFonts w:ascii="Times New Roman" w:hAnsi="Times New Roman" w:cs="Times New Roman"/>
          <w:b/>
        </w:rPr>
        <w:t xml:space="preserve"> Eduardo Linares González</w:t>
      </w:r>
    </w:p>
    <w:p w14:paraId="0FCCA9AC" w14:textId="05003E99" w:rsidR="00CF7962" w:rsidRPr="00E572EE" w:rsidRDefault="004D2ED0" w:rsidP="004D2ED0">
      <w:pPr>
        <w:spacing w:line="276" w:lineRule="auto"/>
        <w:jc w:val="right"/>
        <w:rPr>
          <w:rFonts w:ascii="Times New Roman" w:hAnsi="Times New Roman" w:cs="Times New Roman"/>
        </w:rPr>
      </w:pPr>
      <w:r w:rsidRPr="00E572EE">
        <w:rPr>
          <w:rFonts w:ascii="Times New Roman" w:hAnsi="Times New Roman" w:cs="Times New Roman"/>
        </w:rPr>
        <w:t>Instituto Politécnico Nacional</w:t>
      </w:r>
      <w:r>
        <w:rPr>
          <w:rFonts w:ascii="Times New Roman" w:hAnsi="Times New Roman" w:cs="Times New Roman"/>
        </w:rPr>
        <w:t>, México</w:t>
      </w:r>
    </w:p>
    <w:p w14:paraId="3995D4C6" w14:textId="7AA2AB18" w:rsidR="00CF7962" w:rsidRPr="004D2ED0" w:rsidRDefault="00CF7962" w:rsidP="004D2ED0">
      <w:pPr>
        <w:spacing w:line="276" w:lineRule="auto"/>
        <w:jc w:val="right"/>
        <w:rPr>
          <w:rFonts w:eastAsia="Calibri"/>
          <w:color w:val="FF0000"/>
          <w:szCs w:val="22"/>
          <w:lang w:val="es-MX" w:eastAsia="en-US"/>
        </w:rPr>
      </w:pPr>
      <w:r w:rsidRPr="004D2ED0">
        <w:rPr>
          <w:rFonts w:eastAsia="Calibri"/>
          <w:color w:val="FF0000"/>
          <w:szCs w:val="22"/>
          <w:lang w:val="es-MX" w:eastAsia="en-US"/>
        </w:rPr>
        <w:t>elinaresg@ipn.mx</w:t>
      </w:r>
    </w:p>
    <w:p w14:paraId="44107DA1" w14:textId="77777777" w:rsidR="00F65F6C" w:rsidRDefault="00F65F6C" w:rsidP="004D2ED0">
      <w:pPr>
        <w:spacing w:line="276" w:lineRule="auto"/>
        <w:jc w:val="right"/>
        <w:rPr>
          <w:rFonts w:ascii="Times New Roman" w:hAnsi="Times New Roman" w:cs="Times New Roman"/>
          <w:b/>
        </w:rPr>
      </w:pPr>
    </w:p>
    <w:p w14:paraId="47B07130" w14:textId="77777777" w:rsidR="00CF7962" w:rsidRPr="00E572EE" w:rsidRDefault="00CF7962" w:rsidP="004D2ED0">
      <w:pPr>
        <w:spacing w:line="276" w:lineRule="auto"/>
        <w:jc w:val="right"/>
        <w:rPr>
          <w:rFonts w:ascii="Times New Roman" w:hAnsi="Times New Roman" w:cs="Times New Roman"/>
          <w:b/>
        </w:rPr>
      </w:pPr>
      <w:r w:rsidRPr="00E572EE">
        <w:rPr>
          <w:rFonts w:ascii="Times New Roman" w:hAnsi="Times New Roman" w:cs="Times New Roman"/>
          <w:b/>
        </w:rPr>
        <w:t>Ana Isabel García Monroy</w:t>
      </w:r>
    </w:p>
    <w:p w14:paraId="56F32743" w14:textId="09E57085" w:rsidR="00CF7962" w:rsidRPr="00E572EE" w:rsidRDefault="004D2ED0" w:rsidP="004D2ED0">
      <w:pPr>
        <w:spacing w:line="276" w:lineRule="auto"/>
        <w:jc w:val="right"/>
        <w:rPr>
          <w:rFonts w:ascii="Times New Roman" w:hAnsi="Times New Roman" w:cs="Times New Roman"/>
        </w:rPr>
      </w:pPr>
      <w:r w:rsidRPr="00E572EE">
        <w:rPr>
          <w:rFonts w:ascii="Times New Roman" w:hAnsi="Times New Roman" w:cs="Times New Roman"/>
        </w:rPr>
        <w:t>Instituto Politécnico Nacional</w:t>
      </w:r>
      <w:r>
        <w:rPr>
          <w:rFonts w:ascii="Times New Roman" w:hAnsi="Times New Roman" w:cs="Times New Roman"/>
        </w:rPr>
        <w:t>, México</w:t>
      </w:r>
    </w:p>
    <w:p w14:paraId="49361399" w14:textId="70D551A1" w:rsidR="00CF7962" w:rsidRPr="004D2ED0" w:rsidRDefault="00CF7962" w:rsidP="004D2ED0">
      <w:pPr>
        <w:spacing w:line="276" w:lineRule="auto"/>
        <w:jc w:val="right"/>
        <w:rPr>
          <w:rFonts w:eastAsia="Calibri"/>
          <w:color w:val="FF0000"/>
          <w:szCs w:val="22"/>
          <w:lang w:val="es-MX" w:eastAsia="en-US"/>
        </w:rPr>
      </w:pPr>
      <w:r w:rsidRPr="004D2ED0">
        <w:rPr>
          <w:rFonts w:eastAsia="Calibri"/>
          <w:color w:val="FF0000"/>
          <w:szCs w:val="22"/>
          <w:lang w:val="es-MX" w:eastAsia="en-US"/>
        </w:rPr>
        <w:t>agarciamo@ipn.mx</w:t>
      </w:r>
    </w:p>
    <w:p w14:paraId="3A9AC1C1" w14:textId="77777777" w:rsidR="00F65F6C" w:rsidRDefault="00F65F6C" w:rsidP="004D2ED0">
      <w:pPr>
        <w:spacing w:line="276" w:lineRule="auto"/>
        <w:jc w:val="right"/>
        <w:rPr>
          <w:rFonts w:ascii="Times New Roman" w:hAnsi="Times New Roman" w:cs="Times New Roman"/>
          <w:b/>
        </w:rPr>
      </w:pPr>
    </w:p>
    <w:p w14:paraId="5E07D58A" w14:textId="77777777" w:rsidR="00CF7962" w:rsidRPr="00E572EE" w:rsidRDefault="00CF7962" w:rsidP="004D2ED0">
      <w:pPr>
        <w:spacing w:line="276" w:lineRule="auto"/>
        <w:jc w:val="right"/>
        <w:rPr>
          <w:rFonts w:ascii="Times New Roman" w:hAnsi="Times New Roman" w:cs="Times New Roman"/>
          <w:b/>
        </w:rPr>
      </w:pPr>
      <w:r w:rsidRPr="00E572EE">
        <w:rPr>
          <w:rFonts w:ascii="Times New Roman" w:hAnsi="Times New Roman" w:cs="Times New Roman"/>
          <w:b/>
        </w:rPr>
        <w:t>Lucero Martínez Allende</w:t>
      </w:r>
    </w:p>
    <w:p w14:paraId="6D97F376" w14:textId="0602D040" w:rsidR="00CF7962" w:rsidRPr="00E572EE" w:rsidRDefault="00CF7962" w:rsidP="004D2ED0">
      <w:pPr>
        <w:spacing w:line="276" w:lineRule="auto"/>
        <w:jc w:val="right"/>
        <w:rPr>
          <w:rFonts w:ascii="Times New Roman" w:hAnsi="Times New Roman" w:cs="Times New Roman"/>
          <w:b/>
        </w:rPr>
      </w:pPr>
      <w:r w:rsidRPr="00E572EE">
        <w:rPr>
          <w:rFonts w:ascii="Times New Roman" w:hAnsi="Times New Roman" w:cs="Times New Roman"/>
        </w:rPr>
        <w:t>Instituto Politécnico Nacional</w:t>
      </w:r>
      <w:r w:rsidR="004D2ED0">
        <w:rPr>
          <w:rFonts w:ascii="Times New Roman" w:hAnsi="Times New Roman" w:cs="Times New Roman"/>
        </w:rPr>
        <w:t>, México</w:t>
      </w:r>
    </w:p>
    <w:p w14:paraId="7963D805" w14:textId="3557BE1F" w:rsidR="00CF7962" w:rsidRPr="004D2ED0" w:rsidRDefault="00AD203F" w:rsidP="004D2ED0">
      <w:pPr>
        <w:spacing w:line="276" w:lineRule="auto"/>
        <w:jc w:val="right"/>
        <w:rPr>
          <w:rFonts w:eastAsia="Calibri"/>
          <w:color w:val="FF0000"/>
          <w:szCs w:val="22"/>
          <w:lang w:val="es-MX" w:eastAsia="en-US"/>
        </w:rPr>
      </w:pPr>
      <w:r w:rsidRPr="004D2ED0">
        <w:rPr>
          <w:rFonts w:eastAsia="Calibri"/>
          <w:color w:val="FF0000"/>
          <w:szCs w:val="22"/>
          <w:lang w:val="es-MX" w:eastAsia="en-US"/>
        </w:rPr>
        <w:t>lumartinez@ipn.mx</w:t>
      </w:r>
    </w:p>
    <w:p w14:paraId="06633639" w14:textId="77777777" w:rsidR="00AD203F" w:rsidRDefault="00AD203F" w:rsidP="00F65F6C">
      <w:pPr>
        <w:spacing w:line="360" w:lineRule="auto"/>
        <w:jc w:val="center"/>
        <w:rPr>
          <w:rFonts w:ascii="Times New Roman" w:hAnsi="Times New Roman" w:cs="Times New Roman"/>
        </w:rPr>
      </w:pPr>
    </w:p>
    <w:p w14:paraId="2723ECAB" w14:textId="77777777" w:rsidR="00AD203F" w:rsidRDefault="00AD203F" w:rsidP="00F65F6C">
      <w:pPr>
        <w:spacing w:line="360" w:lineRule="auto"/>
        <w:jc w:val="center"/>
        <w:rPr>
          <w:rFonts w:ascii="Times New Roman" w:hAnsi="Times New Roman" w:cs="Times New Roman"/>
        </w:rPr>
      </w:pPr>
    </w:p>
    <w:p w14:paraId="4E7B6AFB" w14:textId="4383FAC9" w:rsidR="00CF7962" w:rsidRPr="004D2ED0" w:rsidRDefault="00CF7962" w:rsidP="00F65F6C">
      <w:pPr>
        <w:spacing w:line="360" w:lineRule="auto"/>
        <w:jc w:val="both"/>
        <w:rPr>
          <w:rFonts w:ascii="Calibri" w:eastAsia="Calibri" w:hAnsi="Calibri" w:cs="Calibri"/>
          <w:b/>
          <w:sz w:val="28"/>
          <w:szCs w:val="28"/>
          <w:lang w:val="es-MX" w:eastAsia="en-US"/>
        </w:rPr>
      </w:pPr>
      <w:r w:rsidRPr="004D2ED0">
        <w:rPr>
          <w:rFonts w:ascii="Calibri" w:eastAsia="Calibri" w:hAnsi="Calibri" w:cs="Calibri"/>
          <w:b/>
          <w:sz w:val="28"/>
          <w:szCs w:val="28"/>
          <w:lang w:val="es-MX" w:eastAsia="en-US"/>
        </w:rPr>
        <w:t>Resumen</w:t>
      </w:r>
    </w:p>
    <w:p w14:paraId="6FC3FF77" w14:textId="77777777" w:rsidR="00337012" w:rsidRPr="00E572EE" w:rsidRDefault="00337012" w:rsidP="00337012">
      <w:pPr>
        <w:spacing w:line="360" w:lineRule="auto"/>
        <w:jc w:val="both"/>
        <w:rPr>
          <w:rFonts w:ascii="Times New Roman" w:eastAsia="Times New Roman" w:hAnsi="Times New Roman" w:cs="Times New Roman"/>
        </w:rPr>
      </w:pPr>
      <w:r w:rsidRPr="00E572EE">
        <w:rPr>
          <w:rFonts w:ascii="Times New Roman" w:eastAsia="Times New Roman" w:hAnsi="Times New Roman" w:cs="Times New Roman"/>
        </w:rPr>
        <w:t>La construcción de la identidad en la etapa de la adolescencia es fundamental en el desarrollo de la persona, se define la personalidad y se descubre a sí mismo su orientación sexual.</w:t>
      </w:r>
    </w:p>
    <w:p w14:paraId="4D2C61BB" w14:textId="77777777" w:rsidR="00337012" w:rsidRPr="00E572EE" w:rsidRDefault="00337012" w:rsidP="00337012">
      <w:pPr>
        <w:spacing w:line="360" w:lineRule="auto"/>
        <w:jc w:val="both"/>
        <w:rPr>
          <w:rFonts w:ascii="Times New Roman" w:eastAsia="Times New Roman" w:hAnsi="Times New Roman" w:cs="Times New Roman"/>
        </w:rPr>
      </w:pPr>
      <w:r w:rsidRPr="00E572EE">
        <w:rPr>
          <w:rFonts w:ascii="Times New Roman" w:eastAsia="Times New Roman" w:hAnsi="Times New Roman" w:cs="Times New Roman"/>
        </w:rPr>
        <w:t xml:space="preserve">En una sociedad como la nuestra en donde persisten prejuicios acerca de lo que es diferente, o de lo que se considera “anormal”, el acoso homofóbico escolar es una realidad. </w:t>
      </w:r>
      <w:r w:rsidRPr="00E572EE">
        <w:rPr>
          <w:rFonts w:ascii="Times New Roman" w:hAnsi="Times New Roman" w:cs="Times New Roman"/>
        </w:rPr>
        <w:t>Las agresiones que recibe esta comunidad de jóvenes pasan por el uso de un lenguaje soez para dirigirse hacia ellos, se les excluye de eventos escolares, de la coacción para que se vistan o se comporten de manera “normal”, se les profiere insultos y amenazas, se les agrede físicamente y en casos más graves se les elimina físicamente.</w:t>
      </w:r>
    </w:p>
    <w:p w14:paraId="3AAE132F" w14:textId="77777777" w:rsidR="00337012" w:rsidRDefault="00337012" w:rsidP="00337012">
      <w:pPr>
        <w:spacing w:line="360" w:lineRule="auto"/>
        <w:jc w:val="both"/>
        <w:rPr>
          <w:rFonts w:ascii="Times New Roman" w:eastAsia="Times New Roman" w:hAnsi="Times New Roman" w:cs="Times New Roman"/>
        </w:rPr>
      </w:pPr>
    </w:p>
    <w:p w14:paraId="4322BA28" w14:textId="77777777" w:rsidR="00337012" w:rsidRDefault="00337012" w:rsidP="00337012">
      <w:pPr>
        <w:spacing w:line="360" w:lineRule="auto"/>
        <w:jc w:val="both"/>
        <w:rPr>
          <w:rFonts w:ascii="Times New Roman" w:eastAsia="Times New Roman" w:hAnsi="Times New Roman" w:cs="Times New Roman"/>
        </w:rPr>
      </w:pPr>
      <w:r w:rsidRPr="00E572EE">
        <w:rPr>
          <w:rFonts w:ascii="Times New Roman" w:eastAsia="Times New Roman" w:hAnsi="Times New Roman" w:cs="Times New Roman"/>
        </w:rPr>
        <w:t xml:space="preserve">El presente trabajo, tiene como objetivo determinar las causas y consecuencias que violentan el derecho a la educación de los jóvenes con orientación distinta a la heterosexual, la metodología </w:t>
      </w:r>
      <w:r>
        <w:rPr>
          <w:rFonts w:ascii="Times New Roman" w:eastAsia="Times New Roman" w:hAnsi="Times New Roman" w:cs="Times New Roman"/>
        </w:rPr>
        <w:t xml:space="preserve">empleada fue </w:t>
      </w:r>
      <w:r w:rsidRPr="00E572EE">
        <w:rPr>
          <w:rFonts w:ascii="Times New Roman" w:eastAsia="Times New Roman" w:hAnsi="Times New Roman" w:cs="Times New Roman"/>
        </w:rPr>
        <w:t>de carácter interpretativo y se adecuo a las características de la población</w:t>
      </w:r>
      <w:r>
        <w:rPr>
          <w:rFonts w:ascii="Times New Roman" w:eastAsia="Times New Roman" w:hAnsi="Times New Roman" w:cs="Times New Roman"/>
        </w:rPr>
        <w:t xml:space="preserve">, </w:t>
      </w:r>
      <w:r w:rsidRPr="00B139A0">
        <w:rPr>
          <w:rFonts w:ascii="Times New Roman" w:eastAsia="Times New Roman" w:hAnsi="Times New Roman" w:cs="Times New Roman"/>
        </w:rPr>
        <w:t xml:space="preserve">se contó con la participación de 120 estudiantes que se reconocieron como </w:t>
      </w:r>
      <w:r w:rsidRPr="00B139A0">
        <w:rPr>
          <w:rFonts w:ascii="Times New Roman" w:eastAsia="Times New Roman" w:hAnsi="Times New Roman" w:cs="Times New Roman"/>
        </w:rPr>
        <w:lastRenderedPageBreak/>
        <w:t>LGBTTTI de las diversas carreras que ofrece la UPIBI, a los cuales se les aplico un cuestionario entre los meses de septiembre a diciembre del 2018.</w:t>
      </w:r>
    </w:p>
    <w:p w14:paraId="264C6055" w14:textId="77777777" w:rsidR="00337012" w:rsidRDefault="00337012" w:rsidP="00337012">
      <w:pPr>
        <w:spacing w:line="360" w:lineRule="auto"/>
        <w:jc w:val="both"/>
        <w:rPr>
          <w:rFonts w:ascii="Times New Roman" w:eastAsia="Times New Roman" w:hAnsi="Times New Roman" w:cs="Times New Roman"/>
        </w:rPr>
      </w:pPr>
    </w:p>
    <w:p w14:paraId="5B186183" w14:textId="77777777" w:rsidR="00337012" w:rsidRDefault="00337012" w:rsidP="00337012">
      <w:pPr>
        <w:spacing w:line="360" w:lineRule="auto"/>
        <w:jc w:val="both"/>
        <w:rPr>
          <w:rFonts w:ascii="Times New Roman" w:eastAsia="Times New Roman" w:hAnsi="Times New Roman" w:cs="Times New Roman"/>
        </w:rPr>
      </w:pPr>
      <w:r w:rsidRPr="00B139A0">
        <w:rPr>
          <w:rFonts w:ascii="Times New Roman" w:eastAsia="Times New Roman" w:hAnsi="Times New Roman" w:cs="Times New Roman"/>
        </w:rPr>
        <w:t xml:space="preserve">Posterior a la </w:t>
      </w:r>
      <w:r w:rsidRPr="003359A8">
        <w:rPr>
          <w:rFonts w:ascii="Times New Roman" w:eastAsia="Times New Roman" w:hAnsi="Times New Roman" w:cs="Times New Roman"/>
        </w:rPr>
        <w:t>aplicación se procedió a</w:t>
      </w:r>
      <w:r>
        <w:rPr>
          <w:rFonts w:ascii="Times New Roman" w:eastAsia="Times New Roman" w:hAnsi="Times New Roman" w:cs="Times New Roman"/>
        </w:rPr>
        <w:t xml:space="preserve"> realizar e</w:t>
      </w:r>
      <w:r w:rsidRPr="003359A8">
        <w:rPr>
          <w:rFonts w:ascii="Times New Roman" w:eastAsia="Times New Roman" w:hAnsi="Times New Roman" w:cs="Times New Roman"/>
        </w:rPr>
        <w:t>l análisis interpretativo de l</w:t>
      </w:r>
      <w:r>
        <w:rPr>
          <w:rFonts w:ascii="Times New Roman" w:eastAsia="Times New Roman" w:hAnsi="Times New Roman" w:cs="Times New Roman"/>
        </w:rPr>
        <w:t xml:space="preserve">as respuestas a los planteamientos plasmados en los </w:t>
      </w:r>
      <w:r w:rsidRPr="003359A8">
        <w:rPr>
          <w:rFonts w:ascii="Times New Roman" w:eastAsia="Times New Roman" w:hAnsi="Times New Roman" w:cs="Times New Roman"/>
        </w:rPr>
        <w:t>cuestionarios</w:t>
      </w:r>
      <w:r>
        <w:rPr>
          <w:rFonts w:ascii="Times New Roman" w:eastAsia="Times New Roman" w:hAnsi="Times New Roman" w:cs="Times New Roman"/>
        </w:rPr>
        <w:t xml:space="preserve">, tomando en consideración que </w:t>
      </w:r>
      <w:r w:rsidRPr="00B139A0">
        <w:rPr>
          <w:rFonts w:ascii="Times New Roman" w:eastAsia="Times New Roman" w:hAnsi="Times New Roman" w:cs="Times New Roman"/>
        </w:rPr>
        <w:t>el bullying homofóbico actúa como un espacio de sanción y corrección dirigido a forjar los modelos hetero patriarcales sobre el género</w:t>
      </w:r>
      <w:r>
        <w:rPr>
          <w:rFonts w:ascii="Times New Roman" w:eastAsia="Times New Roman" w:hAnsi="Times New Roman" w:cs="Times New Roman"/>
        </w:rPr>
        <w:t>, la sexualidad y la identidad.</w:t>
      </w:r>
    </w:p>
    <w:p w14:paraId="5161C71D" w14:textId="77777777" w:rsidR="00337012" w:rsidRDefault="00337012" w:rsidP="00337012">
      <w:pPr>
        <w:spacing w:line="360" w:lineRule="auto"/>
        <w:jc w:val="both"/>
        <w:rPr>
          <w:rFonts w:ascii="Times New Roman" w:eastAsia="Times New Roman" w:hAnsi="Times New Roman" w:cs="Times New Roman"/>
        </w:rPr>
      </w:pPr>
    </w:p>
    <w:p w14:paraId="2F208C49" w14:textId="77777777" w:rsidR="00337012" w:rsidRDefault="00337012" w:rsidP="00337012">
      <w:pPr>
        <w:spacing w:line="360" w:lineRule="auto"/>
        <w:jc w:val="both"/>
        <w:rPr>
          <w:rFonts w:ascii="Times New Roman" w:eastAsia="Times New Roman" w:hAnsi="Times New Roman" w:cs="Times New Roman"/>
        </w:rPr>
      </w:pPr>
      <w:r>
        <w:rPr>
          <w:rFonts w:ascii="Times New Roman" w:eastAsia="Times New Roman" w:hAnsi="Times New Roman" w:cs="Times New Roman"/>
        </w:rPr>
        <w:t>El análisis  de las respuestas, deja ver que e</w:t>
      </w:r>
      <w:r w:rsidRPr="00576F40">
        <w:rPr>
          <w:rFonts w:ascii="Times New Roman" w:eastAsia="Times New Roman" w:hAnsi="Times New Roman" w:cs="Times New Roman"/>
        </w:rPr>
        <w:t xml:space="preserve">l 55% de </w:t>
      </w:r>
      <w:r>
        <w:rPr>
          <w:rFonts w:ascii="Times New Roman" w:eastAsia="Times New Roman" w:hAnsi="Times New Roman" w:cs="Times New Roman"/>
        </w:rPr>
        <w:t xml:space="preserve">los </w:t>
      </w:r>
      <w:r w:rsidRPr="00576F40">
        <w:rPr>
          <w:rFonts w:ascii="Times New Roman" w:eastAsia="Times New Roman" w:hAnsi="Times New Roman" w:cs="Times New Roman"/>
        </w:rPr>
        <w:t>alumnos sufrieron en algún momento</w:t>
      </w:r>
      <w:r>
        <w:rPr>
          <w:rFonts w:ascii="Times New Roman" w:eastAsia="Times New Roman" w:hAnsi="Times New Roman" w:cs="Times New Roman"/>
        </w:rPr>
        <w:t xml:space="preserve"> </w:t>
      </w:r>
      <w:r w:rsidRPr="00576F40">
        <w:rPr>
          <w:rFonts w:ascii="Times New Roman" w:eastAsia="Times New Roman" w:hAnsi="Times New Roman" w:cs="Times New Roman"/>
        </w:rPr>
        <w:t xml:space="preserve">de acoso por su preferencia sexual y que el hecho no fue reportado al personal escolar por el temor a ser evidenciados </w:t>
      </w:r>
      <w:r>
        <w:rPr>
          <w:rFonts w:ascii="Times New Roman" w:eastAsia="Times New Roman" w:hAnsi="Times New Roman" w:cs="Times New Roman"/>
        </w:rPr>
        <w:t>, e</w:t>
      </w:r>
      <w:r w:rsidRPr="00576F40">
        <w:rPr>
          <w:rFonts w:ascii="Times New Roman" w:eastAsia="Times New Roman" w:hAnsi="Times New Roman" w:cs="Times New Roman"/>
        </w:rPr>
        <w:t>l 45% de los alumnos que denunciaron algún tipo de agresión o ser víctimas de ac</w:t>
      </w:r>
      <w:r>
        <w:rPr>
          <w:rFonts w:ascii="Times New Roman" w:eastAsia="Times New Roman" w:hAnsi="Times New Roman" w:cs="Times New Roman"/>
        </w:rPr>
        <w:t>o</w:t>
      </w:r>
      <w:r w:rsidRPr="00576F40">
        <w:rPr>
          <w:rFonts w:ascii="Times New Roman" w:eastAsia="Times New Roman" w:hAnsi="Times New Roman" w:cs="Times New Roman"/>
        </w:rPr>
        <w:t xml:space="preserve">so </w:t>
      </w:r>
      <w:r>
        <w:rPr>
          <w:rFonts w:ascii="Times New Roman" w:eastAsia="Times New Roman" w:hAnsi="Times New Roman" w:cs="Times New Roman"/>
        </w:rPr>
        <w:t xml:space="preserve">pero </w:t>
      </w:r>
      <w:r w:rsidRPr="00576F40">
        <w:rPr>
          <w:rFonts w:ascii="Times New Roman" w:eastAsia="Times New Roman" w:hAnsi="Times New Roman" w:cs="Times New Roman"/>
        </w:rPr>
        <w:t>sólo más de la mitad tuvieron una respuesta positiva por parte de sus maestros o directivos, lo cual muestra que la homofobia no sólo existe entre estudiantes sino también entre el personal</w:t>
      </w:r>
      <w:r>
        <w:rPr>
          <w:rFonts w:ascii="Times New Roman" w:eastAsia="Times New Roman" w:hAnsi="Times New Roman" w:cs="Times New Roman"/>
        </w:rPr>
        <w:t xml:space="preserve"> académico</w:t>
      </w:r>
      <w:r w:rsidRPr="00576F40">
        <w:rPr>
          <w:rFonts w:ascii="Times New Roman" w:eastAsia="Times New Roman" w:hAnsi="Times New Roman" w:cs="Times New Roman"/>
        </w:rPr>
        <w:t>.</w:t>
      </w:r>
    </w:p>
    <w:p w14:paraId="0EB2A3D0" w14:textId="77777777" w:rsidR="00337012" w:rsidRDefault="00337012" w:rsidP="00337012">
      <w:pPr>
        <w:spacing w:line="360" w:lineRule="auto"/>
        <w:jc w:val="both"/>
        <w:rPr>
          <w:rFonts w:ascii="Times New Roman" w:eastAsia="Times New Roman" w:hAnsi="Times New Roman" w:cs="Times New Roman"/>
        </w:rPr>
      </w:pPr>
    </w:p>
    <w:p w14:paraId="76432D7D" w14:textId="77777777" w:rsidR="00337012" w:rsidRDefault="00337012" w:rsidP="00337012">
      <w:pPr>
        <w:spacing w:line="360" w:lineRule="auto"/>
        <w:jc w:val="both"/>
        <w:rPr>
          <w:rFonts w:ascii="Times New Roman" w:eastAsia="Times New Roman" w:hAnsi="Times New Roman" w:cs="Times New Roman"/>
        </w:rPr>
      </w:pPr>
      <w:r>
        <w:rPr>
          <w:rFonts w:ascii="Times New Roman" w:eastAsia="Times New Roman" w:hAnsi="Times New Roman" w:cs="Times New Roman"/>
        </w:rPr>
        <w:t>La metodología empleada dejo ver algunos elementos importantes que se querían conocer con respecto al acoso homofóbico en jóvenes estudiantes, siendo esta una de sus virtudes, es importante considerar el número de incidencias, acciones de mejora o resolutivos favorables en los casos denunciados.</w:t>
      </w:r>
    </w:p>
    <w:p w14:paraId="0A3506D4" w14:textId="77777777" w:rsidR="00337012" w:rsidRDefault="00337012" w:rsidP="00337012">
      <w:pPr>
        <w:spacing w:line="360" w:lineRule="auto"/>
        <w:jc w:val="both"/>
        <w:rPr>
          <w:rFonts w:ascii="Times New Roman" w:eastAsia="Times New Roman" w:hAnsi="Times New Roman" w:cs="Times New Roman"/>
        </w:rPr>
      </w:pPr>
    </w:p>
    <w:p w14:paraId="2F53B494" w14:textId="77777777" w:rsidR="00337012" w:rsidRPr="00E572EE" w:rsidRDefault="00337012" w:rsidP="00337012">
      <w:pPr>
        <w:spacing w:line="360" w:lineRule="auto"/>
        <w:jc w:val="both"/>
        <w:rPr>
          <w:rFonts w:ascii="Times New Roman" w:eastAsia="Times New Roman" w:hAnsi="Times New Roman" w:cs="Times New Roman"/>
        </w:rPr>
      </w:pPr>
      <w:r w:rsidRPr="00E572EE">
        <w:rPr>
          <w:rFonts w:ascii="Times New Roman" w:eastAsia="Times New Roman" w:hAnsi="Times New Roman" w:cs="Times New Roman"/>
        </w:rPr>
        <w:t xml:space="preserve">La invisibilidad </w:t>
      </w:r>
      <w:r>
        <w:rPr>
          <w:rFonts w:ascii="Times New Roman" w:eastAsia="Times New Roman" w:hAnsi="Times New Roman" w:cs="Times New Roman"/>
        </w:rPr>
        <w:t xml:space="preserve">social que en la actualidad aún se tiene en relación a los temas de diversidad </w:t>
      </w:r>
      <w:r w:rsidRPr="00E572EE">
        <w:rPr>
          <w:rFonts w:ascii="Times New Roman" w:eastAsia="Times New Roman" w:hAnsi="Times New Roman" w:cs="Times New Roman"/>
        </w:rPr>
        <w:t>sexualidad</w:t>
      </w:r>
      <w:r>
        <w:rPr>
          <w:rFonts w:ascii="Times New Roman" w:eastAsia="Times New Roman" w:hAnsi="Times New Roman" w:cs="Times New Roman"/>
        </w:rPr>
        <w:t xml:space="preserve"> a pesar de diversas campañas promulgadas por las administraciones gubernamentales</w:t>
      </w:r>
      <w:r w:rsidRPr="00E572EE">
        <w:rPr>
          <w:rFonts w:ascii="Times New Roman" w:eastAsia="Times New Roman" w:hAnsi="Times New Roman" w:cs="Times New Roman"/>
        </w:rPr>
        <w:t xml:space="preserve"> deja</w:t>
      </w:r>
      <w:r>
        <w:rPr>
          <w:rFonts w:ascii="Times New Roman" w:eastAsia="Times New Roman" w:hAnsi="Times New Roman" w:cs="Times New Roman"/>
        </w:rPr>
        <w:t xml:space="preserve">n actualmente </w:t>
      </w:r>
      <w:r w:rsidRPr="00E572EE">
        <w:rPr>
          <w:rFonts w:ascii="Times New Roman" w:eastAsia="Times New Roman" w:hAnsi="Times New Roman" w:cs="Times New Roman"/>
        </w:rPr>
        <w:t>que los alumnos</w:t>
      </w:r>
      <w:r>
        <w:rPr>
          <w:rFonts w:ascii="Times New Roman" w:eastAsia="Times New Roman" w:hAnsi="Times New Roman" w:cs="Times New Roman"/>
        </w:rPr>
        <w:t xml:space="preserve"> </w:t>
      </w:r>
      <w:r w:rsidRPr="00E572EE">
        <w:rPr>
          <w:rFonts w:ascii="Times New Roman" w:eastAsia="Times New Roman" w:hAnsi="Times New Roman" w:cs="Times New Roman"/>
        </w:rPr>
        <w:t xml:space="preserve">desarrollen prejuicios e ideas equivocadas, </w:t>
      </w:r>
      <w:r>
        <w:rPr>
          <w:rFonts w:ascii="Times New Roman" w:eastAsia="Times New Roman" w:hAnsi="Times New Roman" w:cs="Times New Roman"/>
        </w:rPr>
        <w:t xml:space="preserve">hoy en día el IPN no cuenta con estrategia definidas para actuar de manera certera </w:t>
      </w:r>
      <w:r w:rsidRPr="00E572EE">
        <w:rPr>
          <w:rFonts w:ascii="Times New Roman" w:eastAsia="Times New Roman" w:hAnsi="Times New Roman" w:cs="Times New Roman"/>
        </w:rPr>
        <w:t xml:space="preserve">ante los casos de acoso por motivo de orientación sexual o identidad de género.  </w:t>
      </w:r>
    </w:p>
    <w:p w14:paraId="39436922" w14:textId="77777777" w:rsidR="00337012" w:rsidRPr="00E572EE" w:rsidRDefault="00337012" w:rsidP="00337012">
      <w:pPr>
        <w:spacing w:line="360" w:lineRule="auto"/>
        <w:jc w:val="both"/>
        <w:rPr>
          <w:rFonts w:ascii="Times New Roman" w:eastAsia="Times New Roman" w:hAnsi="Times New Roman" w:cs="Times New Roman"/>
        </w:rPr>
      </w:pPr>
    </w:p>
    <w:p w14:paraId="6A250F3F" w14:textId="77777777" w:rsidR="00337012" w:rsidRPr="00E572EE" w:rsidRDefault="00337012" w:rsidP="00337012">
      <w:pPr>
        <w:spacing w:line="360" w:lineRule="auto"/>
        <w:jc w:val="both"/>
        <w:rPr>
          <w:rFonts w:ascii="Times New Roman" w:eastAsia="Times New Roman" w:hAnsi="Times New Roman" w:cs="Times New Roman"/>
        </w:rPr>
      </w:pPr>
      <w:r>
        <w:rPr>
          <w:rFonts w:ascii="Times New Roman" w:eastAsia="Times New Roman" w:hAnsi="Times New Roman" w:cs="Times New Roman"/>
        </w:rPr>
        <w:t>Finalmente, e</w:t>
      </w:r>
      <w:r w:rsidRPr="00E572EE">
        <w:rPr>
          <w:rFonts w:ascii="Times New Roman" w:eastAsia="Times New Roman" w:hAnsi="Times New Roman" w:cs="Times New Roman"/>
        </w:rPr>
        <w:t xml:space="preserve">stamos ante una sociedad que impide a jóvenes estudien bajo una atmósfera de armonía y respeto, por lo tanto, las instituciones educativas que no toman cartas en el asunto para evitar este problema, estarán transgrediendo el derecho a la educación de estos jóvenes. </w:t>
      </w:r>
    </w:p>
    <w:p w14:paraId="287A16F0" w14:textId="77777777" w:rsidR="00337012" w:rsidRPr="00E572EE" w:rsidRDefault="00337012" w:rsidP="00337012">
      <w:pPr>
        <w:spacing w:line="360" w:lineRule="auto"/>
        <w:jc w:val="both"/>
        <w:rPr>
          <w:rFonts w:ascii="Times New Roman" w:eastAsia="Times New Roman" w:hAnsi="Times New Roman" w:cs="Times New Roman"/>
          <w:i/>
        </w:rPr>
      </w:pPr>
      <w:r w:rsidRPr="004D2ED0">
        <w:rPr>
          <w:rFonts w:ascii="Calibri" w:eastAsia="Calibri" w:hAnsi="Calibri" w:cs="Calibri"/>
          <w:b/>
          <w:sz w:val="28"/>
          <w:szCs w:val="28"/>
          <w:lang w:val="es-MX" w:eastAsia="en-US"/>
        </w:rPr>
        <w:t>Palabras clave:</w:t>
      </w:r>
      <w:r w:rsidRPr="00E572EE">
        <w:rPr>
          <w:rFonts w:ascii="Times New Roman" w:eastAsia="Times New Roman" w:hAnsi="Times New Roman" w:cs="Times New Roman"/>
        </w:rPr>
        <w:t xml:space="preserve"> </w:t>
      </w:r>
      <w:r w:rsidRPr="00E572EE">
        <w:rPr>
          <w:rFonts w:ascii="Times New Roman" w:eastAsia="Times New Roman" w:hAnsi="Times New Roman" w:cs="Times New Roman"/>
          <w:i/>
        </w:rPr>
        <w:t xml:space="preserve">derecho a la educación, </w:t>
      </w:r>
      <w:r>
        <w:rPr>
          <w:rFonts w:ascii="Times New Roman" w:eastAsia="Times New Roman" w:hAnsi="Times New Roman" w:cs="Times New Roman"/>
          <w:i/>
        </w:rPr>
        <w:t xml:space="preserve">homofobia, </w:t>
      </w:r>
      <w:r w:rsidRPr="00E572EE">
        <w:rPr>
          <w:rFonts w:ascii="Times New Roman" w:eastAsia="Times New Roman" w:hAnsi="Times New Roman" w:cs="Times New Roman"/>
          <w:i/>
        </w:rPr>
        <w:t>personalidad, violencia</w:t>
      </w:r>
      <w:r>
        <w:rPr>
          <w:rFonts w:ascii="Times New Roman" w:eastAsia="Times New Roman" w:hAnsi="Times New Roman" w:cs="Times New Roman"/>
          <w:i/>
        </w:rPr>
        <w:t>.</w:t>
      </w:r>
    </w:p>
    <w:p w14:paraId="18B0B55D" w14:textId="77777777" w:rsidR="00CF7962" w:rsidRPr="004D2ED0" w:rsidRDefault="00CF7962" w:rsidP="00F65F6C">
      <w:pPr>
        <w:spacing w:line="360" w:lineRule="auto"/>
        <w:jc w:val="both"/>
        <w:rPr>
          <w:rFonts w:ascii="Calibri" w:eastAsia="Calibri" w:hAnsi="Calibri" w:cs="Calibri"/>
          <w:b/>
          <w:sz w:val="28"/>
          <w:szCs w:val="28"/>
          <w:lang w:val="es-MX" w:eastAsia="en-US"/>
        </w:rPr>
      </w:pPr>
      <w:proofErr w:type="spellStart"/>
      <w:r w:rsidRPr="004D2ED0">
        <w:rPr>
          <w:rFonts w:ascii="Calibri" w:eastAsia="Calibri" w:hAnsi="Calibri" w:cs="Calibri"/>
          <w:b/>
          <w:sz w:val="28"/>
          <w:szCs w:val="28"/>
          <w:lang w:val="es-MX" w:eastAsia="en-US"/>
        </w:rPr>
        <w:lastRenderedPageBreak/>
        <w:t>Abstract</w:t>
      </w:r>
      <w:proofErr w:type="spellEnd"/>
    </w:p>
    <w:p w14:paraId="4E2A6B87"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construction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identity</w:t>
      </w:r>
      <w:proofErr w:type="spellEnd"/>
      <w:r w:rsidRPr="00045793">
        <w:rPr>
          <w:rFonts w:ascii="Times New Roman" w:hAnsi="Times New Roman" w:cs="Times New Roman"/>
          <w:color w:val="212121"/>
          <w:shd w:val="clear" w:color="auto" w:fill="FFFFFF"/>
        </w:rPr>
        <w:t xml:space="preserve"> in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adolescence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stage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is</w:t>
      </w:r>
      <w:proofErr w:type="spellEnd"/>
      <w:r w:rsidRPr="00045793">
        <w:rPr>
          <w:rFonts w:ascii="Times New Roman" w:hAnsi="Times New Roman" w:cs="Times New Roman"/>
          <w:color w:val="212121"/>
          <w:shd w:val="clear" w:color="auto" w:fill="FFFFFF"/>
        </w:rPr>
        <w:t xml:space="preserve"> fundamental in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development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person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personality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defined</w:t>
      </w:r>
      <w:proofErr w:type="spellEnd"/>
      <w:r w:rsidRPr="00045793">
        <w:rPr>
          <w:rFonts w:ascii="Times New Roman" w:hAnsi="Times New Roman" w:cs="Times New Roman"/>
          <w:color w:val="212121"/>
          <w:shd w:val="clear" w:color="auto" w:fill="FFFFFF"/>
        </w:rPr>
        <w:t xml:space="preserve"> and he </w:t>
      </w:r>
      <w:proofErr w:type="spellStart"/>
      <w:r w:rsidRPr="00045793">
        <w:rPr>
          <w:rFonts w:ascii="Times New Roman" w:hAnsi="Times New Roman" w:cs="Times New Roman"/>
          <w:color w:val="212121"/>
          <w:shd w:val="clear" w:color="auto" w:fill="FFFFFF"/>
        </w:rPr>
        <w:t>discovers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himself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his</w:t>
      </w:r>
      <w:proofErr w:type="spellEnd"/>
      <w:r w:rsidRPr="00045793">
        <w:rPr>
          <w:rFonts w:ascii="Times New Roman" w:hAnsi="Times New Roman" w:cs="Times New Roman"/>
          <w:color w:val="212121"/>
          <w:shd w:val="clear" w:color="auto" w:fill="FFFFFF"/>
        </w:rPr>
        <w:t xml:space="preserve"> sexual </w:t>
      </w:r>
      <w:proofErr w:type="spellStart"/>
      <w:r w:rsidRPr="00045793">
        <w:rPr>
          <w:rFonts w:ascii="Times New Roman" w:hAnsi="Times New Roman" w:cs="Times New Roman"/>
          <w:color w:val="212121"/>
          <w:shd w:val="clear" w:color="auto" w:fill="FFFFFF"/>
        </w:rPr>
        <w:t>orientation</w:t>
      </w:r>
      <w:proofErr w:type="spellEnd"/>
      <w:r w:rsidRPr="00045793">
        <w:rPr>
          <w:rFonts w:ascii="Times New Roman" w:hAnsi="Times New Roman" w:cs="Times New Roman"/>
          <w:color w:val="212121"/>
          <w:shd w:val="clear" w:color="auto" w:fill="FFFFFF"/>
        </w:rPr>
        <w:t xml:space="preserve">. In a </w:t>
      </w:r>
      <w:proofErr w:type="spellStart"/>
      <w:r w:rsidRPr="00045793">
        <w:rPr>
          <w:rFonts w:ascii="Times New Roman" w:hAnsi="Times New Roman" w:cs="Times New Roman"/>
          <w:color w:val="212121"/>
          <w:shd w:val="clear" w:color="auto" w:fill="FFFFFF"/>
        </w:rPr>
        <w:t>society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like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ours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where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prejudices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persist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about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different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considered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abnormal</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school</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homophobic</w:t>
      </w:r>
      <w:proofErr w:type="spellEnd"/>
      <w:r w:rsidRPr="00045793">
        <w:rPr>
          <w:rFonts w:ascii="Times New Roman" w:hAnsi="Times New Roman" w:cs="Times New Roman"/>
          <w:color w:val="212121"/>
          <w:shd w:val="clear" w:color="auto" w:fill="FFFFFF"/>
        </w:rPr>
        <w:t xml:space="preserve"> bullying </w:t>
      </w:r>
      <w:proofErr w:type="spellStart"/>
      <w:r w:rsidRPr="00045793">
        <w:rPr>
          <w:rFonts w:ascii="Times New Roman" w:hAnsi="Times New Roman" w:cs="Times New Roman"/>
          <w:color w:val="212121"/>
          <w:shd w:val="clear" w:color="auto" w:fill="FFFFFF"/>
        </w:rPr>
        <w:t>is</w:t>
      </w:r>
      <w:proofErr w:type="spellEnd"/>
      <w:r w:rsidRPr="00045793">
        <w:rPr>
          <w:rFonts w:ascii="Times New Roman" w:hAnsi="Times New Roman" w:cs="Times New Roman"/>
          <w:color w:val="212121"/>
          <w:shd w:val="clear" w:color="auto" w:fill="FFFFFF"/>
        </w:rPr>
        <w:t xml:space="preserve"> a </w:t>
      </w:r>
      <w:proofErr w:type="spellStart"/>
      <w:r w:rsidRPr="00045793">
        <w:rPr>
          <w:rFonts w:ascii="Times New Roman" w:hAnsi="Times New Roman" w:cs="Times New Roman"/>
          <w:color w:val="212121"/>
          <w:shd w:val="clear" w:color="auto" w:fill="FFFFFF"/>
        </w:rPr>
        <w:t>reality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aggressions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community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young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people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receive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go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through</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use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a </w:t>
      </w:r>
      <w:proofErr w:type="spellStart"/>
      <w:r w:rsidRPr="00045793">
        <w:rPr>
          <w:rFonts w:ascii="Times New Roman" w:hAnsi="Times New Roman" w:cs="Times New Roman"/>
          <w:color w:val="212121"/>
          <w:shd w:val="clear" w:color="auto" w:fill="FFFFFF"/>
        </w:rPr>
        <w:t>foul</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language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address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them</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they</w:t>
      </w:r>
      <w:proofErr w:type="spellEnd"/>
      <w:r w:rsidRPr="00045793">
        <w:rPr>
          <w:rFonts w:ascii="Times New Roman" w:hAnsi="Times New Roman" w:cs="Times New Roman"/>
          <w:color w:val="212121"/>
          <w:shd w:val="clear" w:color="auto" w:fill="FFFFFF"/>
        </w:rPr>
        <w:t xml:space="preserve"> are </w:t>
      </w:r>
      <w:proofErr w:type="spellStart"/>
      <w:r w:rsidRPr="00045793">
        <w:rPr>
          <w:rFonts w:ascii="Times New Roman" w:hAnsi="Times New Roman" w:cs="Times New Roman"/>
          <w:color w:val="212121"/>
          <w:shd w:val="clear" w:color="auto" w:fill="FFFFFF"/>
        </w:rPr>
        <w:t>excluded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from</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school</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events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from</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coercion</w:t>
      </w:r>
      <w:proofErr w:type="spellEnd"/>
      <w:r w:rsidRPr="00045793">
        <w:rPr>
          <w:rFonts w:ascii="Times New Roman" w:hAnsi="Times New Roman" w:cs="Times New Roman"/>
          <w:color w:val="212121"/>
          <w:shd w:val="clear" w:color="auto" w:fill="FFFFFF"/>
        </w:rPr>
        <w:t xml:space="preserve"> so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dress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behave</w:t>
      </w:r>
      <w:proofErr w:type="spellEnd"/>
      <w:r w:rsidRPr="00045793">
        <w:rPr>
          <w:rFonts w:ascii="Times New Roman" w:hAnsi="Times New Roman" w:cs="Times New Roman"/>
          <w:color w:val="212121"/>
          <w:shd w:val="clear" w:color="auto" w:fill="FFFFFF"/>
        </w:rPr>
        <w:t xml:space="preserve"> in a "normal" </w:t>
      </w:r>
      <w:proofErr w:type="spellStart"/>
      <w:r w:rsidRPr="00045793">
        <w:rPr>
          <w:rFonts w:ascii="Times New Roman" w:hAnsi="Times New Roman" w:cs="Times New Roman"/>
          <w:color w:val="212121"/>
          <w:shd w:val="clear" w:color="auto" w:fill="FFFFFF"/>
        </w:rPr>
        <w:t>manner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they</w:t>
      </w:r>
      <w:proofErr w:type="spellEnd"/>
      <w:r w:rsidRPr="00045793">
        <w:rPr>
          <w:rFonts w:ascii="Times New Roman" w:hAnsi="Times New Roman" w:cs="Times New Roman"/>
          <w:color w:val="212121"/>
          <w:shd w:val="clear" w:color="auto" w:fill="FFFFFF"/>
        </w:rPr>
        <w:t xml:space="preserve"> are </w:t>
      </w:r>
      <w:proofErr w:type="spellStart"/>
      <w:r w:rsidRPr="00045793">
        <w:rPr>
          <w:rFonts w:ascii="Times New Roman" w:hAnsi="Times New Roman" w:cs="Times New Roman"/>
          <w:color w:val="212121"/>
          <w:shd w:val="clear" w:color="auto" w:fill="FFFFFF"/>
        </w:rPr>
        <w:t>proffered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insults</w:t>
      </w:r>
      <w:proofErr w:type="spellEnd"/>
      <w:r w:rsidRPr="00045793">
        <w:rPr>
          <w:rFonts w:ascii="Times New Roman" w:hAnsi="Times New Roman" w:cs="Times New Roman"/>
          <w:color w:val="212121"/>
          <w:shd w:val="clear" w:color="auto" w:fill="FFFFFF"/>
        </w:rPr>
        <w:t xml:space="preserve"> and </w:t>
      </w:r>
      <w:proofErr w:type="spellStart"/>
      <w:proofErr w:type="gramStart"/>
      <w:r w:rsidRPr="00045793">
        <w:rPr>
          <w:rFonts w:ascii="Times New Roman" w:hAnsi="Times New Roman" w:cs="Times New Roman"/>
          <w:color w:val="212121"/>
          <w:shd w:val="clear" w:color="auto" w:fill="FFFFFF"/>
        </w:rPr>
        <w:t>threats</w:t>
      </w:r>
      <w:proofErr w:type="spellEnd"/>
      <w:r w:rsidRPr="00045793">
        <w:rPr>
          <w:rFonts w:ascii="Times New Roman" w:hAnsi="Times New Roman" w:cs="Times New Roman"/>
          <w:color w:val="212121"/>
          <w:shd w:val="clear" w:color="auto" w:fill="FFFFFF"/>
        </w:rPr>
        <w:t xml:space="preserve"> ,</w:t>
      </w:r>
      <w:proofErr w:type="gram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they</w:t>
      </w:r>
      <w:proofErr w:type="spellEnd"/>
      <w:r w:rsidRPr="00045793">
        <w:rPr>
          <w:rFonts w:ascii="Times New Roman" w:hAnsi="Times New Roman" w:cs="Times New Roman"/>
          <w:color w:val="212121"/>
          <w:shd w:val="clear" w:color="auto" w:fill="FFFFFF"/>
        </w:rPr>
        <w:t xml:space="preserve"> are </w:t>
      </w:r>
      <w:proofErr w:type="spellStart"/>
      <w:r w:rsidRPr="00045793">
        <w:rPr>
          <w:rFonts w:ascii="Times New Roman" w:hAnsi="Times New Roman" w:cs="Times New Roman"/>
          <w:color w:val="212121"/>
          <w:shd w:val="clear" w:color="auto" w:fill="FFFFFF"/>
        </w:rPr>
        <w:t>physically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assaulted</w:t>
      </w:r>
      <w:proofErr w:type="spellEnd"/>
      <w:r w:rsidRPr="00045793">
        <w:rPr>
          <w:rFonts w:ascii="Times New Roman" w:hAnsi="Times New Roman" w:cs="Times New Roman"/>
          <w:color w:val="212121"/>
          <w:shd w:val="clear" w:color="auto" w:fill="FFFFFF"/>
        </w:rPr>
        <w:t xml:space="preserve"> and in more </w:t>
      </w:r>
      <w:proofErr w:type="spellStart"/>
      <w:r w:rsidRPr="00045793">
        <w:rPr>
          <w:rFonts w:ascii="Times New Roman" w:hAnsi="Times New Roman" w:cs="Times New Roman"/>
          <w:color w:val="212121"/>
          <w:shd w:val="clear" w:color="auto" w:fill="FFFFFF"/>
        </w:rPr>
        <w:t>serious</w:t>
      </w:r>
      <w:proofErr w:type="spellEnd"/>
      <w:r w:rsidRPr="00045793">
        <w:rPr>
          <w:rFonts w:ascii="Times New Roman" w:hAnsi="Times New Roman" w:cs="Times New Roman"/>
          <w:color w:val="212121"/>
          <w:shd w:val="clear" w:color="auto" w:fill="FFFFFF"/>
        </w:rPr>
        <w:t xml:space="preserve"> cases </w:t>
      </w:r>
      <w:proofErr w:type="spellStart"/>
      <w:r w:rsidRPr="00045793">
        <w:rPr>
          <w:rFonts w:ascii="Times New Roman" w:hAnsi="Times New Roman" w:cs="Times New Roman"/>
          <w:color w:val="212121"/>
          <w:shd w:val="clear" w:color="auto" w:fill="FFFFFF"/>
        </w:rPr>
        <w:t>they</w:t>
      </w:r>
      <w:proofErr w:type="spellEnd"/>
      <w:r w:rsidRPr="00045793">
        <w:rPr>
          <w:rFonts w:ascii="Times New Roman" w:hAnsi="Times New Roman" w:cs="Times New Roman"/>
          <w:color w:val="212121"/>
          <w:shd w:val="clear" w:color="auto" w:fill="FFFFFF"/>
        </w:rPr>
        <w:t xml:space="preserve"> are </w:t>
      </w:r>
      <w:proofErr w:type="spellStart"/>
      <w:r w:rsidRPr="00045793">
        <w:rPr>
          <w:rFonts w:ascii="Times New Roman" w:hAnsi="Times New Roman" w:cs="Times New Roman"/>
          <w:color w:val="212121"/>
          <w:shd w:val="clear" w:color="auto" w:fill="FFFFFF"/>
        </w:rPr>
        <w:t>physically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eliminated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objective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work</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determine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causes and </w:t>
      </w:r>
      <w:proofErr w:type="spellStart"/>
      <w:r w:rsidRPr="00045793">
        <w:rPr>
          <w:rFonts w:ascii="Times New Roman" w:hAnsi="Times New Roman" w:cs="Times New Roman"/>
          <w:color w:val="212121"/>
          <w:shd w:val="clear" w:color="auto" w:fill="FFFFFF"/>
        </w:rPr>
        <w:t>consequences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violate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right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education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young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people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with</w:t>
      </w:r>
      <w:proofErr w:type="spellEnd"/>
      <w:r w:rsidRPr="00045793">
        <w:rPr>
          <w:rFonts w:ascii="Times New Roman" w:hAnsi="Times New Roman" w:cs="Times New Roman"/>
          <w:color w:val="212121"/>
          <w:shd w:val="clear" w:color="auto" w:fill="FFFFFF"/>
        </w:rPr>
        <w:t xml:space="preserve"> a </w:t>
      </w:r>
      <w:proofErr w:type="spellStart"/>
      <w:r w:rsidRPr="00045793">
        <w:rPr>
          <w:rFonts w:ascii="Times New Roman" w:hAnsi="Times New Roman" w:cs="Times New Roman"/>
          <w:color w:val="212121"/>
          <w:shd w:val="clear" w:color="auto" w:fill="FFFFFF"/>
        </w:rPr>
        <w:t>different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orientation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heterosexual,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methodology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used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was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interpretive</w:t>
      </w:r>
      <w:proofErr w:type="spellEnd"/>
      <w:r w:rsidRPr="00045793">
        <w:rPr>
          <w:rFonts w:ascii="Times New Roman" w:hAnsi="Times New Roman" w:cs="Times New Roman"/>
          <w:color w:val="212121"/>
          <w:shd w:val="clear" w:color="auto" w:fill="FFFFFF"/>
        </w:rPr>
        <w:t xml:space="preserve"> and </w:t>
      </w:r>
      <w:proofErr w:type="spellStart"/>
      <w:r w:rsidRPr="00045793">
        <w:rPr>
          <w:rFonts w:ascii="Times New Roman" w:hAnsi="Times New Roman" w:cs="Times New Roman"/>
          <w:color w:val="212121"/>
          <w:shd w:val="clear" w:color="auto" w:fill="FFFFFF"/>
        </w:rPr>
        <w:t>adapted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characteristics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population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was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counted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participation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120 </w:t>
      </w:r>
      <w:proofErr w:type="spellStart"/>
      <w:r w:rsidRPr="00045793">
        <w:rPr>
          <w:rFonts w:ascii="Times New Roman" w:hAnsi="Times New Roman" w:cs="Times New Roman"/>
          <w:color w:val="212121"/>
          <w:shd w:val="clear" w:color="auto" w:fill="FFFFFF"/>
        </w:rPr>
        <w:t>students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who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were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recognized</w:t>
      </w:r>
      <w:proofErr w:type="spellEnd"/>
      <w:r w:rsidRPr="00045793">
        <w:rPr>
          <w:rFonts w:ascii="Times New Roman" w:hAnsi="Times New Roman" w:cs="Times New Roman"/>
          <w:color w:val="212121"/>
          <w:shd w:val="clear" w:color="auto" w:fill="FFFFFF"/>
        </w:rPr>
        <w:t xml:space="preserve"> as LGBTTTI </w:t>
      </w:r>
      <w:proofErr w:type="spellStart"/>
      <w:r w:rsidRPr="00045793">
        <w:rPr>
          <w:rFonts w:ascii="Times New Roman" w:hAnsi="Times New Roman" w:cs="Times New Roman"/>
          <w:color w:val="212121"/>
          <w:shd w:val="clear" w:color="auto" w:fill="FFFFFF"/>
        </w:rPr>
        <w:t>from</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various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careers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offered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UPIBI,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which</w:t>
      </w:r>
      <w:proofErr w:type="spellEnd"/>
      <w:r w:rsidRPr="00045793">
        <w:rPr>
          <w:rFonts w:ascii="Times New Roman" w:hAnsi="Times New Roman" w:cs="Times New Roman"/>
          <w:color w:val="212121"/>
          <w:shd w:val="clear" w:color="auto" w:fill="FFFFFF"/>
        </w:rPr>
        <w:t xml:space="preserve"> a </w:t>
      </w:r>
      <w:proofErr w:type="spellStart"/>
      <w:r w:rsidRPr="00045793">
        <w:rPr>
          <w:rFonts w:ascii="Times New Roman" w:hAnsi="Times New Roman" w:cs="Times New Roman"/>
          <w:color w:val="212121"/>
          <w:shd w:val="clear" w:color="auto" w:fill="FFFFFF"/>
        </w:rPr>
        <w:t>questionnaire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was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applied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between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months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September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December</w:t>
      </w:r>
      <w:proofErr w:type="spellEnd"/>
      <w:r w:rsidRPr="00045793">
        <w:rPr>
          <w:rFonts w:ascii="Times New Roman" w:hAnsi="Times New Roman" w:cs="Times New Roman"/>
          <w:color w:val="212121"/>
          <w:shd w:val="clear" w:color="auto" w:fill="FFFFFF"/>
        </w:rPr>
        <w:t xml:space="preserve"> 2018.</w:t>
      </w:r>
    </w:p>
    <w:p w14:paraId="4C6C0377"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r w:rsidRPr="00045793">
        <w:rPr>
          <w:rFonts w:ascii="Times New Roman" w:hAnsi="Times New Roman" w:cs="Times New Roman"/>
          <w:color w:val="212121"/>
          <w:shd w:val="clear" w:color="auto" w:fill="FFFFFF"/>
        </w:rPr>
        <w:t xml:space="preserve">After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application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interpretative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analysis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responses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statements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made</w:t>
      </w:r>
      <w:proofErr w:type="spellEnd"/>
      <w:r w:rsidRPr="00045793">
        <w:rPr>
          <w:rFonts w:ascii="Times New Roman" w:hAnsi="Times New Roman" w:cs="Times New Roman"/>
          <w:color w:val="212121"/>
          <w:shd w:val="clear" w:color="auto" w:fill="FFFFFF"/>
        </w:rPr>
        <w:t xml:space="preserve"> in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questionnaires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was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carried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out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taking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into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consideration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homophobic</w:t>
      </w:r>
      <w:proofErr w:type="spellEnd"/>
      <w:r w:rsidRPr="00045793">
        <w:rPr>
          <w:rFonts w:ascii="Times New Roman" w:hAnsi="Times New Roman" w:cs="Times New Roman"/>
          <w:color w:val="212121"/>
          <w:shd w:val="clear" w:color="auto" w:fill="FFFFFF"/>
        </w:rPr>
        <w:t xml:space="preserve"> bullying </w:t>
      </w:r>
      <w:proofErr w:type="spellStart"/>
      <w:r w:rsidRPr="00045793">
        <w:rPr>
          <w:rFonts w:ascii="Times New Roman" w:hAnsi="Times New Roman" w:cs="Times New Roman"/>
          <w:color w:val="212121"/>
          <w:shd w:val="clear" w:color="auto" w:fill="FFFFFF"/>
        </w:rPr>
        <w:t>acts</w:t>
      </w:r>
      <w:proofErr w:type="spellEnd"/>
      <w:r w:rsidRPr="00045793">
        <w:rPr>
          <w:rFonts w:ascii="Times New Roman" w:hAnsi="Times New Roman" w:cs="Times New Roman"/>
          <w:color w:val="212121"/>
          <w:shd w:val="clear" w:color="auto" w:fill="FFFFFF"/>
        </w:rPr>
        <w:t xml:space="preserve"> as a </w:t>
      </w:r>
      <w:proofErr w:type="spellStart"/>
      <w:r w:rsidRPr="00045793">
        <w:rPr>
          <w:rFonts w:ascii="Times New Roman" w:hAnsi="Times New Roman" w:cs="Times New Roman"/>
          <w:color w:val="212121"/>
          <w:shd w:val="clear" w:color="auto" w:fill="FFFFFF"/>
        </w:rPr>
        <w:t>space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sanction</w:t>
      </w:r>
      <w:proofErr w:type="spellEnd"/>
      <w:r w:rsidRPr="00045793">
        <w:rPr>
          <w:rFonts w:ascii="Times New Roman" w:hAnsi="Times New Roman" w:cs="Times New Roman"/>
          <w:color w:val="212121"/>
          <w:shd w:val="clear" w:color="auto" w:fill="FFFFFF"/>
        </w:rPr>
        <w:t xml:space="preserve"> and </w:t>
      </w:r>
      <w:proofErr w:type="spellStart"/>
      <w:r w:rsidRPr="00045793">
        <w:rPr>
          <w:rFonts w:ascii="Times New Roman" w:hAnsi="Times New Roman" w:cs="Times New Roman"/>
          <w:color w:val="212121"/>
          <w:shd w:val="clear" w:color="auto" w:fill="FFFFFF"/>
        </w:rPr>
        <w:t>correction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aimed</w:t>
      </w:r>
      <w:proofErr w:type="spellEnd"/>
      <w:r w:rsidRPr="00045793">
        <w:rPr>
          <w:rFonts w:ascii="Times New Roman" w:hAnsi="Times New Roman" w:cs="Times New Roman"/>
          <w:color w:val="212121"/>
          <w:shd w:val="clear" w:color="auto" w:fill="FFFFFF"/>
        </w:rPr>
        <w:t xml:space="preserve"> at </w:t>
      </w:r>
      <w:proofErr w:type="spellStart"/>
      <w:r w:rsidRPr="00045793">
        <w:rPr>
          <w:rFonts w:ascii="Times New Roman" w:hAnsi="Times New Roman" w:cs="Times New Roman"/>
          <w:color w:val="212121"/>
          <w:shd w:val="clear" w:color="auto" w:fill="FFFFFF"/>
        </w:rPr>
        <w:t>forging</w:t>
      </w:r>
      <w:proofErr w:type="spellEnd"/>
      <w:r w:rsidRPr="00045793">
        <w:rPr>
          <w:rFonts w:ascii="Times New Roman" w:hAnsi="Times New Roman" w:cs="Times New Roman"/>
          <w:color w:val="212121"/>
          <w:shd w:val="clear" w:color="auto" w:fill="FFFFFF"/>
        </w:rPr>
        <w:t xml:space="preserve"> hetero </w:t>
      </w:r>
      <w:proofErr w:type="spellStart"/>
      <w:r w:rsidRPr="00045793">
        <w:rPr>
          <w:rFonts w:ascii="Times New Roman" w:hAnsi="Times New Roman" w:cs="Times New Roman"/>
          <w:color w:val="212121"/>
          <w:shd w:val="clear" w:color="auto" w:fill="FFFFFF"/>
        </w:rPr>
        <w:t>patriarchal</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models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about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gender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sexuality</w:t>
      </w:r>
      <w:proofErr w:type="spellEnd"/>
      <w:r w:rsidRPr="00045793">
        <w:rPr>
          <w:rFonts w:ascii="Times New Roman" w:hAnsi="Times New Roman" w:cs="Times New Roman"/>
          <w:color w:val="212121"/>
          <w:shd w:val="clear" w:color="auto" w:fill="FFFFFF"/>
        </w:rPr>
        <w:t xml:space="preserve"> and </w:t>
      </w:r>
      <w:proofErr w:type="spellStart"/>
      <w:r w:rsidRPr="00045793">
        <w:rPr>
          <w:rFonts w:ascii="Times New Roman" w:hAnsi="Times New Roman" w:cs="Times New Roman"/>
          <w:color w:val="212121"/>
          <w:shd w:val="clear" w:color="auto" w:fill="FFFFFF"/>
        </w:rPr>
        <w:t>identity</w:t>
      </w:r>
      <w:proofErr w:type="spellEnd"/>
      <w:r w:rsidRPr="00045793">
        <w:rPr>
          <w:rFonts w:ascii="Times New Roman" w:hAnsi="Times New Roman" w:cs="Times New Roman"/>
          <w:color w:val="212121"/>
          <w:shd w:val="clear" w:color="auto" w:fill="FFFFFF"/>
        </w:rPr>
        <w:t>.</w:t>
      </w:r>
    </w:p>
    <w:p w14:paraId="66CDDBDF"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
    <w:p w14:paraId="0278EC95"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analysis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answers</w:t>
      </w:r>
      <w:proofErr w:type="spellEnd"/>
      <w:r w:rsidRPr="00045793">
        <w:rPr>
          <w:rFonts w:ascii="Times New Roman" w:hAnsi="Times New Roman" w:cs="Times New Roman"/>
          <w:color w:val="212121"/>
          <w:shd w:val="clear" w:color="auto" w:fill="FFFFFF"/>
        </w:rPr>
        <w:t xml:space="preserve">, shows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55%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students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suffered</w:t>
      </w:r>
      <w:proofErr w:type="spellEnd"/>
      <w:r w:rsidRPr="00045793">
        <w:rPr>
          <w:rFonts w:ascii="Times New Roman" w:hAnsi="Times New Roman" w:cs="Times New Roman"/>
          <w:color w:val="212121"/>
          <w:shd w:val="clear" w:color="auto" w:fill="FFFFFF"/>
        </w:rPr>
        <w:t xml:space="preserve"> at </w:t>
      </w:r>
      <w:proofErr w:type="spellStart"/>
      <w:r w:rsidRPr="00045793">
        <w:rPr>
          <w:rFonts w:ascii="Times New Roman" w:hAnsi="Times New Roman" w:cs="Times New Roman"/>
          <w:color w:val="212121"/>
          <w:shd w:val="clear" w:color="auto" w:fill="FFFFFF"/>
        </w:rPr>
        <w:t>some</w:t>
      </w:r>
      <w:proofErr w:type="spellEnd"/>
      <w:r w:rsidRPr="00045793">
        <w:rPr>
          <w:rFonts w:ascii="Times New Roman" w:hAnsi="Times New Roman" w:cs="Times New Roman"/>
          <w:color w:val="212121"/>
          <w:shd w:val="clear" w:color="auto" w:fill="FFFFFF"/>
        </w:rPr>
        <w:t xml:space="preserve"> time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harassment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because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their</w:t>
      </w:r>
      <w:proofErr w:type="spellEnd"/>
      <w:r w:rsidRPr="00045793">
        <w:rPr>
          <w:rFonts w:ascii="Times New Roman" w:hAnsi="Times New Roman" w:cs="Times New Roman"/>
          <w:color w:val="212121"/>
          <w:shd w:val="clear" w:color="auto" w:fill="FFFFFF"/>
        </w:rPr>
        <w:t xml:space="preserve"> sexual </w:t>
      </w:r>
      <w:proofErr w:type="spellStart"/>
      <w:r w:rsidRPr="00045793">
        <w:rPr>
          <w:rFonts w:ascii="Times New Roman" w:hAnsi="Times New Roman" w:cs="Times New Roman"/>
          <w:color w:val="212121"/>
          <w:shd w:val="clear" w:color="auto" w:fill="FFFFFF"/>
        </w:rPr>
        <w:t>preference</w:t>
      </w:r>
      <w:proofErr w:type="spellEnd"/>
      <w:r w:rsidRPr="00045793">
        <w:rPr>
          <w:rFonts w:ascii="Times New Roman" w:hAnsi="Times New Roman" w:cs="Times New Roman"/>
          <w:color w:val="212121"/>
          <w:shd w:val="clear" w:color="auto" w:fill="FFFFFF"/>
        </w:rPr>
        <w:t xml:space="preserve"> and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fact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was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not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reported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school</w:t>
      </w:r>
      <w:proofErr w:type="spellEnd"/>
      <w:r w:rsidRPr="00045793">
        <w:rPr>
          <w:rFonts w:ascii="Times New Roman" w:hAnsi="Times New Roman" w:cs="Times New Roman"/>
          <w:color w:val="212121"/>
          <w:shd w:val="clear" w:color="auto" w:fill="FFFFFF"/>
        </w:rPr>
        <w:t xml:space="preserve"> staff </w:t>
      </w:r>
      <w:proofErr w:type="spellStart"/>
      <w:r w:rsidRPr="00045793">
        <w:rPr>
          <w:rFonts w:ascii="Times New Roman" w:hAnsi="Times New Roman" w:cs="Times New Roman"/>
          <w:color w:val="212121"/>
          <w:shd w:val="clear" w:color="auto" w:fill="FFFFFF"/>
        </w:rPr>
        <w:t>for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fear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being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evidenced</w:t>
      </w:r>
      <w:proofErr w:type="spellEnd"/>
      <w:r w:rsidRPr="00045793">
        <w:rPr>
          <w:rFonts w:ascii="Times New Roman" w:hAnsi="Times New Roman" w:cs="Times New Roman"/>
          <w:color w:val="212121"/>
          <w:shd w:val="clear" w:color="auto" w:fill="FFFFFF"/>
        </w:rPr>
        <w:t xml:space="preserve">, 45%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students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who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reported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Some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type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aggression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being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victims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harassment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but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only</w:t>
      </w:r>
      <w:proofErr w:type="spellEnd"/>
      <w:r w:rsidRPr="00045793">
        <w:rPr>
          <w:rFonts w:ascii="Times New Roman" w:hAnsi="Times New Roman" w:cs="Times New Roman"/>
          <w:color w:val="212121"/>
          <w:shd w:val="clear" w:color="auto" w:fill="FFFFFF"/>
        </w:rPr>
        <w:t xml:space="preserve"> more </w:t>
      </w:r>
      <w:proofErr w:type="spellStart"/>
      <w:r w:rsidRPr="00045793">
        <w:rPr>
          <w:rFonts w:ascii="Times New Roman" w:hAnsi="Times New Roman" w:cs="Times New Roman"/>
          <w:color w:val="212121"/>
          <w:shd w:val="clear" w:color="auto" w:fill="FFFFFF"/>
        </w:rPr>
        <w:t>than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half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had</w:t>
      </w:r>
      <w:proofErr w:type="spellEnd"/>
      <w:r w:rsidRPr="00045793">
        <w:rPr>
          <w:rFonts w:ascii="Times New Roman" w:hAnsi="Times New Roman" w:cs="Times New Roman"/>
          <w:color w:val="212121"/>
          <w:shd w:val="clear" w:color="auto" w:fill="FFFFFF"/>
        </w:rPr>
        <w:t xml:space="preserve"> a positive response </w:t>
      </w:r>
      <w:proofErr w:type="spellStart"/>
      <w:r w:rsidRPr="00045793">
        <w:rPr>
          <w:rFonts w:ascii="Times New Roman" w:hAnsi="Times New Roman" w:cs="Times New Roman"/>
          <w:color w:val="212121"/>
          <w:shd w:val="clear" w:color="auto" w:fill="FFFFFF"/>
        </w:rPr>
        <w:t>from</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their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teachers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or</w:t>
      </w:r>
      <w:proofErr w:type="spellEnd"/>
      <w:r w:rsidRPr="00045793">
        <w:rPr>
          <w:rFonts w:ascii="Times New Roman" w:hAnsi="Times New Roman" w:cs="Times New Roman"/>
          <w:color w:val="212121"/>
          <w:shd w:val="clear" w:color="auto" w:fill="FFFFFF"/>
        </w:rPr>
        <w:t xml:space="preserve"> managers, </w:t>
      </w:r>
      <w:proofErr w:type="spellStart"/>
      <w:r w:rsidRPr="00045793">
        <w:rPr>
          <w:rFonts w:ascii="Times New Roman" w:hAnsi="Times New Roman" w:cs="Times New Roman"/>
          <w:color w:val="212121"/>
          <w:shd w:val="clear" w:color="auto" w:fill="FFFFFF"/>
        </w:rPr>
        <w:t>which</w:t>
      </w:r>
      <w:proofErr w:type="spellEnd"/>
      <w:r w:rsidRPr="00045793">
        <w:rPr>
          <w:rFonts w:ascii="Times New Roman" w:hAnsi="Times New Roman" w:cs="Times New Roman"/>
          <w:color w:val="212121"/>
          <w:shd w:val="clear" w:color="auto" w:fill="FFFFFF"/>
        </w:rPr>
        <w:t xml:space="preserve"> shows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homophobia</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does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not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only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exist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among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students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but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also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among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academic</w:t>
      </w:r>
      <w:proofErr w:type="spellEnd"/>
      <w:r w:rsidRPr="00045793">
        <w:rPr>
          <w:rFonts w:ascii="Times New Roman" w:hAnsi="Times New Roman" w:cs="Times New Roman"/>
          <w:color w:val="212121"/>
          <w:shd w:val="clear" w:color="auto" w:fill="FFFFFF"/>
        </w:rPr>
        <w:t xml:space="preserve"> staff.</w:t>
      </w:r>
    </w:p>
    <w:p w14:paraId="7418B930"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
    <w:p w14:paraId="738554F5"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methodology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used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let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you</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see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some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important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elements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you</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wanted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know</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about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homophobic</w:t>
      </w:r>
      <w:proofErr w:type="spellEnd"/>
      <w:r w:rsidRPr="00045793">
        <w:rPr>
          <w:rFonts w:ascii="Times New Roman" w:hAnsi="Times New Roman" w:cs="Times New Roman"/>
          <w:color w:val="212121"/>
          <w:shd w:val="clear" w:color="auto" w:fill="FFFFFF"/>
        </w:rPr>
        <w:t xml:space="preserve"> bullying in </w:t>
      </w:r>
      <w:proofErr w:type="spellStart"/>
      <w:r w:rsidRPr="00045793">
        <w:rPr>
          <w:rFonts w:ascii="Times New Roman" w:hAnsi="Times New Roman" w:cs="Times New Roman"/>
          <w:color w:val="212121"/>
          <w:shd w:val="clear" w:color="auto" w:fill="FFFFFF"/>
        </w:rPr>
        <w:t>young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students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being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one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virtues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important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consider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number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incidents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improvement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actions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or</w:t>
      </w:r>
      <w:proofErr w:type="spellEnd"/>
      <w:r w:rsidRPr="00045793">
        <w:rPr>
          <w:rFonts w:ascii="Times New Roman" w:hAnsi="Times New Roman" w:cs="Times New Roman"/>
          <w:color w:val="212121"/>
          <w:shd w:val="clear" w:color="auto" w:fill="FFFFFF"/>
        </w:rPr>
        <w:t xml:space="preserve"> favorable </w:t>
      </w:r>
      <w:proofErr w:type="spellStart"/>
      <w:r w:rsidRPr="00045793">
        <w:rPr>
          <w:rFonts w:ascii="Times New Roman" w:hAnsi="Times New Roman" w:cs="Times New Roman"/>
          <w:color w:val="212121"/>
          <w:shd w:val="clear" w:color="auto" w:fill="FFFFFF"/>
        </w:rPr>
        <w:t>resolutions</w:t>
      </w:r>
      <w:proofErr w:type="spellEnd"/>
      <w:r w:rsidRPr="00045793">
        <w:rPr>
          <w:rFonts w:ascii="Times New Roman" w:hAnsi="Times New Roman" w:cs="Times New Roman"/>
          <w:color w:val="212121"/>
          <w:shd w:val="clear" w:color="auto" w:fill="FFFFFF"/>
        </w:rPr>
        <w:t xml:space="preserve"> in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reported</w:t>
      </w:r>
      <w:proofErr w:type="spellEnd"/>
      <w:r w:rsidRPr="00045793">
        <w:rPr>
          <w:rFonts w:ascii="Times New Roman" w:hAnsi="Times New Roman" w:cs="Times New Roman"/>
          <w:color w:val="212121"/>
          <w:shd w:val="clear" w:color="auto" w:fill="FFFFFF"/>
        </w:rPr>
        <w:t xml:space="preserve"> cases.</w:t>
      </w:r>
    </w:p>
    <w:p w14:paraId="5D1928C6"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
    <w:p w14:paraId="293E11D1"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social </w:t>
      </w:r>
      <w:proofErr w:type="spellStart"/>
      <w:r w:rsidRPr="00045793">
        <w:rPr>
          <w:rFonts w:ascii="Times New Roman" w:hAnsi="Times New Roman" w:cs="Times New Roman"/>
          <w:color w:val="212121"/>
          <w:shd w:val="clear" w:color="auto" w:fill="FFFFFF"/>
        </w:rPr>
        <w:t>invisibility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still</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exists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today</w:t>
      </w:r>
      <w:proofErr w:type="spellEnd"/>
      <w:r w:rsidRPr="00045793">
        <w:rPr>
          <w:rFonts w:ascii="Times New Roman" w:hAnsi="Times New Roman" w:cs="Times New Roman"/>
          <w:color w:val="212121"/>
          <w:shd w:val="clear" w:color="auto" w:fill="FFFFFF"/>
        </w:rPr>
        <w:t xml:space="preserve"> in </w:t>
      </w:r>
      <w:proofErr w:type="spellStart"/>
      <w:r w:rsidRPr="00045793">
        <w:rPr>
          <w:rFonts w:ascii="Times New Roman" w:hAnsi="Times New Roman" w:cs="Times New Roman"/>
          <w:color w:val="212121"/>
          <w:shd w:val="clear" w:color="auto" w:fill="FFFFFF"/>
        </w:rPr>
        <w:t>relation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themes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diversity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sexuality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despite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various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campaigns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promulgated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government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administrations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now</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allow</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students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develop</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prejudices</w:t>
      </w:r>
      <w:proofErr w:type="spellEnd"/>
      <w:r w:rsidRPr="00045793">
        <w:rPr>
          <w:rFonts w:ascii="Times New Roman" w:hAnsi="Times New Roman" w:cs="Times New Roman"/>
          <w:color w:val="212121"/>
          <w:shd w:val="clear" w:color="auto" w:fill="FFFFFF"/>
        </w:rPr>
        <w:t xml:space="preserve"> and </w:t>
      </w:r>
      <w:proofErr w:type="spellStart"/>
      <w:r w:rsidRPr="00045793">
        <w:rPr>
          <w:rFonts w:ascii="Times New Roman" w:hAnsi="Times New Roman" w:cs="Times New Roman"/>
          <w:color w:val="212121"/>
          <w:shd w:val="clear" w:color="auto" w:fill="FFFFFF"/>
        </w:rPr>
        <w:t>misconceptions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nowadays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IPN </w:t>
      </w:r>
      <w:proofErr w:type="spellStart"/>
      <w:r w:rsidRPr="00045793">
        <w:rPr>
          <w:rFonts w:ascii="Times New Roman" w:hAnsi="Times New Roman" w:cs="Times New Roman"/>
          <w:color w:val="212121"/>
          <w:shd w:val="clear" w:color="auto" w:fill="FFFFFF"/>
        </w:rPr>
        <w:t>does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not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have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defined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strategies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for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act</w:t>
      </w:r>
      <w:proofErr w:type="spellEnd"/>
      <w:r w:rsidRPr="00045793">
        <w:rPr>
          <w:rFonts w:ascii="Times New Roman" w:hAnsi="Times New Roman" w:cs="Times New Roman"/>
          <w:color w:val="212121"/>
          <w:shd w:val="clear" w:color="auto" w:fill="FFFFFF"/>
        </w:rPr>
        <w:t xml:space="preserve"> in </w:t>
      </w:r>
      <w:proofErr w:type="spellStart"/>
      <w:r w:rsidRPr="00045793">
        <w:rPr>
          <w:rFonts w:ascii="Times New Roman" w:hAnsi="Times New Roman" w:cs="Times New Roman"/>
          <w:color w:val="212121"/>
          <w:shd w:val="clear" w:color="auto" w:fill="FFFFFF"/>
        </w:rPr>
        <w:t>an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accurate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manner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before</w:t>
      </w:r>
      <w:proofErr w:type="spellEnd"/>
      <w:r w:rsidRPr="00045793">
        <w:rPr>
          <w:rFonts w:ascii="Times New Roman" w:hAnsi="Times New Roman" w:cs="Times New Roman"/>
          <w:color w:val="212121"/>
          <w:shd w:val="clear" w:color="auto" w:fill="FFFFFF"/>
        </w:rPr>
        <w:t xml:space="preserve"> cases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harassment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due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sexual </w:t>
      </w:r>
      <w:proofErr w:type="spellStart"/>
      <w:r w:rsidRPr="00045793">
        <w:rPr>
          <w:rFonts w:ascii="Times New Roman" w:hAnsi="Times New Roman" w:cs="Times New Roman"/>
          <w:color w:val="212121"/>
          <w:shd w:val="clear" w:color="auto" w:fill="FFFFFF"/>
        </w:rPr>
        <w:t>orientation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gender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identity</w:t>
      </w:r>
      <w:proofErr w:type="spellEnd"/>
      <w:r w:rsidRPr="00045793">
        <w:rPr>
          <w:rFonts w:ascii="Times New Roman" w:hAnsi="Times New Roman" w:cs="Times New Roman"/>
          <w:color w:val="212121"/>
          <w:shd w:val="clear" w:color="auto" w:fill="FFFFFF"/>
        </w:rPr>
        <w:t>.</w:t>
      </w:r>
    </w:p>
    <w:p w14:paraId="4D3E4941"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
    <w:p w14:paraId="698D23A5"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roofErr w:type="spellStart"/>
      <w:r w:rsidRPr="00045793">
        <w:rPr>
          <w:rFonts w:ascii="Times New Roman" w:hAnsi="Times New Roman" w:cs="Times New Roman"/>
          <w:color w:val="212121"/>
          <w:shd w:val="clear" w:color="auto" w:fill="FFFFFF"/>
        </w:rPr>
        <w:t>Finally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we</w:t>
      </w:r>
      <w:proofErr w:type="spellEnd"/>
      <w:r w:rsidRPr="00045793">
        <w:rPr>
          <w:rFonts w:ascii="Times New Roman" w:hAnsi="Times New Roman" w:cs="Times New Roman"/>
          <w:color w:val="212121"/>
          <w:shd w:val="clear" w:color="auto" w:fill="FFFFFF"/>
        </w:rPr>
        <w:t xml:space="preserve"> are </w:t>
      </w:r>
      <w:proofErr w:type="spellStart"/>
      <w:r w:rsidRPr="00045793">
        <w:rPr>
          <w:rFonts w:ascii="Times New Roman" w:hAnsi="Times New Roman" w:cs="Times New Roman"/>
          <w:color w:val="212121"/>
          <w:shd w:val="clear" w:color="auto" w:fill="FFFFFF"/>
        </w:rPr>
        <w:t>facing</w:t>
      </w:r>
      <w:proofErr w:type="spellEnd"/>
      <w:r w:rsidRPr="00045793">
        <w:rPr>
          <w:rFonts w:ascii="Times New Roman" w:hAnsi="Times New Roman" w:cs="Times New Roman"/>
          <w:color w:val="212121"/>
          <w:shd w:val="clear" w:color="auto" w:fill="FFFFFF"/>
        </w:rPr>
        <w:t xml:space="preserve"> a </w:t>
      </w:r>
      <w:proofErr w:type="spellStart"/>
      <w:r w:rsidRPr="00045793">
        <w:rPr>
          <w:rFonts w:ascii="Times New Roman" w:hAnsi="Times New Roman" w:cs="Times New Roman"/>
          <w:color w:val="212121"/>
          <w:shd w:val="clear" w:color="auto" w:fill="FFFFFF"/>
        </w:rPr>
        <w:t>society</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prevents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young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people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from</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studying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under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atmosphere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harmony</w:t>
      </w:r>
      <w:proofErr w:type="spellEnd"/>
      <w:r w:rsidRPr="00045793">
        <w:rPr>
          <w:rFonts w:ascii="Times New Roman" w:hAnsi="Times New Roman" w:cs="Times New Roman"/>
          <w:color w:val="212121"/>
          <w:shd w:val="clear" w:color="auto" w:fill="FFFFFF"/>
        </w:rPr>
        <w:t xml:space="preserve"> and </w:t>
      </w:r>
      <w:proofErr w:type="spellStart"/>
      <w:r w:rsidRPr="00045793">
        <w:rPr>
          <w:rFonts w:ascii="Times New Roman" w:hAnsi="Times New Roman" w:cs="Times New Roman"/>
          <w:color w:val="212121"/>
          <w:shd w:val="clear" w:color="auto" w:fill="FFFFFF"/>
        </w:rPr>
        <w:t>respect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therefore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educational</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institutions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that</w:t>
      </w:r>
      <w:proofErr w:type="spellEnd"/>
      <w:r w:rsidRPr="00045793">
        <w:rPr>
          <w:rFonts w:ascii="Times New Roman" w:hAnsi="Times New Roman" w:cs="Times New Roman"/>
          <w:color w:val="212121"/>
          <w:shd w:val="clear" w:color="auto" w:fill="FFFFFF"/>
        </w:rPr>
        <w:t xml:space="preserve"> do </w:t>
      </w:r>
      <w:proofErr w:type="spellStart"/>
      <w:r w:rsidRPr="00045793">
        <w:rPr>
          <w:rFonts w:ascii="Times New Roman" w:hAnsi="Times New Roman" w:cs="Times New Roman"/>
          <w:color w:val="212121"/>
          <w:shd w:val="clear" w:color="auto" w:fill="FFFFFF"/>
        </w:rPr>
        <w:t>not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take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action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matter</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avoid</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this</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problem</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will</w:t>
      </w:r>
      <w:proofErr w:type="spellEnd"/>
      <w:r w:rsidRPr="00045793">
        <w:rPr>
          <w:rFonts w:ascii="Times New Roman" w:hAnsi="Times New Roman" w:cs="Times New Roman"/>
          <w:color w:val="212121"/>
          <w:shd w:val="clear" w:color="auto" w:fill="FFFFFF"/>
        </w:rPr>
        <w:t xml:space="preserve"> be </w:t>
      </w:r>
      <w:proofErr w:type="spellStart"/>
      <w:r w:rsidRPr="00045793">
        <w:rPr>
          <w:rFonts w:ascii="Times New Roman" w:hAnsi="Times New Roman" w:cs="Times New Roman"/>
          <w:color w:val="212121"/>
          <w:shd w:val="clear" w:color="auto" w:fill="FFFFFF"/>
        </w:rPr>
        <w:t>transgressing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right</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to</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education</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of</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these</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young</w:t>
      </w:r>
      <w:proofErr w:type="spellEnd"/>
      <w:r w:rsidRPr="00045793">
        <w:rPr>
          <w:rFonts w:ascii="Times New Roman" w:hAnsi="Times New Roman" w:cs="Times New Roman"/>
          <w:color w:val="212121"/>
          <w:shd w:val="clear" w:color="auto" w:fill="FFFFFF"/>
        </w:rPr>
        <w:t xml:space="preserve"> </w:t>
      </w:r>
      <w:proofErr w:type="spellStart"/>
      <w:r w:rsidRPr="00045793">
        <w:rPr>
          <w:rFonts w:ascii="Times New Roman" w:hAnsi="Times New Roman" w:cs="Times New Roman"/>
          <w:color w:val="212121"/>
          <w:shd w:val="clear" w:color="auto" w:fill="FFFFFF"/>
        </w:rPr>
        <w:t>people</w:t>
      </w:r>
      <w:proofErr w:type="spellEnd"/>
      <w:r w:rsidRPr="00045793">
        <w:rPr>
          <w:rFonts w:ascii="Times New Roman" w:hAnsi="Times New Roman" w:cs="Times New Roman"/>
          <w:color w:val="212121"/>
          <w:shd w:val="clear" w:color="auto" w:fill="FFFFFF"/>
        </w:rPr>
        <w:t>.</w:t>
      </w:r>
    </w:p>
    <w:p w14:paraId="3C953D75" w14:textId="77777777" w:rsidR="00891BE8" w:rsidRPr="00045793" w:rsidRDefault="00891BE8" w:rsidP="00891BE8">
      <w:pPr>
        <w:spacing w:line="360" w:lineRule="auto"/>
        <w:jc w:val="both"/>
        <w:rPr>
          <w:rFonts w:ascii="Times New Roman" w:hAnsi="Times New Roman" w:cs="Times New Roman"/>
          <w:color w:val="212121"/>
          <w:shd w:val="clear" w:color="auto" w:fill="FFFFFF"/>
        </w:rPr>
      </w:pPr>
      <w:proofErr w:type="spellStart"/>
      <w:r w:rsidRPr="004D2ED0">
        <w:rPr>
          <w:rFonts w:ascii="Calibri" w:eastAsia="Calibri" w:hAnsi="Calibri" w:cs="Calibri"/>
          <w:b/>
          <w:sz w:val="28"/>
          <w:szCs w:val="28"/>
          <w:lang w:val="es-MX" w:eastAsia="en-US"/>
        </w:rPr>
        <w:t>Keywords</w:t>
      </w:r>
      <w:proofErr w:type="spellEnd"/>
      <w:r w:rsidRPr="004D2ED0">
        <w:rPr>
          <w:rFonts w:ascii="Calibri" w:eastAsia="Calibri" w:hAnsi="Calibri" w:cs="Calibri"/>
          <w:b/>
          <w:sz w:val="28"/>
          <w:szCs w:val="28"/>
          <w:lang w:val="es-MX" w:eastAsia="en-US"/>
        </w:rPr>
        <w:t>:</w:t>
      </w:r>
      <w:r w:rsidRPr="00045793">
        <w:rPr>
          <w:rFonts w:ascii="Times New Roman" w:hAnsi="Times New Roman" w:cs="Times New Roman"/>
          <w:color w:val="212121"/>
          <w:shd w:val="clear" w:color="auto" w:fill="FFFFFF"/>
        </w:rPr>
        <w:t xml:space="preserve"> </w:t>
      </w:r>
      <w:proofErr w:type="spellStart"/>
      <w:r w:rsidRPr="00891BE8">
        <w:rPr>
          <w:rFonts w:ascii="Times New Roman" w:hAnsi="Times New Roman" w:cs="Times New Roman"/>
          <w:i/>
          <w:color w:val="212121"/>
          <w:shd w:val="clear" w:color="auto" w:fill="FFFFFF"/>
        </w:rPr>
        <w:t>right</w:t>
      </w:r>
      <w:proofErr w:type="spellEnd"/>
      <w:r w:rsidRPr="00891BE8">
        <w:rPr>
          <w:rFonts w:ascii="Times New Roman" w:hAnsi="Times New Roman" w:cs="Times New Roman"/>
          <w:i/>
          <w:color w:val="212121"/>
          <w:shd w:val="clear" w:color="auto" w:fill="FFFFFF"/>
        </w:rPr>
        <w:t xml:space="preserve"> </w:t>
      </w:r>
      <w:proofErr w:type="spellStart"/>
      <w:r w:rsidRPr="00891BE8">
        <w:rPr>
          <w:rFonts w:ascii="Times New Roman" w:hAnsi="Times New Roman" w:cs="Times New Roman"/>
          <w:i/>
          <w:color w:val="212121"/>
          <w:shd w:val="clear" w:color="auto" w:fill="FFFFFF"/>
        </w:rPr>
        <w:t>to</w:t>
      </w:r>
      <w:proofErr w:type="spellEnd"/>
      <w:r w:rsidRPr="00891BE8">
        <w:rPr>
          <w:rFonts w:ascii="Times New Roman" w:hAnsi="Times New Roman" w:cs="Times New Roman"/>
          <w:i/>
          <w:color w:val="212121"/>
          <w:shd w:val="clear" w:color="auto" w:fill="FFFFFF"/>
        </w:rPr>
        <w:t xml:space="preserve"> </w:t>
      </w:r>
      <w:proofErr w:type="spellStart"/>
      <w:r w:rsidRPr="00891BE8">
        <w:rPr>
          <w:rFonts w:ascii="Times New Roman" w:hAnsi="Times New Roman" w:cs="Times New Roman"/>
          <w:i/>
          <w:color w:val="212121"/>
          <w:shd w:val="clear" w:color="auto" w:fill="FFFFFF"/>
        </w:rPr>
        <w:t>education</w:t>
      </w:r>
      <w:proofErr w:type="spellEnd"/>
      <w:r w:rsidRPr="00891BE8">
        <w:rPr>
          <w:rFonts w:ascii="Times New Roman" w:hAnsi="Times New Roman" w:cs="Times New Roman"/>
          <w:i/>
          <w:color w:val="212121"/>
          <w:shd w:val="clear" w:color="auto" w:fill="FFFFFF"/>
        </w:rPr>
        <w:t xml:space="preserve">, </w:t>
      </w:r>
      <w:proofErr w:type="spellStart"/>
      <w:r w:rsidRPr="00891BE8">
        <w:rPr>
          <w:rFonts w:ascii="Times New Roman" w:hAnsi="Times New Roman" w:cs="Times New Roman"/>
          <w:i/>
          <w:color w:val="212121"/>
          <w:shd w:val="clear" w:color="auto" w:fill="FFFFFF"/>
        </w:rPr>
        <w:t>homophobia</w:t>
      </w:r>
      <w:proofErr w:type="spellEnd"/>
      <w:r w:rsidRPr="00891BE8">
        <w:rPr>
          <w:rFonts w:ascii="Times New Roman" w:hAnsi="Times New Roman" w:cs="Times New Roman"/>
          <w:i/>
          <w:color w:val="212121"/>
          <w:shd w:val="clear" w:color="auto" w:fill="FFFFFF"/>
        </w:rPr>
        <w:t xml:space="preserve">, </w:t>
      </w:r>
      <w:proofErr w:type="spellStart"/>
      <w:r w:rsidRPr="00891BE8">
        <w:rPr>
          <w:rFonts w:ascii="Times New Roman" w:hAnsi="Times New Roman" w:cs="Times New Roman"/>
          <w:i/>
          <w:color w:val="212121"/>
          <w:shd w:val="clear" w:color="auto" w:fill="FFFFFF"/>
        </w:rPr>
        <w:t>personality</w:t>
      </w:r>
      <w:proofErr w:type="spellEnd"/>
      <w:r w:rsidRPr="00891BE8">
        <w:rPr>
          <w:rFonts w:ascii="Times New Roman" w:hAnsi="Times New Roman" w:cs="Times New Roman"/>
          <w:i/>
          <w:color w:val="212121"/>
          <w:shd w:val="clear" w:color="auto" w:fill="FFFFFF"/>
        </w:rPr>
        <w:t xml:space="preserve">, </w:t>
      </w:r>
      <w:proofErr w:type="spellStart"/>
      <w:r w:rsidRPr="00891BE8">
        <w:rPr>
          <w:rFonts w:ascii="Times New Roman" w:hAnsi="Times New Roman" w:cs="Times New Roman"/>
          <w:i/>
          <w:color w:val="212121"/>
          <w:shd w:val="clear" w:color="auto" w:fill="FFFFFF"/>
        </w:rPr>
        <w:t>violence</w:t>
      </w:r>
      <w:proofErr w:type="spellEnd"/>
      <w:r w:rsidRPr="00891BE8">
        <w:rPr>
          <w:rFonts w:ascii="Times New Roman" w:hAnsi="Times New Roman" w:cs="Times New Roman"/>
          <w:i/>
          <w:color w:val="212121"/>
          <w:shd w:val="clear" w:color="auto" w:fill="FFFFFF"/>
        </w:rPr>
        <w:t>.</w:t>
      </w:r>
    </w:p>
    <w:p w14:paraId="28772B49" w14:textId="62F37771" w:rsidR="004D2ED0" w:rsidRPr="00134B9F" w:rsidRDefault="004D2ED0" w:rsidP="004D2ED0">
      <w:pPr>
        <w:spacing w:before="120" w:after="240"/>
        <w:jc w:val="both"/>
        <w:rPr>
          <w:rFonts w:ascii="Times New Roman" w:hAnsi="Times New Roman"/>
        </w:rPr>
      </w:pPr>
      <w:r w:rsidRPr="00134B9F">
        <w:rPr>
          <w:rFonts w:ascii="Times New Roman" w:hAnsi="Times New Roman"/>
          <w:b/>
        </w:rPr>
        <w:t>Fecha Recepción:</w:t>
      </w:r>
      <w:r w:rsidRPr="00134B9F">
        <w:rPr>
          <w:rFonts w:ascii="Times New Roman" w:hAnsi="Times New Roman"/>
        </w:rPr>
        <w:t xml:space="preserve"> </w:t>
      </w:r>
      <w:proofErr w:type="gramStart"/>
      <w:r>
        <w:rPr>
          <w:rFonts w:ascii="Times New Roman" w:hAnsi="Times New Roman"/>
        </w:rPr>
        <w:t>A</w:t>
      </w:r>
      <w:r>
        <w:rPr>
          <w:rFonts w:ascii="Times New Roman" w:hAnsi="Times New Roman"/>
        </w:rPr>
        <w:t>gosto</w:t>
      </w:r>
      <w:proofErr w:type="gramEnd"/>
      <w:r w:rsidRPr="00134B9F">
        <w:rPr>
          <w:rFonts w:ascii="Times New Roman" w:hAnsi="Times New Roman"/>
        </w:rPr>
        <w:t xml:space="preserve"> 201</w:t>
      </w:r>
      <w:r>
        <w:rPr>
          <w:rFonts w:ascii="Times New Roman" w:hAnsi="Times New Roman"/>
        </w:rPr>
        <w:t xml:space="preserve">8   </w:t>
      </w:r>
      <w:r w:rsidRPr="00134B9F">
        <w:rPr>
          <w:rFonts w:ascii="Times New Roman" w:hAnsi="Times New Roman"/>
        </w:rPr>
        <w:t xml:space="preserve">                                 </w:t>
      </w:r>
      <w:r w:rsidRPr="00134B9F">
        <w:rPr>
          <w:rFonts w:ascii="Times New Roman" w:hAnsi="Times New Roman"/>
          <w:b/>
        </w:rPr>
        <w:t>Fecha Aceptación:</w:t>
      </w:r>
      <w:r w:rsidRPr="00134B9F">
        <w:rPr>
          <w:rFonts w:ascii="Times New Roman" w:hAnsi="Times New Roman"/>
        </w:rPr>
        <w:t xml:space="preserve"> </w:t>
      </w:r>
      <w:r>
        <w:rPr>
          <w:rFonts w:ascii="Times New Roman" w:hAnsi="Times New Roman"/>
        </w:rPr>
        <w:t>D</w:t>
      </w:r>
      <w:r>
        <w:rPr>
          <w:rFonts w:ascii="Times New Roman" w:hAnsi="Times New Roman"/>
        </w:rPr>
        <w:t>iciembre 2018</w:t>
      </w:r>
      <w:r w:rsidRPr="00134B9F">
        <w:rPr>
          <w:rFonts w:ascii="Times New Roman" w:hAnsi="Times New Roman"/>
        </w:rPr>
        <w:t xml:space="preserve">       </w:t>
      </w:r>
    </w:p>
    <w:p w14:paraId="7EC45546" w14:textId="77777777" w:rsidR="004D2ED0" w:rsidRPr="00D773D3" w:rsidRDefault="004D2ED0" w:rsidP="004D2ED0">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w14:anchorId="5334B7AC">
          <v:rect id="_x0000_i1025" style="width:0;height:1.5pt" o:hralign="center" o:bullet="t" o:hrstd="t" o:hr="t" fillcolor="#a0a0a0" stroked="f"/>
        </w:pict>
      </w:r>
    </w:p>
    <w:p w14:paraId="44637D55" w14:textId="77777777" w:rsidR="00CF7962" w:rsidRPr="00E572EE" w:rsidRDefault="00CF7962" w:rsidP="00F65F6C">
      <w:pPr>
        <w:pStyle w:val="HTMLconformatoprevio"/>
        <w:shd w:val="clear" w:color="auto" w:fill="FFFFFF"/>
        <w:spacing w:line="360" w:lineRule="auto"/>
        <w:rPr>
          <w:rFonts w:ascii="Times New Roman" w:hAnsi="Times New Roman" w:cs="Times New Roman"/>
          <w:color w:val="212121"/>
        </w:rPr>
      </w:pPr>
    </w:p>
    <w:p w14:paraId="37CBF8D3" w14:textId="77777777" w:rsidR="00CF7962" w:rsidRPr="00E572EE" w:rsidRDefault="00CF7962" w:rsidP="00F65F6C">
      <w:pPr>
        <w:spacing w:line="360" w:lineRule="auto"/>
        <w:rPr>
          <w:rFonts w:ascii="Times New Roman" w:hAnsi="Times New Roman" w:cs="Times New Roman"/>
          <w:b/>
          <w:highlight w:val="yellow"/>
        </w:rPr>
      </w:pPr>
    </w:p>
    <w:p w14:paraId="2715936A" w14:textId="77777777" w:rsidR="008B0950" w:rsidRPr="004D2ED0" w:rsidRDefault="00942A81" w:rsidP="00F65F6C">
      <w:pPr>
        <w:spacing w:line="360" w:lineRule="auto"/>
        <w:rPr>
          <w:rFonts w:ascii="Calibri" w:eastAsia="Calibri" w:hAnsi="Calibri" w:cs="Calibri"/>
          <w:b/>
          <w:sz w:val="28"/>
          <w:szCs w:val="28"/>
          <w:lang w:val="es-MX" w:eastAsia="en-US"/>
        </w:rPr>
      </w:pPr>
      <w:r w:rsidRPr="004D2ED0">
        <w:rPr>
          <w:rFonts w:ascii="Calibri" w:eastAsia="Calibri" w:hAnsi="Calibri" w:cs="Calibri"/>
          <w:b/>
          <w:sz w:val="28"/>
          <w:szCs w:val="28"/>
          <w:lang w:val="es-MX" w:eastAsia="en-US"/>
        </w:rPr>
        <w:t>Introducción</w:t>
      </w:r>
    </w:p>
    <w:p w14:paraId="022C278B" w14:textId="77777777" w:rsidR="00BF4F55" w:rsidRPr="00E572EE" w:rsidRDefault="00BF4F55" w:rsidP="00F65F6C">
      <w:pPr>
        <w:spacing w:line="360" w:lineRule="auto"/>
        <w:jc w:val="both"/>
        <w:rPr>
          <w:rFonts w:ascii="Times New Roman" w:hAnsi="Times New Roman" w:cs="Times New Roman"/>
        </w:rPr>
      </w:pPr>
      <w:r w:rsidRPr="00E572EE">
        <w:rPr>
          <w:rFonts w:ascii="Times New Roman" w:hAnsi="Times New Roman" w:cs="Times New Roman"/>
        </w:rPr>
        <w:t xml:space="preserve">El problema de la violencia en nuestro país se ha </w:t>
      </w:r>
      <w:r w:rsidR="0008345B" w:rsidRPr="00E572EE">
        <w:rPr>
          <w:rFonts w:ascii="Times New Roman" w:hAnsi="Times New Roman" w:cs="Times New Roman"/>
        </w:rPr>
        <w:t>exacerbado en</w:t>
      </w:r>
      <w:r w:rsidRPr="00E572EE">
        <w:rPr>
          <w:rFonts w:ascii="Times New Roman" w:hAnsi="Times New Roman" w:cs="Times New Roman"/>
        </w:rPr>
        <w:t xml:space="preserve"> los últimos diez años. Entre los rostros más atroces del monstruo de la violencia se encuentran los crímenes por odio: la negación y eliminación de quien es diferente. En el fondo está el miedo a lo desconocido, está el miedo a socavar una débil estructura social de un orden que se ha erigido con base en prejuicios y sobre</w:t>
      </w:r>
      <w:r w:rsidR="00DE1335" w:rsidRPr="00E572EE">
        <w:rPr>
          <w:rFonts w:ascii="Times New Roman" w:hAnsi="Times New Roman" w:cs="Times New Roman"/>
        </w:rPr>
        <w:t xml:space="preserve"> </w:t>
      </w:r>
      <w:r w:rsidRPr="00E572EE">
        <w:rPr>
          <w:rFonts w:ascii="Times New Roman" w:hAnsi="Times New Roman" w:cs="Times New Roman"/>
        </w:rPr>
        <w:t xml:space="preserve">todo, en el desconocimiento del otro. Bajo este esquema de violencia tenemos el </w:t>
      </w:r>
      <w:r w:rsidR="00D93B79" w:rsidRPr="00E572EE">
        <w:rPr>
          <w:rFonts w:ascii="Times New Roman" w:hAnsi="Times New Roman" w:cs="Times New Roman"/>
        </w:rPr>
        <w:t xml:space="preserve">acoso </w:t>
      </w:r>
      <w:r w:rsidRPr="00E572EE">
        <w:rPr>
          <w:rFonts w:ascii="Times New Roman" w:hAnsi="Times New Roman" w:cs="Times New Roman"/>
        </w:rPr>
        <w:t xml:space="preserve"> homofóbico en jóvenes de educación media superior quienes son víctimas de discriminación por parte de una sociedad que ha establecido el paradigma heterosexual como la única forma de orientación sexual legítima. Las agresiones que recibe esta comunidad de jóvenes pasan por el uso de un lenguaje soez para dirigirse hacia ellos, se les excluye de eventos escolares,</w:t>
      </w:r>
      <w:r w:rsidR="00DE1335" w:rsidRPr="00E572EE">
        <w:rPr>
          <w:rFonts w:ascii="Times New Roman" w:hAnsi="Times New Roman" w:cs="Times New Roman"/>
        </w:rPr>
        <w:t xml:space="preserve"> de </w:t>
      </w:r>
      <w:r w:rsidRPr="00E572EE">
        <w:rPr>
          <w:rFonts w:ascii="Times New Roman" w:hAnsi="Times New Roman" w:cs="Times New Roman"/>
        </w:rPr>
        <w:t>la coacción para que se vistan o se comporten de manera “normal”, se les profiere insultos y amenazas, se les agrede físicamente y en casos más graves se les elimina físicamente. Como consecuencia de estas actitudes hostiles tenemos que los jóvenes prefieren aislarse de la comunidad escolar</w:t>
      </w:r>
      <w:r w:rsidR="00F84BF5" w:rsidRPr="00E572EE">
        <w:rPr>
          <w:rFonts w:ascii="Times New Roman" w:hAnsi="Times New Roman" w:cs="Times New Roman"/>
        </w:rPr>
        <w:t>,</w:t>
      </w:r>
      <w:r w:rsidRPr="00E572EE">
        <w:rPr>
          <w:rFonts w:ascii="Times New Roman" w:hAnsi="Times New Roman" w:cs="Times New Roman"/>
        </w:rPr>
        <w:t xml:space="preserve"> comúnmente caen en períodos de </w:t>
      </w:r>
      <w:r w:rsidRPr="00E572EE">
        <w:rPr>
          <w:rFonts w:ascii="Times New Roman" w:hAnsi="Times New Roman" w:cs="Times New Roman"/>
        </w:rPr>
        <w:lastRenderedPageBreak/>
        <w:t>depresión y pasan a ser parte del ausentismo</w:t>
      </w:r>
      <w:r w:rsidR="002A6C37">
        <w:rPr>
          <w:rFonts w:ascii="Times New Roman" w:hAnsi="Times New Roman" w:cs="Times New Roman"/>
        </w:rPr>
        <w:t>.</w:t>
      </w:r>
      <w:r w:rsidRPr="00E572EE">
        <w:rPr>
          <w:rFonts w:ascii="Times New Roman" w:hAnsi="Times New Roman" w:cs="Times New Roman"/>
        </w:rPr>
        <w:t xml:space="preserve"> </w:t>
      </w:r>
      <w:r w:rsidR="002A6C37">
        <w:rPr>
          <w:rFonts w:ascii="Times New Roman" w:hAnsi="Times New Roman" w:cs="Times New Roman"/>
        </w:rPr>
        <w:t>O</w:t>
      </w:r>
      <w:r w:rsidR="00D93B79" w:rsidRPr="00E572EE">
        <w:rPr>
          <w:rFonts w:ascii="Times New Roman" w:hAnsi="Times New Roman" w:cs="Times New Roman"/>
        </w:rPr>
        <w:t>tros</w:t>
      </w:r>
      <w:r w:rsidR="00F84BF5" w:rsidRPr="00E572EE">
        <w:rPr>
          <w:rFonts w:ascii="Times New Roman" w:hAnsi="Times New Roman" w:cs="Times New Roman"/>
        </w:rPr>
        <w:t xml:space="preserve">, </w:t>
      </w:r>
      <w:r w:rsidRPr="00E572EE">
        <w:rPr>
          <w:rFonts w:ascii="Times New Roman" w:hAnsi="Times New Roman" w:cs="Times New Roman"/>
        </w:rPr>
        <w:t xml:space="preserve">prefieren desertar de la escuela antes que seguir bajo el acoso </w:t>
      </w:r>
      <w:r w:rsidR="00D93B79" w:rsidRPr="00E572EE">
        <w:rPr>
          <w:rFonts w:ascii="Times New Roman" w:hAnsi="Times New Roman" w:cs="Times New Roman"/>
        </w:rPr>
        <w:t>homofóbico; desafortunadamente</w:t>
      </w:r>
      <w:r w:rsidRPr="00E572EE">
        <w:rPr>
          <w:rFonts w:ascii="Times New Roman" w:hAnsi="Times New Roman" w:cs="Times New Roman"/>
        </w:rPr>
        <w:t xml:space="preserve"> algunos otros pueden llegar al extremo de cometer suicidio.</w:t>
      </w:r>
    </w:p>
    <w:p w14:paraId="72F5B5F8" w14:textId="77777777" w:rsidR="00AB743F" w:rsidRDefault="00AB743F" w:rsidP="00F65F6C">
      <w:pPr>
        <w:tabs>
          <w:tab w:val="left" w:pos="922"/>
        </w:tabs>
        <w:spacing w:line="360" w:lineRule="auto"/>
        <w:rPr>
          <w:rFonts w:ascii="Times New Roman" w:hAnsi="Times New Roman" w:cs="Times New Roman"/>
          <w:b/>
        </w:rPr>
      </w:pPr>
    </w:p>
    <w:p w14:paraId="5752DDF4" w14:textId="77777777" w:rsidR="00F51326" w:rsidRDefault="00F51326" w:rsidP="00F65F6C">
      <w:pPr>
        <w:spacing w:line="360" w:lineRule="auto"/>
        <w:jc w:val="both"/>
        <w:rPr>
          <w:rFonts w:ascii="Times New Roman" w:eastAsia="Times New Roman" w:hAnsi="Times New Roman" w:cs="Times New Roman"/>
        </w:rPr>
      </w:pPr>
      <w:r w:rsidRPr="00E572EE">
        <w:rPr>
          <w:rFonts w:ascii="Times New Roman" w:eastAsia="Times New Roman" w:hAnsi="Times New Roman" w:cs="Times New Roman"/>
        </w:rPr>
        <w:t xml:space="preserve">La construcción de la identidad en la etapa de la adolescencia es un aspecto fundamental en el desarrollo de la personalidad. En esta edad los jóvenes intentan definir el tipo de persona que quieren ser y se plantean respuestas a preguntas tales como ¿Quién soy? ¿Hacia dónde voy? ¿Cuál será mi rol dentro de la sociedad?  Los jóvenes tendrán que tomar decisiones tales como el elegir una carrera, pensar en el trabajo que les gustaría desempeñar, establecer </w:t>
      </w:r>
      <w:r w:rsidR="009C5A69">
        <w:rPr>
          <w:rFonts w:ascii="Times New Roman" w:eastAsia="Times New Roman" w:hAnsi="Times New Roman" w:cs="Times New Roman"/>
        </w:rPr>
        <w:t>una</w:t>
      </w:r>
      <w:r w:rsidRPr="00E572EE">
        <w:rPr>
          <w:rFonts w:ascii="Times New Roman" w:eastAsia="Times New Roman" w:hAnsi="Times New Roman" w:cs="Times New Roman"/>
        </w:rPr>
        <w:t xml:space="preserve"> filiación política, etc. Y también será el momento de descubrirse a sí mismos en el plano sexual, por lo  que definirán o aceptarán su orientación</w:t>
      </w:r>
      <w:r w:rsidR="009C5A69">
        <w:rPr>
          <w:rFonts w:ascii="Times New Roman" w:eastAsia="Times New Roman" w:hAnsi="Times New Roman" w:cs="Times New Roman"/>
        </w:rPr>
        <w:t xml:space="preserve"> esta sea </w:t>
      </w:r>
      <w:r w:rsidRPr="00E572EE">
        <w:rPr>
          <w:rFonts w:ascii="Times New Roman" w:eastAsia="Times New Roman" w:hAnsi="Times New Roman" w:cs="Times New Roman"/>
        </w:rPr>
        <w:t xml:space="preserve">heterosexual u homosexual. </w:t>
      </w:r>
    </w:p>
    <w:p w14:paraId="2119BD5F" w14:textId="77777777" w:rsidR="00BF4F55" w:rsidRDefault="00F51326" w:rsidP="00F65F6C">
      <w:pPr>
        <w:tabs>
          <w:tab w:val="left" w:pos="922"/>
        </w:tabs>
        <w:spacing w:line="360" w:lineRule="auto"/>
        <w:jc w:val="both"/>
        <w:rPr>
          <w:rFonts w:ascii="Times New Roman" w:hAnsi="Times New Roman" w:cs="Times New Roman"/>
        </w:rPr>
      </w:pPr>
      <w:r>
        <w:rPr>
          <w:rFonts w:ascii="Times New Roman" w:eastAsia="Times New Roman" w:hAnsi="Times New Roman" w:cs="Times New Roman"/>
          <w:color w:val="231F20"/>
          <w:lang w:val="es-MX" w:eastAsia="es-MX"/>
        </w:rPr>
        <w:t>Por otro lado, el</w:t>
      </w:r>
      <w:r w:rsidR="00BF4F55" w:rsidRPr="00E572EE">
        <w:rPr>
          <w:rFonts w:ascii="Times New Roman" w:eastAsia="Times New Roman" w:hAnsi="Times New Roman" w:cs="Times New Roman"/>
          <w:color w:val="231F20"/>
          <w:lang w:val="es-MX" w:eastAsia="es-MX"/>
        </w:rPr>
        <w:t xml:space="preserve"> entorno escolar es un espacio donde se producen d</w:t>
      </w:r>
      <w:r w:rsidR="00EA2C68">
        <w:rPr>
          <w:rFonts w:ascii="Times New Roman" w:eastAsia="Times New Roman" w:hAnsi="Times New Roman" w:cs="Times New Roman"/>
          <w:color w:val="231F20"/>
          <w:lang w:val="es-MX" w:eastAsia="es-MX"/>
        </w:rPr>
        <w:t xml:space="preserve">istintos tipos de </w:t>
      </w:r>
      <w:proofErr w:type="spellStart"/>
      <w:r w:rsidR="00EA2C68">
        <w:rPr>
          <w:rFonts w:ascii="Times New Roman" w:eastAsia="Times New Roman" w:hAnsi="Times New Roman" w:cs="Times New Roman"/>
          <w:color w:val="231F20"/>
          <w:lang w:val="es-MX" w:eastAsia="es-MX"/>
        </w:rPr>
        <w:t>conﬂictos</w:t>
      </w:r>
      <w:proofErr w:type="spellEnd"/>
      <w:r w:rsidR="00EA2C68">
        <w:rPr>
          <w:rFonts w:ascii="Times New Roman" w:eastAsia="Times New Roman" w:hAnsi="Times New Roman" w:cs="Times New Roman"/>
          <w:color w:val="231F20"/>
          <w:lang w:val="es-MX" w:eastAsia="es-MX"/>
        </w:rPr>
        <w:t xml:space="preserve"> (</w:t>
      </w:r>
      <w:r w:rsidR="00BF4F55" w:rsidRPr="00E572EE">
        <w:rPr>
          <w:rFonts w:ascii="Times New Roman" w:eastAsia="Times New Roman" w:hAnsi="Times New Roman" w:cs="Times New Roman"/>
          <w:color w:val="231F20"/>
          <w:lang w:val="es-MX" w:eastAsia="es-MX"/>
        </w:rPr>
        <w:t>conductas disruptivas y conductas antisociales) entre los cuales se encuentra la violencia escolar.</w:t>
      </w:r>
      <w:r>
        <w:rPr>
          <w:rFonts w:ascii="Times New Roman" w:eastAsia="Times New Roman" w:hAnsi="Times New Roman" w:cs="Times New Roman"/>
          <w:color w:val="231F20"/>
          <w:lang w:val="es-MX" w:eastAsia="es-MX"/>
        </w:rPr>
        <w:t xml:space="preserve"> </w:t>
      </w:r>
      <w:r w:rsidR="00BF4F55" w:rsidRPr="00E572EE">
        <w:rPr>
          <w:rFonts w:ascii="Times New Roman" w:eastAsia="Times New Roman" w:hAnsi="Times New Roman" w:cs="Times New Roman"/>
          <w:color w:val="231F20"/>
          <w:lang w:val="es-MX" w:eastAsia="es-MX"/>
        </w:rPr>
        <w:t xml:space="preserve">Estas creencias, fundamentadas a través de prejuicios, estereotipos, etiquetas, injurias y representaciones sociales, sustentan la base de la </w:t>
      </w:r>
      <w:proofErr w:type="spellStart"/>
      <w:r w:rsidR="00BF4F55" w:rsidRPr="00E572EE">
        <w:rPr>
          <w:rFonts w:ascii="Times New Roman" w:eastAsia="Times New Roman" w:hAnsi="Times New Roman" w:cs="Times New Roman"/>
          <w:color w:val="231F20"/>
          <w:lang w:val="es-MX" w:eastAsia="es-MX"/>
        </w:rPr>
        <w:t>justiﬁcación</w:t>
      </w:r>
      <w:proofErr w:type="spellEnd"/>
      <w:r w:rsidR="00EA2C68">
        <w:rPr>
          <w:rFonts w:ascii="Times New Roman" w:eastAsia="Times New Roman" w:hAnsi="Times New Roman" w:cs="Times New Roman"/>
          <w:color w:val="231F20"/>
          <w:lang w:val="es-MX" w:eastAsia="es-MX"/>
        </w:rPr>
        <w:t xml:space="preserve"> </w:t>
      </w:r>
      <w:r w:rsidR="00BF4F55" w:rsidRPr="00E572EE">
        <w:rPr>
          <w:rFonts w:ascii="Times New Roman" w:eastAsia="Times New Roman" w:hAnsi="Times New Roman" w:cs="Times New Roman"/>
          <w:color w:val="231F20"/>
          <w:lang w:val="es-MX" w:eastAsia="es-MX"/>
        </w:rPr>
        <w:t>en determinadas personas y colectivo,</w:t>
      </w:r>
      <w:r w:rsidR="009C5A69">
        <w:rPr>
          <w:rFonts w:ascii="Times New Roman" w:eastAsia="Times New Roman" w:hAnsi="Times New Roman" w:cs="Times New Roman"/>
          <w:color w:val="231F20"/>
          <w:lang w:val="es-MX" w:eastAsia="es-MX"/>
        </w:rPr>
        <w:t xml:space="preserve"> en </w:t>
      </w:r>
      <w:r w:rsidR="00BF4F55" w:rsidRPr="00E572EE">
        <w:rPr>
          <w:rFonts w:ascii="Times New Roman" w:eastAsia="Times New Roman" w:hAnsi="Times New Roman" w:cs="Times New Roman"/>
          <w:color w:val="231F20"/>
          <w:lang w:val="es-MX" w:eastAsia="es-MX"/>
        </w:rPr>
        <w:t>el ejercicio de la violencia</w:t>
      </w:r>
      <w:r w:rsidR="009C5A69">
        <w:rPr>
          <w:rFonts w:ascii="Times New Roman" w:eastAsia="Times New Roman" w:hAnsi="Times New Roman" w:cs="Times New Roman"/>
          <w:color w:val="231F20"/>
          <w:lang w:val="es-MX" w:eastAsia="es-MX"/>
        </w:rPr>
        <w:t xml:space="preserve">, </w:t>
      </w:r>
      <w:r w:rsidR="00BF4F55" w:rsidRPr="00E572EE">
        <w:rPr>
          <w:rFonts w:ascii="Times New Roman" w:eastAsia="Times New Roman" w:hAnsi="Times New Roman" w:cs="Times New Roman"/>
          <w:color w:val="231F20"/>
          <w:lang w:val="es-MX" w:eastAsia="es-MX"/>
        </w:rPr>
        <w:t xml:space="preserve"> por temor al ataque de la virilidad y al modelo heterosexual, manifestándose en el entorno con el </w:t>
      </w:r>
      <w:proofErr w:type="spellStart"/>
      <w:r w:rsidR="00BF4F55" w:rsidRPr="00E572EE">
        <w:rPr>
          <w:rFonts w:ascii="Times New Roman" w:eastAsia="Times New Roman" w:hAnsi="Times New Roman" w:cs="Times New Roman"/>
          <w:color w:val="231F20"/>
          <w:lang w:val="es-MX" w:eastAsia="es-MX"/>
        </w:rPr>
        <w:t>ﬁn</w:t>
      </w:r>
      <w:proofErr w:type="spellEnd"/>
      <w:r w:rsidR="00BF4F55" w:rsidRPr="00E572EE">
        <w:rPr>
          <w:rFonts w:ascii="Times New Roman" w:eastAsia="Times New Roman" w:hAnsi="Times New Roman" w:cs="Times New Roman"/>
          <w:color w:val="231F20"/>
          <w:lang w:val="es-MX" w:eastAsia="es-MX"/>
        </w:rPr>
        <w:t xml:space="preserve"> de buscar el bienestar </w:t>
      </w:r>
      <w:r w:rsidR="00BF4F55" w:rsidRPr="003359A8">
        <w:rPr>
          <w:rFonts w:ascii="Times New Roman" w:eastAsia="Times New Roman" w:hAnsi="Times New Roman" w:cs="Times New Roman"/>
          <w:color w:val="231F20"/>
          <w:lang w:val="es-MX" w:eastAsia="es-MX"/>
        </w:rPr>
        <w:t>personal, familiar y social y recrear el modelo mayoritario</w:t>
      </w:r>
      <w:r w:rsidR="00304502" w:rsidRPr="003359A8">
        <w:rPr>
          <w:rFonts w:ascii="Times New Roman" w:eastAsia="Times New Roman" w:hAnsi="Times New Roman" w:cs="Times New Roman"/>
          <w:color w:val="231F20"/>
          <w:lang w:val="es-MX" w:eastAsia="es-MX"/>
        </w:rPr>
        <w:t xml:space="preserve"> (</w:t>
      </w:r>
      <w:r w:rsidR="00BF4F55" w:rsidRPr="003359A8">
        <w:rPr>
          <w:rFonts w:ascii="Times New Roman" w:eastAsia="Times New Roman" w:hAnsi="Times New Roman" w:cs="Times New Roman"/>
          <w:color w:val="231F20"/>
          <w:lang w:val="es-MX" w:eastAsia="es-MX"/>
        </w:rPr>
        <w:t xml:space="preserve">Cruz-Sierra, 2002; Moral &amp; Valle de la O, 2012; </w:t>
      </w:r>
      <w:proofErr w:type="spellStart"/>
      <w:r w:rsidR="00BF4F55" w:rsidRPr="003359A8">
        <w:rPr>
          <w:rFonts w:ascii="Times New Roman" w:eastAsia="Times New Roman" w:hAnsi="Times New Roman" w:cs="Times New Roman"/>
          <w:color w:val="231F20"/>
          <w:lang w:val="es-MX" w:eastAsia="es-MX"/>
        </w:rPr>
        <w:t>Herek</w:t>
      </w:r>
      <w:proofErr w:type="spellEnd"/>
      <w:r w:rsidR="00EA2C68" w:rsidRPr="003359A8">
        <w:rPr>
          <w:rFonts w:ascii="Times New Roman" w:eastAsia="Times New Roman" w:hAnsi="Times New Roman" w:cs="Times New Roman"/>
          <w:color w:val="231F20"/>
          <w:lang w:val="es-MX" w:eastAsia="es-MX"/>
        </w:rPr>
        <w:t xml:space="preserve"> &amp; Mc </w:t>
      </w:r>
      <w:proofErr w:type="spellStart"/>
      <w:r w:rsidR="00EA2C68" w:rsidRPr="003359A8">
        <w:rPr>
          <w:rFonts w:ascii="Times New Roman" w:eastAsia="Times New Roman" w:hAnsi="Times New Roman" w:cs="Times New Roman"/>
          <w:color w:val="231F20"/>
          <w:lang w:val="es-MX" w:eastAsia="es-MX"/>
        </w:rPr>
        <w:t>Lemore</w:t>
      </w:r>
      <w:proofErr w:type="spellEnd"/>
      <w:r w:rsidR="00BF4F55" w:rsidRPr="003359A8">
        <w:rPr>
          <w:rFonts w:ascii="Times New Roman" w:eastAsia="Times New Roman" w:hAnsi="Times New Roman" w:cs="Times New Roman"/>
          <w:color w:val="231F20"/>
          <w:lang w:val="es-MX" w:eastAsia="es-MX"/>
        </w:rPr>
        <w:t>, 20</w:t>
      </w:r>
      <w:r w:rsidR="00C33F6A" w:rsidRPr="003359A8">
        <w:rPr>
          <w:rFonts w:ascii="Times New Roman" w:eastAsia="Times New Roman" w:hAnsi="Times New Roman" w:cs="Times New Roman"/>
          <w:color w:val="231F20"/>
          <w:lang w:val="es-MX" w:eastAsia="es-MX"/>
        </w:rPr>
        <w:t>11</w:t>
      </w:r>
      <w:r w:rsidR="00BF4F55" w:rsidRPr="003359A8">
        <w:rPr>
          <w:rFonts w:ascii="Times New Roman" w:eastAsia="Times New Roman" w:hAnsi="Times New Roman" w:cs="Times New Roman"/>
          <w:color w:val="231F20"/>
          <w:lang w:val="es-MX" w:eastAsia="es-MX"/>
        </w:rPr>
        <w:t>;</w:t>
      </w:r>
      <w:r w:rsidR="00C33F6A" w:rsidRPr="003359A8">
        <w:rPr>
          <w:rFonts w:ascii="Times New Roman" w:eastAsia="Times New Roman" w:hAnsi="Times New Roman" w:cs="Times New Roman"/>
          <w:color w:val="231F20"/>
          <w:lang w:val="es-MX" w:eastAsia="es-MX"/>
        </w:rPr>
        <w:t xml:space="preserve"> Weinberg, 1972</w:t>
      </w:r>
      <w:r w:rsidR="00304502" w:rsidRPr="003359A8">
        <w:rPr>
          <w:rFonts w:ascii="Times New Roman" w:eastAsia="Times New Roman" w:hAnsi="Times New Roman" w:cs="Times New Roman"/>
          <w:color w:val="231F20"/>
          <w:lang w:val="es-MX" w:eastAsia="es-MX"/>
        </w:rPr>
        <w:t>)</w:t>
      </w:r>
      <w:r w:rsidR="00C33F6A" w:rsidRPr="003359A8">
        <w:rPr>
          <w:rFonts w:ascii="Times New Roman" w:eastAsia="Times New Roman" w:hAnsi="Times New Roman" w:cs="Times New Roman"/>
          <w:color w:val="231F20"/>
          <w:lang w:val="es-MX" w:eastAsia="es-MX"/>
        </w:rPr>
        <w:t xml:space="preserve">. </w:t>
      </w:r>
      <w:r w:rsidR="00BF4F55" w:rsidRPr="003359A8">
        <w:rPr>
          <w:rFonts w:ascii="Times New Roman" w:eastAsia="Times New Roman" w:hAnsi="Times New Roman" w:cs="Times New Roman"/>
          <w:color w:val="231F20"/>
          <w:lang w:val="es-MX" w:eastAsia="es-MX"/>
        </w:rPr>
        <w:t>Estas actitudes hacia las personas que conforman el colectivo LG</w:t>
      </w:r>
      <w:r w:rsidR="00F84BF5" w:rsidRPr="003359A8">
        <w:rPr>
          <w:rFonts w:ascii="Times New Roman" w:eastAsia="Times New Roman" w:hAnsi="Times New Roman" w:cs="Times New Roman"/>
          <w:color w:val="231F20"/>
          <w:lang w:val="es-MX" w:eastAsia="es-MX"/>
        </w:rPr>
        <w:t>BTT</w:t>
      </w:r>
      <w:r w:rsidR="00BF4F55" w:rsidRPr="003359A8">
        <w:rPr>
          <w:rFonts w:ascii="Times New Roman" w:eastAsia="Times New Roman" w:hAnsi="Times New Roman" w:cs="Times New Roman"/>
          <w:color w:val="231F20"/>
          <w:lang w:val="es-MX" w:eastAsia="es-MX"/>
        </w:rPr>
        <w:t xml:space="preserve">TI pueden manifestarse mediante la </w:t>
      </w:r>
      <w:r w:rsidR="003359A8" w:rsidRPr="003359A8">
        <w:rPr>
          <w:rFonts w:ascii="Times New Roman" w:eastAsia="Times New Roman" w:hAnsi="Times New Roman" w:cs="Times New Roman"/>
          <w:color w:val="231F20"/>
          <w:lang w:val="es-MX" w:eastAsia="es-MX"/>
        </w:rPr>
        <w:t>violencia individual</w:t>
      </w:r>
      <w:r w:rsidR="00BF4F55" w:rsidRPr="003359A8">
        <w:rPr>
          <w:rFonts w:ascii="Times New Roman" w:eastAsia="Times New Roman" w:hAnsi="Times New Roman" w:cs="Times New Roman"/>
          <w:color w:val="231F20"/>
          <w:lang w:val="es-MX" w:eastAsia="es-MX"/>
        </w:rPr>
        <w:t xml:space="preserve"> o particular, gubernamental y/o sociocultural (Blumenfeld, 1992; Mercado, 2009) de forma externa, sutil, táctica y/o interna (</w:t>
      </w:r>
      <w:r w:rsidR="002F4670" w:rsidRPr="003359A8">
        <w:rPr>
          <w:rFonts w:ascii="Times New Roman" w:eastAsia="Times New Roman" w:hAnsi="Times New Roman" w:cs="Times New Roman"/>
          <w:color w:val="231F20"/>
          <w:lang w:val="es-MX" w:eastAsia="es-MX"/>
        </w:rPr>
        <w:t>Rodríguez-Otero, L.M. (2014)</w:t>
      </w:r>
      <w:r w:rsidR="00BF4F55" w:rsidRPr="003359A8">
        <w:rPr>
          <w:rFonts w:ascii="Times New Roman" w:eastAsia="Times New Roman" w:hAnsi="Times New Roman" w:cs="Times New Roman"/>
          <w:color w:val="231F20"/>
          <w:lang w:val="es-MX" w:eastAsia="es-MX"/>
        </w:rPr>
        <w:t xml:space="preserve">; </w:t>
      </w:r>
      <w:proofErr w:type="spellStart"/>
      <w:r w:rsidR="00BF4F55" w:rsidRPr="003359A8">
        <w:rPr>
          <w:rFonts w:ascii="Times New Roman" w:eastAsia="Times New Roman" w:hAnsi="Times New Roman" w:cs="Times New Roman"/>
          <w:color w:val="231F20"/>
          <w:lang w:val="es-MX" w:eastAsia="es-MX"/>
        </w:rPr>
        <w:t>Neman</w:t>
      </w:r>
      <w:proofErr w:type="spellEnd"/>
      <w:r w:rsidR="00BF4F55" w:rsidRPr="003359A8">
        <w:rPr>
          <w:rFonts w:ascii="Times New Roman" w:eastAsia="Times New Roman" w:hAnsi="Times New Roman" w:cs="Times New Roman"/>
          <w:color w:val="231F20"/>
          <w:lang w:val="es-MX" w:eastAsia="es-MX"/>
        </w:rPr>
        <w:t xml:space="preserve"> Do Nascimento, 2010; Platero, 2008). Las cuales, como señalan Breton &amp; González-Figueroa (2009), se materializan a</w:t>
      </w:r>
      <w:r w:rsidR="00BF4F55" w:rsidRPr="00E572EE">
        <w:rPr>
          <w:rFonts w:ascii="Times New Roman" w:eastAsia="Times New Roman" w:hAnsi="Times New Roman" w:cs="Times New Roman"/>
          <w:color w:val="231F20"/>
          <w:lang w:val="es-MX" w:eastAsia="es-MX"/>
        </w:rPr>
        <w:t xml:space="preserve"> través de: violencia física, verbal o psicológica, la estigmatización, la discriminación y/o la humillación pública, pudiendo acontecer en distintos ámbitos e instituciones como: la familia, el gobierno, los cuerpos dependientes de instituciones públicas, el ámbito educativo, el ámbito laboral, en el interior del círculo social y/o en la comunidad.</w:t>
      </w:r>
      <w:r w:rsidR="003B52BF" w:rsidRPr="00E572EE">
        <w:rPr>
          <w:rFonts w:ascii="Times New Roman" w:eastAsia="Times New Roman" w:hAnsi="Times New Roman" w:cs="Times New Roman"/>
          <w:color w:val="231F20"/>
          <w:lang w:val="es-MX" w:eastAsia="es-MX"/>
        </w:rPr>
        <w:t xml:space="preserve"> </w:t>
      </w:r>
      <w:r w:rsidR="00BF4F55" w:rsidRPr="00E572EE">
        <w:rPr>
          <w:rFonts w:ascii="Times New Roman" w:eastAsia="Times New Roman" w:hAnsi="Times New Roman" w:cs="Times New Roman"/>
          <w:color w:val="231F20"/>
          <w:spacing w:val="-7"/>
          <w:lang w:val="es-MX" w:eastAsia="es-MX"/>
        </w:rPr>
        <w:t xml:space="preserve">Este tipo de </w:t>
      </w:r>
      <w:r w:rsidR="0087667B">
        <w:rPr>
          <w:rFonts w:ascii="Times New Roman" w:eastAsia="Times New Roman" w:hAnsi="Times New Roman" w:cs="Times New Roman"/>
          <w:color w:val="231F20"/>
          <w:spacing w:val="-7"/>
          <w:lang w:val="es-MX" w:eastAsia="es-MX"/>
        </w:rPr>
        <w:t xml:space="preserve">acoso </w:t>
      </w:r>
      <w:r w:rsidR="00BF4F55" w:rsidRPr="00E572EE">
        <w:rPr>
          <w:rFonts w:ascii="Times New Roman" w:eastAsia="Times New Roman" w:hAnsi="Times New Roman" w:cs="Times New Roman"/>
          <w:color w:val="231F20"/>
          <w:spacing w:val="-7"/>
          <w:lang w:val="es-MX" w:eastAsia="es-MX"/>
        </w:rPr>
        <w:t xml:space="preserve"> posee algunas características que lo hacen diverso a otras formas y  que es necesario tenerlas presentes para su prevención y/o intervención, las cuales hacen referencia a cuestiones como: (i) la existencia de lenguaje homofóbico con gran calado en la sociedad; (ii) la </w:t>
      </w:r>
      <w:r w:rsidR="00BF4F55" w:rsidRPr="00E572EE">
        <w:rPr>
          <w:rFonts w:ascii="Times New Roman" w:eastAsia="Times New Roman" w:hAnsi="Times New Roman" w:cs="Times New Roman"/>
          <w:color w:val="231F20"/>
          <w:spacing w:val="-7"/>
          <w:lang w:val="es-MX" w:eastAsia="es-MX"/>
        </w:rPr>
        <w:lastRenderedPageBreak/>
        <w:t>exclusión por parte de ciertos colectivos a las personas LG</w:t>
      </w:r>
      <w:r w:rsidR="00666E25" w:rsidRPr="00E572EE">
        <w:rPr>
          <w:rFonts w:ascii="Times New Roman" w:eastAsia="Times New Roman" w:hAnsi="Times New Roman" w:cs="Times New Roman"/>
          <w:color w:val="231F20"/>
          <w:spacing w:val="-7"/>
          <w:lang w:val="es-MX" w:eastAsia="es-MX"/>
        </w:rPr>
        <w:t>B</w:t>
      </w:r>
      <w:r w:rsidR="00BF4F55" w:rsidRPr="00E572EE">
        <w:rPr>
          <w:rFonts w:ascii="Times New Roman" w:eastAsia="Times New Roman" w:hAnsi="Times New Roman" w:cs="Times New Roman"/>
          <w:color w:val="231F20"/>
          <w:spacing w:val="-7"/>
          <w:lang w:val="es-MX" w:eastAsia="es-MX"/>
        </w:rPr>
        <w:t>T</w:t>
      </w:r>
      <w:r w:rsidR="003B52BF" w:rsidRPr="00E572EE">
        <w:rPr>
          <w:rFonts w:ascii="Times New Roman" w:eastAsia="Times New Roman" w:hAnsi="Times New Roman" w:cs="Times New Roman"/>
          <w:color w:val="231F20"/>
          <w:spacing w:val="-7"/>
          <w:lang w:val="es-MX" w:eastAsia="es-MX"/>
        </w:rPr>
        <w:t>TT</w:t>
      </w:r>
      <w:r w:rsidR="00BF4F55" w:rsidRPr="00E572EE">
        <w:rPr>
          <w:rFonts w:ascii="Times New Roman" w:eastAsia="Times New Roman" w:hAnsi="Times New Roman" w:cs="Times New Roman"/>
          <w:color w:val="231F20"/>
          <w:spacing w:val="-7"/>
          <w:lang w:val="es-MX" w:eastAsia="es-MX"/>
        </w:rPr>
        <w:t xml:space="preserve">I (lesbianas, </w:t>
      </w:r>
      <w:proofErr w:type="spellStart"/>
      <w:r w:rsidR="00BF4F55" w:rsidRPr="00E572EE">
        <w:rPr>
          <w:rFonts w:ascii="Times New Roman" w:eastAsia="Times New Roman" w:hAnsi="Times New Roman" w:cs="Times New Roman"/>
          <w:color w:val="231F20"/>
          <w:spacing w:val="-7"/>
          <w:lang w:val="es-MX" w:eastAsia="es-MX"/>
        </w:rPr>
        <w:t>gays</w:t>
      </w:r>
      <w:proofErr w:type="spellEnd"/>
      <w:r w:rsidR="00BF4F55" w:rsidRPr="00E572EE">
        <w:rPr>
          <w:rFonts w:ascii="Times New Roman" w:eastAsia="Times New Roman" w:hAnsi="Times New Roman" w:cs="Times New Roman"/>
          <w:color w:val="231F20"/>
          <w:spacing w:val="-7"/>
          <w:lang w:val="es-MX" w:eastAsia="es-MX"/>
        </w:rPr>
        <w:t>,</w:t>
      </w:r>
      <w:r w:rsidR="00666E25" w:rsidRPr="00E572EE">
        <w:rPr>
          <w:rFonts w:ascii="Times New Roman" w:eastAsia="Times New Roman" w:hAnsi="Times New Roman" w:cs="Times New Roman"/>
          <w:color w:val="231F20"/>
          <w:spacing w:val="-7"/>
          <w:lang w:val="es-MX" w:eastAsia="es-MX"/>
        </w:rPr>
        <w:t xml:space="preserve"> bisexuales, </w:t>
      </w:r>
      <w:r w:rsidR="00BF4F55" w:rsidRPr="00E572EE">
        <w:rPr>
          <w:rFonts w:ascii="Times New Roman" w:eastAsia="Times New Roman" w:hAnsi="Times New Roman" w:cs="Times New Roman"/>
          <w:color w:val="231F20"/>
          <w:spacing w:val="-7"/>
          <w:lang w:val="es-MX" w:eastAsia="es-MX"/>
        </w:rPr>
        <w:t>transexuales,</w:t>
      </w:r>
      <w:r w:rsidR="003B52BF" w:rsidRPr="00E572EE">
        <w:rPr>
          <w:rFonts w:ascii="Times New Roman" w:eastAsia="Times New Roman" w:hAnsi="Times New Roman" w:cs="Times New Roman"/>
          <w:color w:val="231F20"/>
          <w:spacing w:val="-7"/>
          <w:lang w:val="es-MX" w:eastAsia="es-MX"/>
        </w:rPr>
        <w:t xml:space="preserve"> </w:t>
      </w:r>
      <w:proofErr w:type="spellStart"/>
      <w:r w:rsidR="003B52BF" w:rsidRPr="00E572EE">
        <w:rPr>
          <w:rFonts w:ascii="Times New Roman" w:eastAsia="Times New Roman" w:hAnsi="Times New Roman" w:cs="Times New Roman"/>
          <w:color w:val="231F20"/>
          <w:spacing w:val="-7"/>
          <w:lang w:val="es-MX" w:eastAsia="es-MX"/>
        </w:rPr>
        <w:t>transgenero</w:t>
      </w:r>
      <w:proofErr w:type="spellEnd"/>
      <w:r w:rsidR="00666E25" w:rsidRPr="00E572EE">
        <w:rPr>
          <w:rFonts w:ascii="Times New Roman" w:eastAsia="Times New Roman" w:hAnsi="Times New Roman" w:cs="Times New Roman"/>
          <w:color w:val="231F20"/>
          <w:spacing w:val="-7"/>
          <w:lang w:val="es-MX" w:eastAsia="es-MX"/>
        </w:rPr>
        <w:t xml:space="preserve">, </w:t>
      </w:r>
      <w:r w:rsidR="003B52BF" w:rsidRPr="00E572EE">
        <w:rPr>
          <w:rFonts w:ascii="Times New Roman" w:eastAsia="Times New Roman" w:hAnsi="Times New Roman" w:cs="Times New Roman"/>
          <w:color w:val="231F20"/>
          <w:spacing w:val="-7"/>
          <w:lang w:val="es-MX" w:eastAsia="es-MX"/>
        </w:rPr>
        <w:t>travestis</w:t>
      </w:r>
      <w:r w:rsidR="00BF4F55" w:rsidRPr="00E572EE">
        <w:rPr>
          <w:rFonts w:ascii="Times New Roman" w:eastAsia="Times New Roman" w:hAnsi="Times New Roman" w:cs="Times New Roman"/>
          <w:color w:val="231F20"/>
          <w:spacing w:val="-7"/>
          <w:lang w:val="es-MX" w:eastAsia="es-MX"/>
        </w:rPr>
        <w:t xml:space="preserve"> e intersexuales); (iii) la falta de una orientación definida en la adolescencia; (iv) la existencia de mitos y estereotipos socialmente aceptados respecto a las personas LGB</w:t>
      </w:r>
      <w:r w:rsidR="00666E25" w:rsidRPr="00E572EE">
        <w:rPr>
          <w:rFonts w:ascii="Times New Roman" w:eastAsia="Times New Roman" w:hAnsi="Times New Roman" w:cs="Times New Roman"/>
          <w:color w:val="231F20"/>
          <w:spacing w:val="-7"/>
          <w:lang w:val="es-MX" w:eastAsia="es-MX"/>
        </w:rPr>
        <w:t>TTT</w:t>
      </w:r>
      <w:r w:rsidR="00BF4F55" w:rsidRPr="00E572EE">
        <w:rPr>
          <w:rFonts w:ascii="Times New Roman" w:eastAsia="Times New Roman" w:hAnsi="Times New Roman" w:cs="Times New Roman"/>
          <w:color w:val="231F20"/>
          <w:spacing w:val="-7"/>
          <w:lang w:val="es-MX" w:eastAsia="es-MX"/>
        </w:rPr>
        <w:t>I; (v) el hecho de desconocer el entorno social y/o familiar la orientación sexual de la víctima; (vi) el posible calado de la LG</w:t>
      </w:r>
      <w:r w:rsidR="00666E25" w:rsidRPr="00E572EE">
        <w:rPr>
          <w:rFonts w:ascii="Times New Roman" w:eastAsia="Times New Roman" w:hAnsi="Times New Roman" w:cs="Times New Roman"/>
          <w:color w:val="231F20"/>
          <w:spacing w:val="-7"/>
          <w:lang w:val="es-MX" w:eastAsia="es-MX"/>
        </w:rPr>
        <w:t>BTT</w:t>
      </w:r>
      <w:r w:rsidR="00BF4F55" w:rsidRPr="00E572EE">
        <w:rPr>
          <w:rFonts w:ascii="Times New Roman" w:eastAsia="Times New Roman" w:hAnsi="Times New Roman" w:cs="Times New Roman"/>
          <w:color w:val="231F20"/>
          <w:spacing w:val="-7"/>
          <w:lang w:val="es-MX" w:eastAsia="es-MX"/>
        </w:rPr>
        <w:t xml:space="preserve">T-fobia en el profesorado, </w:t>
      </w:r>
      <w:r w:rsidR="00666E25" w:rsidRPr="00E572EE">
        <w:rPr>
          <w:rFonts w:ascii="Times New Roman" w:eastAsia="Times New Roman" w:hAnsi="Times New Roman" w:cs="Times New Roman"/>
          <w:color w:val="231F20"/>
          <w:spacing w:val="-7"/>
          <w:lang w:val="es-MX" w:eastAsia="es-MX"/>
        </w:rPr>
        <w:t xml:space="preserve">administración escolar </w:t>
      </w:r>
      <w:r w:rsidR="00BF4F55" w:rsidRPr="00E572EE">
        <w:rPr>
          <w:rFonts w:ascii="Times New Roman" w:eastAsia="Times New Roman" w:hAnsi="Times New Roman" w:cs="Times New Roman"/>
          <w:color w:val="231F20"/>
          <w:spacing w:val="-7"/>
          <w:lang w:val="es-MX" w:eastAsia="es-MX"/>
        </w:rPr>
        <w:t>y/o la familia de la víctima; (vii) la posible existencia de contenidos LG</w:t>
      </w:r>
      <w:r w:rsidR="00666E25" w:rsidRPr="00E572EE">
        <w:rPr>
          <w:rFonts w:ascii="Times New Roman" w:eastAsia="Times New Roman" w:hAnsi="Times New Roman" w:cs="Times New Roman"/>
          <w:color w:val="231F20"/>
          <w:spacing w:val="-7"/>
          <w:lang w:val="es-MX" w:eastAsia="es-MX"/>
        </w:rPr>
        <w:t>BTT</w:t>
      </w:r>
      <w:r w:rsidR="00BF4F55" w:rsidRPr="00E572EE">
        <w:rPr>
          <w:rFonts w:ascii="Times New Roman" w:eastAsia="Times New Roman" w:hAnsi="Times New Roman" w:cs="Times New Roman"/>
          <w:color w:val="231F20"/>
          <w:spacing w:val="-7"/>
          <w:lang w:val="es-MX" w:eastAsia="es-MX"/>
        </w:rPr>
        <w:t>TI-fóbicos en los currículos académicos y/o explicaciones por parte de los docentes  (viii) la interiorización de la LG</w:t>
      </w:r>
      <w:r w:rsidR="00666E25" w:rsidRPr="00E572EE">
        <w:rPr>
          <w:rFonts w:ascii="Times New Roman" w:eastAsia="Times New Roman" w:hAnsi="Times New Roman" w:cs="Times New Roman"/>
          <w:color w:val="231F20"/>
          <w:spacing w:val="-7"/>
          <w:lang w:val="es-MX" w:eastAsia="es-MX"/>
        </w:rPr>
        <w:t>BTT</w:t>
      </w:r>
      <w:r w:rsidR="00BF4F55" w:rsidRPr="00E572EE">
        <w:rPr>
          <w:rFonts w:ascii="Times New Roman" w:eastAsia="Times New Roman" w:hAnsi="Times New Roman" w:cs="Times New Roman"/>
          <w:color w:val="231F20"/>
          <w:spacing w:val="-7"/>
          <w:lang w:val="es-MX" w:eastAsia="es-MX"/>
        </w:rPr>
        <w:t xml:space="preserve">TI-fobia en las </w:t>
      </w:r>
      <w:r w:rsidR="00BF4F55" w:rsidRPr="003359A8">
        <w:rPr>
          <w:rFonts w:ascii="Times New Roman" w:eastAsia="Times New Roman" w:hAnsi="Times New Roman" w:cs="Times New Roman"/>
          <w:color w:val="231F20"/>
          <w:spacing w:val="-7"/>
          <w:lang w:val="es-MX" w:eastAsia="es-MX"/>
        </w:rPr>
        <w:t>víctimas (</w:t>
      </w:r>
      <w:proofErr w:type="spellStart"/>
      <w:r w:rsidR="00BF4F55" w:rsidRPr="003359A8">
        <w:rPr>
          <w:rFonts w:ascii="Times New Roman" w:eastAsia="Times New Roman" w:hAnsi="Times New Roman" w:cs="Times New Roman"/>
          <w:color w:val="231F20"/>
          <w:spacing w:val="-7"/>
          <w:lang w:val="es-MX" w:eastAsia="es-MX"/>
        </w:rPr>
        <w:t>Gualdi</w:t>
      </w:r>
      <w:proofErr w:type="spellEnd"/>
      <w:r w:rsidR="00BF4F55" w:rsidRPr="003359A8">
        <w:rPr>
          <w:rFonts w:ascii="Times New Roman" w:eastAsia="Times New Roman" w:hAnsi="Times New Roman" w:cs="Times New Roman"/>
          <w:color w:val="231F20"/>
          <w:spacing w:val="-7"/>
          <w:lang w:val="es-MX" w:eastAsia="es-MX"/>
        </w:rPr>
        <w:t xml:space="preserve"> et al., 2008; Samaniego &amp; Bermúdez, 2015; </w:t>
      </w:r>
      <w:proofErr w:type="spellStart"/>
      <w:r w:rsidR="00BF4F55" w:rsidRPr="003359A8">
        <w:rPr>
          <w:rFonts w:ascii="Times New Roman" w:eastAsia="Times New Roman" w:hAnsi="Times New Roman" w:cs="Times New Roman"/>
          <w:color w:val="231F20"/>
          <w:spacing w:val="-7"/>
          <w:lang w:val="es-MX" w:eastAsia="es-MX"/>
        </w:rPr>
        <w:t>Koerner&amp;Hulsebos</w:t>
      </w:r>
      <w:r w:rsidR="00612292" w:rsidRPr="003359A8">
        <w:rPr>
          <w:rFonts w:ascii="Times New Roman" w:eastAsia="Times New Roman" w:hAnsi="Times New Roman" w:cs="Times New Roman"/>
          <w:color w:val="231F20"/>
          <w:spacing w:val="-7"/>
          <w:lang w:val="es-MX" w:eastAsia="es-MX"/>
        </w:rPr>
        <w:t>h</w:t>
      </w:r>
      <w:proofErr w:type="spellEnd"/>
      <w:r w:rsidR="00612292" w:rsidRPr="003359A8">
        <w:rPr>
          <w:rFonts w:ascii="Times New Roman" w:eastAsia="Times New Roman" w:hAnsi="Times New Roman" w:cs="Times New Roman"/>
          <w:color w:val="231F20"/>
          <w:spacing w:val="-7"/>
          <w:lang w:val="es-MX" w:eastAsia="es-MX"/>
        </w:rPr>
        <w:t>, 1996; Platero, 2008;</w:t>
      </w:r>
      <w:r w:rsidR="00BF4F55" w:rsidRPr="003359A8">
        <w:rPr>
          <w:rFonts w:ascii="Times New Roman" w:eastAsia="Times New Roman" w:hAnsi="Times New Roman" w:cs="Times New Roman"/>
          <w:color w:val="231F20"/>
          <w:spacing w:val="-7"/>
          <w:lang w:val="es-MX" w:eastAsia="es-MX"/>
        </w:rPr>
        <w:t xml:space="preserve"> </w:t>
      </w:r>
      <w:proofErr w:type="spellStart"/>
      <w:r w:rsidR="00612292" w:rsidRPr="003359A8">
        <w:rPr>
          <w:rFonts w:ascii="Times New Roman" w:eastAsia="Times New Roman" w:hAnsi="Times New Roman" w:cs="Times New Roman"/>
          <w:color w:val="231F20"/>
          <w:spacing w:val="-7"/>
          <w:lang w:val="es-MX" w:eastAsia="es-MX"/>
        </w:rPr>
        <w:t>Poteat</w:t>
      </w:r>
      <w:proofErr w:type="spellEnd"/>
      <w:r w:rsidR="00612292" w:rsidRPr="003359A8">
        <w:rPr>
          <w:rFonts w:ascii="Times New Roman" w:eastAsia="Times New Roman" w:hAnsi="Times New Roman" w:cs="Times New Roman"/>
          <w:color w:val="231F20"/>
          <w:spacing w:val="-7"/>
          <w:lang w:val="es-MX" w:eastAsia="es-MX"/>
        </w:rPr>
        <w:t xml:space="preserve">, </w:t>
      </w:r>
      <w:r w:rsidR="006E4AAA" w:rsidRPr="003359A8">
        <w:rPr>
          <w:rFonts w:ascii="Times New Roman" w:eastAsia="Times New Roman" w:hAnsi="Times New Roman" w:cs="Times New Roman"/>
          <w:color w:val="231F20"/>
          <w:spacing w:val="-7"/>
          <w:lang w:val="es-MX" w:eastAsia="es-MX"/>
        </w:rPr>
        <w:t>et al.,</w:t>
      </w:r>
      <w:r w:rsidR="00612292" w:rsidRPr="003359A8">
        <w:rPr>
          <w:rFonts w:ascii="Times New Roman" w:eastAsia="Times New Roman" w:hAnsi="Times New Roman" w:cs="Times New Roman"/>
          <w:color w:val="231F20"/>
          <w:spacing w:val="-7"/>
          <w:lang w:val="es-MX" w:eastAsia="es-MX"/>
        </w:rPr>
        <w:t xml:space="preserve"> 2009</w:t>
      </w:r>
      <w:r w:rsidR="00BF4F55" w:rsidRPr="003359A8">
        <w:rPr>
          <w:rFonts w:ascii="Times New Roman" w:eastAsia="Times New Roman" w:hAnsi="Times New Roman" w:cs="Times New Roman"/>
          <w:color w:val="231F20"/>
          <w:spacing w:val="-7"/>
          <w:lang w:val="es-MX" w:eastAsia="es-MX"/>
        </w:rPr>
        <w:t xml:space="preserve">; </w:t>
      </w:r>
      <w:r w:rsidR="006E4AAA" w:rsidRPr="003359A8">
        <w:rPr>
          <w:rFonts w:ascii="Times New Roman" w:eastAsia="Times New Roman" w:hAnsi="Times New Roman" w:cs="Times New Roman"/>
          <w:color w:val="231F20"/>
          <w:spacing w:val="-7"/>
          <w:lang w:val="es-MX" w:eastAsia="es-MX"/>
        </w:rPr>
        <w:t xml:space="preserve"> </w:t>
      </w:r>
      <w:proofErr w:type="spellStart"/>
      <w:r w:rsidR="006E4AAA" w:rsidRPr="003359A8">
        <w:rPr>
          <w:rFonts w:ascii="Times New Roman" w:eastAsia="Times New Roman" w:hAnsi="Times New Roman" w:cs="Times New Roman"/>
          <w:color w:val="231F20"/>
          <w:spacing w:val="-7"/>
          <w:lang w:val="es-MX" w:eastAsia="es-MX"/>
        </w:rPr>
        <w:t>Mooij</w:t>
      </w:r>
      <w:proofErr w:type="spellEnd"/>
      <w:r w:rsidR="006E4AAA" w:rsidRPr="003359A8">
        <w:rPr>
          <w:rFonts w:ascii="Times New Roman" w:eastAsia="Times New Roman" w:hAnsi="Times New Roman" w:cs="Times New Roman"/>
          <w:color w:val="231F20"/>
          <w:spacing w:val="-7"/>
          <w:lang w:val="es-MX" w:eastAsia="es-MX"/>
        </w:rPr>
        <w:t>, 2015</w:t>
      </w:r>
      <w:r w:rsidR="00304502" w:rsidRPr="003359A8">
        <w:rPr>
          <w:rFonts w:ascii="Times New Roman" w:eastAsia="Times New Roman" w:hAnsi="Times New Roman" w:cs="Times New Roman"/>
          <w:color w:val="231F20"/>
          <w:spacing w:val="-7"/>
          <w:lang w:val="es-MX" w:eastAsia="es-MX"/>
        </w:rPr>
        <w:t>)</w:t>
      </w:r>
      <w:r w:rsidR="00BF4F55" w:rsidRPr="003359A8">
        <w:rPr>
          <w:rFonts w:ascii="Times New Roman" w:eastAsia="Times New Roman" w:hAnsi="Times New Roman" w:cs="Times New Roman"/>
          <w:color w:val="231F20"/>
          <w:spacing w:val="-7"/>
          <w:lang w:val="es-MX" w:eastAsia="es-MX"/>
        </w:rPr>
        <w:t>.</w:t>
      </w:r>
    </w:p>
    <w:p w14:paraId="7382B648" w14:textId="77777777" w:rsidR="009946BF" w:rsidRDefault="009946BF" w:rsidP="00F65F6C">
      <w:pPr>
        <w:tabs>
          <w:tab w:val="left" w:pos="922"/>
        </w:tabs>
        <w:spacing w:line="360" w:lineRule="auto"/>
        <w:rPr>
          <w:rFonts w:ascii="Times New Roman" w:hAnsi="Times New Roman" w:cs="Times New Roman"/>
          <w:b/>
        </w:rPr>
      </w:pPr>
    </w:p>
    <w:p w14:paraId="75A02FD7" w14:textId="77777777" w:rsidR="00BF4F55" w:rsidRPr="00E572EE" w:rsidRDefault="008B0950" w:rsidP="00F65F6C">
      <w:pPr>
        <w:tabs>
          <w:tab w:val="left" w:pos="922"/>
        </w:tabs>
        <w:spacing w:line="360" w:lineRule="auto"/>
        <w:rPr>
          <w:rFonts w:ascii="Times New Roman" w:hAnsi="Times New Roman" w:cs="Times New Roman"/>
          <w:b/>
        </w:rPr>
      </w:pPr>
      <w:r>
        <w:rPr>
          <w:rFonts w:ascii="Times New Roman" w:hAnsi="Times New Roman" w:cs="Times New Roman"/>
          <w:b/>
        </w:rPr>
        <w:t>Objetivo</w:t>
      </w:r>
    </w:p>
    <w:p w14:paraId="1D583FC5" w14:textId="77777777" w:rsidR="001326EB" w:rsidRDefault="00BF4F55" w:rsidP="00F65F6C">
      <w:pPr>
        <w:tabs>
          <w:tab w:val="left" w:pos="922"/>
        </w:tabs>
        <w:spacing w:line="360" w:lineRule="auto"/>
        <w:jc w:val="both"/>
        <w:rPr>
          <w:rFonts w:ascii="Times New Roman" w:hAnsi="Times New Roman" w:cs="Times New Roman"/>
          <w:color w:val="000000" w:themeColor="text1"/>
          <w:lang w:val="es-MX"/>
        </w:rPr>
      </w:pPr>
      <w:r w:rsidRPr="00E572EE">
        <w:rPr>
          <w:rFonts w:ascii="Times New Roman" w:hAnsi="Times New Roman" w:cs="Times New Roman"/>
          <w:color w:val="000000" w:themeColor="text1"/>
          <w:lang w:val="es-MX"/>
        </w:rPr>
        <w:t>Identificar</w:t>
      </w:r>
      <w:r w:rsidR="00C04117">
        <w:rPr>
          <w:rFonts w:ascii="Times New Roman" w:hAnsi="Times New Roman" w:cs="Times New Roman"/>
          <w:color w:val="000000" w:themeColor="text1"/>
          <w:lang w:val="es-MX"/>
        </w:rPr>
        <w:t xml:space="preserve"> los</w:t>
      </w:r>
      <w:r w:rsidR="009946BF">
        <w:rPr>
          <w:rFonts w:ascii="Times New Roman" w:hAnsi="Times New Roman" w:cs="Times New Roman"/>
          <w:color w:val="000000" w:themeColor="text1"/>
          <w:lang w:val="es-MX"/>
        </w:rPr>
        <w:t xml:space="preserve"> </w:t>
      </w:r>
      <w:r w:rsidR="00332584">
        <w:rPr>
          <w:rFonts w:ascii="Times New Roman" w:hAnsi="Times New Roman" w:cs="Times New Roman"/>
          <w:color w:val="000000" w:themeColor="text1"/>
          <w:lang w:val="es-MX"/>
        </w:rPr>
        <w:t>elementos que propician el acoso homofóbico</w:t>
      </w:r>
      <w:r w:rsidR="00C04117">
        <w:rPr>
          <w:rFonts w:ascii="Times New Roman" w:hAnsi="Times New Roman" w:cs="Times New Roman"/>
          <w:color w:val="000000" w:themeColor="text1"/>
          <w:lang w:val="es-MX"/>
        </w:rPr>
        <w:t xml:space="preserve"> a nivel medio superior y </w:t>
      </w:r>
      <w:r w:rsidR="004B4A8C">
        <w:rPr>
          <w:rFonts w:ascii="Times New Roman" w:hAnsi="Times New Roman" w:cs="Times New Roman"/>
          <w:color w:val="000000" w:themeColor="text1"/>
          <w:lang w:val="es-MX"/>
        </w:rPr>
        <w:t xml:space="preserve">que </w:t>
      </w:r>
      <w:r w:rsidR="00C04117">
        <w:rPr>
          <w:rFonts w:ascii="Times New Roman" w:hAnsi="Times New Roman" w:cs="Times New Roman"/>
          <w:color w:val="000000" w:themeColor="text1"/>
          <w:lang w:val="es-MX"/>
        </w:rPr>
        <w:t>conlleva</w:t>
      </w:r>
      <w:r w:rsidR="004B4A8C">
        <w:rPr>
          <w:rFonts w:ascii="Times New Roman" w:hAnsi="Times New Roman" w:cs="Times New Roman"/>
          <w:color w:val="000000" w:themeColor="text1"/>
          <w:lang w:val="es-MX"/>
        </w:rPr>
        <w:t>n</w:t>
      </w:r>
      <w:r w:rsidR="00C04117">
        <w:rPr>
          <w:rFonts w:ascii="Times New Roman" w:hAnsi="Times New Roman" w:cs="Times New Roman"/>
          <w:color w:val="000000" w:themeColor="text1"/>
          <w:lang w:val="es-MX"/>
        </w:rPr>
        <w:t xml:space="preserve"> </w:t>
      </w:r>
      <w:r w:rsidR="001326EB">
        <w:rPr>
          <w:rFonts w:ascii="Times New Roman" w:hAnsi="Times New Roman" w:cs="Times New Roman"/>
          <w:color w:val="000000" w:themeColor="text1"/>
          <w:lang w:val="es-MX"/>
        </w:rPr>
        <w:t>a violentar el derecho a la educación y sus</w:t>
      </w:r>
      <w:r w:rsidR="00C04117">
        <w:rPr>
          <w:rFonts w:ascii="Times New Roman" w:hAnsi="Times New Roman" w:cs="Times New Roman"/>
          <w:color w:val="000000" w:themeColor="text1"/>
          <w:lang w:val="es-MX"/>
        </w:rPr>
        <w:t xml:space="preserve"> afectaciones</w:t>
      </w:r>
      <w:r w:rsidR="001326EB">
        <w:rPr>
          <w:rFonts w:ascii="Times New Roman" w:hAnsi="Times New Roman" w:cs="Times New Roman"/>
          <w:color w:val="000000" w:themeColor="text1"/>
          <w:lang w:val="es-MX"/>
        </w:rPr>
        <w:t xml:space="preserve"> en jóvenes con orientación sexual distinta a la heterosexual.</w:t>
      </w:r>
    </w:p>
    <w:p w14:paraId="5D933B5C" w14:textId="77777777" w:rsidR="001326EB" w:rsidRDefault="001326EB" w:rsidP="00F65F6C">
      <w:pPr>
        <w:tabs>
          <w:tab w:val="left" w:pos="922"/>
        </w:tabs>
        <w:spacing w:line="360" w:lineRule="auto"/>
        <w:jc w:val="both"/>
        <w:rPr>
          <w:rFonts w:ascii="Times New Roman" w:hAnsi="Times New Roman" w:cs="Times New Roman"/>
          <w:color w:val="000000" w:themeColor="text1"/>
          <w:lang w:val="es-MX"/>
        </w:rPr>
      </w:pPr>
    </w:p>
    <w:p w14:paraId="1C3796CF" w14:textId="77777777" w:rsidR="008B0950" w:rsidRPr="00E572EE" w:rsidRDefault="008B0950" w:rsidP="008B0950">
      <w:pPr>
        <w:tabs>
          <w:tab w:val="left" w:pos="922"/>
        </w:tabs>
        <w:spacing w:line="360" w:lineRule="auto"/>
        <w:rPr>
          <w:rFonts w:ascii="Times New Roman" w:hAnsi="Times New Roman" w:cs="Times New Roman"/>
          <w:b/>
        </w:rPr>
      </w:pPr>
      <w:r w:rsidRPr="00E572EE">
        <w:rPr>
          <w:rFonts w:ascii="Times New Roman" w:hAnsi="Times New Roman" w:cs="Times New Roman"/>
          <w:b/>
        </w:rPr>
        <w:t>Problemá</w:t>
      </w:r>
      <w:r>
        <w:rPr>
          <w:rFonts w:ascii="Times New Roman" w:hAnsi="Times New Roman" w:cs="Times New Roman"/>
          <w:b/>
        </w:rPr>
        <w:t>tica</w:t>
      </w:r>
    </w:p>
    <w:p w14:paraId="1BA154A6" w14:textId="77777777" w:rsidR="008B0950" w:rsidRPr="002F378A" w:rsidRDefault="008B0950" w:rsidP="008B0950">
      <w:pPr>
        <w:pStyle w:val="NormalWeb"/>
        <w:spacing w:line="360" w:lineRule="auto"/>
        <w:jc w:val="both"/>
        <w:rPr>
          <w:rFonts w:ascii="Times New Roman" w:hAnsi="Times New Roman"/>
          <w:sz w:val="24"/>
          <w:szCs w:val="24"/>
          <w:lang w:eastAsia="es-ES"/>
        </w:rPr>
      </w:pPr>
      <w:r w:rsidRPr="00E572EE">
        <w:rPr>
          <w:rFonts w:ascii="Times New Roman" w:hAnsi="Times New Roman"/>
          <w:sz w:val="24"/>
          <w:szCs w:val="24"/>
          <w:lang w:eastAsia="es-ES"/>
        </w:rPr>
        <w:t>El origen de la discriminación radica en el sistema patriarcal, otorgando beneficios a las personas heterosexuales, y al mismo tiempo permitiendo que los homosexuales renieguen de su condición para integrarse a la sociedad, accediendo a esos beneficios y dando pie a mecanismos auto discriminatorio</w:t>
      </w:r>
      <w:r>
        <w:rPr>
          <w:rFonts w:ascii="Times New Roman" w:hAnsi="Times New Roman"/>
          <w:sz w:val="24"/>
          <w:szCs w:val="24"/>
          <w:lang w:eastAsia="es-ES"/>
        </w:rPr>
        <w:t>s</w:t>
      </w:r>
      <w:r w:rsidRPr="00E572EE">
        <w:rPr>
          <w:rFonts w:ascii="Times New Roman" w:hAnsi="Times New Roman"/>
          <w:sz w:val="24"/>
          <w:szCs w:val="24"/>
          <w:lang w:eastAsia="es-ES"/>
        </w:rPr>
        <w:t xml:space="preserve"> que agudizan </w:t>
      </w:r>
      <w:r w:rsidRPr="003375B9">
        <w:rPr>
          <w:rFonts w:ascii="Times New Roman" w:hAnsi="Times New Roman"/>
          <w:sz w:val="24"/>
          <w:szCs w:val="24"/>
          <w:lang w:eastAsia="es-ES"/>
        </w:rPr>
        <w:t xml:space="preserve">la discriminación del entorno. </w:t>
      </w:r>
      <w:r w:rsidRPr="003375B9">
        <w:rPr>
          <w:rFonts w:ascii="Times New Roman" w:hAnsi="Times New Roman"/>
          <w:sz w:val="24"/>
          <w:szCs w:val="24"/>
        </w:rPr>
        <w:t>El asistir a las escuelas</w:t>
      </w:r>
      <w:r>
        <w:rPr>
          <w:rFonts w:ascii="Times New Roman" w:hAnsi="Times New Roman"/>
          <w:sz w:val="24"/>
          <w:szCs w:val="24"/>
        </w:rPr>
        <w:t xml:space="preserve"> estas sean de nivel medio superior o superior</w:t>
      </w:r>
      <w:r w:rsidRPr="003375B9">
        <w:rPr>
          <w:rFonts w:ascii="Times New Roman" w:hAnsi="Times New Roman"/>
          <w:sz w:val="24"/>
          <w:szCs w:val="24"/>
        </w:rPr>
        <w:t>, es más</w:t>
      </w:r>
      <w:r>
        <w:rPr>
          <w:rFonts w:ascii="Times New Roman" w:hAnsi="Times New Roman"/>
          <w:sz w:val="24"/>
          <w:szCs w:val="24"/>
        </w:rPr>
        <w:t>,</w:t>
      </w:r>
      <w:r w:rsidRPr="003375B9">
        <w:rPr>
          <w:rFonts w:ascii="Times New Roman" w:hAnsi="Times New Roman"/>
          <w:sz w:val="24"/>
          <w:szCs w:val="24"/>
        </w:rPr>
        <w:t xml:space="preserve"> que simplemente aprendizaje académico, es también importante para el desarrollo social y psicológico de las personas jóvenes y deberían proporcionar un ambiente protegido y estructurado, pro provee ap</w:t>
      </w:r>
      <w:r w:rsidRPr="002F378A">
        <w:rPr>
          <w:rFonts w:ascii="Times New Roman" w:hAnsi="Times New Roman"/>
          <w:sz w:val="24"/>
          <w:szCs w:val="24"/>
        </w:rPr>
        <w:t xml:space="preserve">oyo emocional y la oportunidad de interactuar con sus pares. Muchos padres, madres y profesores, consideran el acoso como algo “normal” en las escuelas, pero el informe internacional de las Naciones Unidas sobre la Violencia contra los niños en el 2006 demostró que el </w:t>
      </w:r>
      <w:proofErr w:type="gramStart"/>
      <w:r w:rsidRPr="002F378A">
        <w:rPr>
          <w:rFonts w:ascii="Times New Roman" w:hAnsi="Times New Roman"/>
          <w:sz w:val="24"/>
          <w:szCs w:val="24"/>
        </w:rPr>
        <w:t>acoso  es</w:t>
      </w:r>
      <w:proofErr w:type="gramEnd"/>
      <w:r w:rsidRPr="002F378A">
        <w:rPr>
          <w:rFonts w:ascii="Times New Roman" w:hAnsi="Times New Roman"/>
          <w:sz w:val="24"/>
          <w:szCs w:val="24"/>
        </w:rPr>
        <w:t xml:space="preserve"> un problema grave en la educación.</w:t>
      </w:r>
    </w:p>
    <w:p w14:paraId="750B3E3B" w14:textId="77777777" w:rsidR="001850A4" w:rsidRDefault="001850A4" w:rsidP="008B0950">
      <w:pPr>
        <w:spacing w:line="360" w:lineRule="auto"/>
        <w:jc w:val="both"/>
        <w:rPr>
          <w:rFonts w:ascii="Times New Roman" w:hAnsi="Times New Roman" w:cs="Times New Roman"/>
        </w:rPr>
      </w:pPr>
    </w:p>
    <w:p w14:paraId="173928CB" w14:textId="64BE568D" w:rsidR="008B0950" w:rsidRPr="00E572EE" w:rsidRDefault="008B0950" w:rsidP="008B0950">
      <w:pPr>
        <w:spacing w:line="360" w:lineRule="auto"/>
        <w:jc w:val="both"/>
        <w:rPr>
          <w:rFonts w:ascii="Times New Roman" w:hAnsi="Times New Roman" w:cs="Times New Roman"/>
        </w:rPr>
      </w:pPr>
      <w:r w:rsidRPr="00E572EE">
        <w:rPr>
          <w:rFonts w:ascii="Times New Roman" w:hAnsi="Times New Roman" w:cs="Times New Roman"/>
        </w:rPr>
        <w:lastRenderedPageBreak/>
        <w:t>El</w:t>
      </w:r>
      <w:r>
        <w:rPr>
          <w:rFonts w:ascii="Times New Roman" w:hAnsi="Times New Roman" w:cs="Times New Roman"/>
        </w:rPr>
        <w:t xml:space="preserve"> acoso </w:t>
      </w:r>
      <w:r w:rsidRPr="00E572EE">
        <w:rPr>
          <w:rFonts w:ascii="Times New Roman" w:hAnsi="Times New Roman" w:cs="Times New Roman"/>
        </w:rPr>
        <w:t xml:space="preserve">homofóbico es un tipo </w:t>
      </w:r>
      <w:r w:rsidR="00FF7DBC" w:rsidRPr="00E572EE">
        <w:rPr>
          <w:rFonts w:ascii="Times New Roman" w:hAnsi="Times New Roman" w:cs="Times New Roman"/>
        </w:rPr>
        <w:t>específico de</w:t>
      </w:r>
      <w:r w:rsidRPr="00E572EE">
        <w:rPr>
          <w:rFonts w:ascii="Times New Roman" w:hAnsi="Times New Roman" w:cs="Times New Roman"/>
        </w:rPr>
        <w:t xml:space="preserve"> violencia escolar que se ejerce hacia personas por su condición sexual y/o identidad de género, percibido o real</w:t>
      </w:r>
      <w:r>
        <w:rPr>
          <w:rFonts w:ascii="Times New Roman" w:hAnsi="Times New Roman" w:cs="Times New Roman"/>
        </w:rPr>
        <w:t xml:space="preserve">, </w:t>
      </w:r>
      <w:r w:rsidRPr="00E572EE">
        <w:rPr>
          <w:rFonts w:ascii="Times New Roman" w:hAnsi="Times New Roman" w:cs="Times New Roman"/>
        </w:rPr>
        <w:t>tiene importantes repercusiones en la educación, viola el derecho a la educación y menoscaba los logros académicos de las personas afectadas; esto sucede en todos los países sin considerar el tipo de creencia o cultura.</w:t>
      </w:r>
    </w:p>
    <w:p w14:paraId="06DEA7FA" w14:textId="77777777" w:rsidR="008B0950" w:rsidRPr="00C04117" w:rsidRDefault="008B0950" w:rsidP="008B0950">
      <w:pPr>
        <w:tabs>
          <w:tab w:val="left" w:pos="922"/>
        </w:tabs>
        <w:spacing w:line="360" w:lineRule="auto"/>
        <w:jc w:val="both"/>
        <w:rPr>
          <w:rFonts w:ascii="Times New Roman" w:hAnsi="Times New Roman" w:cs="Times New Roman"/>
          <w:color w:val="000000" w:themeColor="text1"/>
          <w:lang w:val="es-MX"/>
        </w:rPr>
      </w:pPr>
    </w:p>
    <w:p w14:paraId="26DEC616" w14:textId="77777777" w:rsidR="00BF4F55" w:rsidRPr="004D2ED0" w:rsidRDefault="008B0950" w:rsidP="00F65F6C">
      <w:pPr>
        <w:tabs>
          <w:tab w:val="left" w:pos="922"/>
        </w:tabs>
        <w:spacing w:line="360" w:lineRule="auto"/>
        <w:rPr>
          <w:rFonts w:ascii="Calibri" w:eastAsia="Calibri" w:hAnsi="Calibri" w:cs="Calibri"/>
          <w:b/>
          <w:sz w:val="28"/>
          <w:szCs w:val="28"/>
          <w:lang w:val="es-MX" w:eastAsia="en-US"/>
        </w:rPr>
      </w:pPr>
      <w:r w:rsidRPr="004D2ED0">
        <w:rPr>
          <w:rFonts w:ascii="Calibri" w:eastAsia="Calibri" w:hAnsi="Calibri" w:cs="Calibri"/>
          <w:b/>
          <w:sz w:val="28"/>
          <w:szCs w:val="28"/>
          <w:lang w:val="es-MX" w:eastAsia="en-US"/>
        </w:rPr>
        <w:t>Metodología</w:t>
      </w:r>
    </w:p>
    <w:p w14:paraId="4B621089" w14:textId="77777777" w:rsidR="004964A7" w:rsidRDefault="00BF4F55" w:rsidP="00F65F6C">
      <w:pPr>
        <w:spacing w:line="360" w:lineRule="auto"/>
        <w:jc w:val="both"/>
        <w:rPr>
          <w:rFonts w:ascii="Times New Roman" w:eastAsia="Times New Roman" w:hAnsi="Times New Roman" w:cs="Times New Roman"/>
        </w:rPr>
      </w:pPr>
      <w:r w:rsidRPr="00E572EE">
        <w:rPr>
          <w:rFonts w:ascii="Times New Roman" w:eastAsia="Times New Roman" w:hAnsi="Times New Roman" w:cs="Times New Roman"/>
        </w:rPr>
        <w:t xml:space="preserve">En los niveles educativos </w:t>
      </w:r>
      <w:r w:rsidR="004964A7">
        <w:rPr>
          <w:rFonts w:ascii="Times New Roman" w:eastAsia="Times New Roman" w:hAnsi="Times New Roman" w:cs="Times New Roman"/>
        </w:rPr>
        <w:t xml:space="preserve">tanto secundaria como bachillerato, </w:t>
      </w:r>
      <w:r w:rsidRPr="00E572EE">
        <w:rPr>
          <w:rFonts w:ascii="Times New Roman" w:eastAsia="Times New Roman" w:hAnsi="Times New Roman" w:cs="Times New Roman"/>
        </w:rPr>
        <w:t>es en donde las personas sufren lo que se denomina “acoso escolar homofóbico”, el cual se puede definir como aquellos comportamientos violentos por los que una persona se expone repetidamente a la exclusión, el aislamiento, la amenaza, los insultos y las agresiones, tanto por parte de sus iguales (una o varias personas que están en su entorno más próximo) como por personas adultas, en una relación desigual de poder y uso de diferentes formas de violencia.</w:t>
      </w:r>
    </w:p>
    <w:p w14:paraId="0C2129BF" w14:textId="77777777" w:rsidR="00B139A0" w:rsidRPr="00B139A0" w:rsidRDefault="00B139A0" w:rsidP="00F65F6C">
      <w:pPr>
        <w:spacing w:line="360" w:lineRule="auto"/>
        <w:jc w:val="both"/>
        <w:rPr>
          <w:rFonts w:ascii="Times New Roman" w:eastAsia="Times New Roman" w:hAnsi="Times New Roman" w:cs="Times New Roman"/>
        </w:rPr>
      </w:pPr>
      <w:r w:rsidRPr="00B139A0">
        <w:rPr>
          <w:rFonts w:ascii="Times New Roman" w:eastAsia="Times New Roman" w:hAnsi="Times New Roman" w:cs="Times New Roman"/>
        </w:rPr>
        <w:t xml:space="preserve">La metodología </w:t>
      </w:r>
      <w:r w:rsidR="0019573E">
        <w:rPr>
          <w:rFonts w:ascii="Times New Roman" w:eastAsia="Times New Roman" w:hAnsi="Times New Roman" w:cs="Times New Roman"/>
        </w:rPr>
        <w:t>emp</w:t>
      </w:r>
      <w:r w:rsidR="009606CF">
        <w:rPr>
          <w:rFonts w:ascii="Times New Roman" w:eastAsia="Times New Roman" w:hAnsi="Times New Roman" w:cs="Times New Roman"/>
        </w:rPr>
        <w:t>l</w:t>
      </w:r>
      <w:r w:rsidR="0019573E">
        <w:rPr>
          <w:rFonts w:ascii="Times New Roman" w:eastAsia="Times New Roman" w:hAnsi="Times New Roman" w:cs="Times New Roman"/>
        </w:rPr>
        <w:t xml:space="preserve">eada en el presente </w:t>
      </w:r>
      <w:r w:rsidR="003359A8">
        <w:rPr>
          <w:rFonts w:ascii="Times New Roman" w:eastAsia="Times New Roman" w:hAnsi="Times New Roman" w:cs="Times New Roman"/>
        </w:rPr>
        <w:t xml:space="preserve">trabajo, </w:t>
      </w:r>
      <w:r w:rsidR="003359A8" w:rsidRPr="00B139A0">
        <w:rPr>
          <w:rFonts w:ascii="Times New Roman" w:eastAsia="Times New Roman" w:hAnsi="Times New Roman" w:cs="Times New Roman"/>
        </w:rPr>
        <w:t>fue</w:t>
      </w:r>
      <w:r w:rsidRPr="00B139A0">
        <w:rPr>
          <w:rFonts w:ascii="Times New Roman" w:eastAsia="Times New Roman" w:hAnsi="Times New Roman" w:cs="Times New Roman"/>
        </w:rPr>
        <w:t xml:space="preserve"> de carácter interpretativo, para lo cual se conto con la participación </w:t>
      </w:r>
      <w:r w:rsidR="008B0950" w:rsidRPr="00B139A0">
        <w:rPr>
          <w:rFonts w:ascii="Times New Roman" w:eastAsia="Times New Roman" w:hAnsi="Times New Roman" w:cs="Times New Roman"/>
        </w:rPr>
        <w:t>de 120</w:t>
      </w:r>
      <w:r w:rsidRPr="00B139A0">
        <w:rPr>
          <w:rFonts w:ascii="Times New Roman" w:eastAsia="Times New Roman" w:hAnsi="Times New Roman" w:cs="Times New Roman"/>
        </w:rPr>
        <w:t xml:space="preserve"> estudiantes que se reconocieron como LGBTTTI de las diversas carreras que ofrece la UPIBI, a los cuales se les aplico un cuestionario pidiéndoles no anotar </w:t>
      </w:r>
      <w:r w:rsidR="0019573E">
        <w:rPr>
          <w:rFonts w:ascii="Times New Roman" w:eastAsia="Times New Roman" w:hAnsi="Times New Roman" w:cs="Times New Roman"/>
        </w:rPr>
        <w:t xml:space="preserve">datos personales </w:t>
      </w:r>
      <w:r w:rsidRPr="00B139A0">
        <w:rPr>
          <w:rFonts w:ascii="Times New Roman" w:eastAsia="Times New Roman" w:hAnsi="Times New Roman" w:cs="Times New Roman"/>
        </w:rPr>
        <w:t>con el fin de mantener la confidencialidad de las y los participantes. La encuesta se aplico entre los meses de septiembre a diciembre del 2018.</w:t>
      </w:r>
    </w:p>
    <w:p w14:paraId="6F4B2CEC" w14:textId="77777777" w:rsidR="00B139A0" w:rsidRPr="00B139A0" w:rsidRDefault="00B139A0" w:rsidP="00F65F6C">
      <w:pPr>
        <w:spacing w:line="360" w:lineRule="auto"/>
        <w:jc w:val="both"/>
        <w:rPr>
          <w:rFonts w:ascii="Times New Roman" w:eastAsia="Times New Roman" w:hAnsi="Times New Roman" w:cs="Times New Roman"/>
        </w:rPr>
      </w:pPr>
      <w:r w:rsidRPr="00B139A0">
        <w:rPr>
          <w:rFonts w:ascii="Times New Roman" w:eastAsia="Times New Roman" w:hAnsi="Times New Roman" w:cs="Times New Roman"/>
        </w:rPr>
        <w:t>Entre las preguntas planteadas en el cuestionario el cual se adecuo a las características de la población, se encuentran las siguientes:</w:t>
      </w:r>
    </w:p>
    <w:p w14:paraId="32073DD7" w14:textId="77777777" w:rsidR="00B139A0" w:rsidRPr="00B139A0" w:rsidRDefault="00B139A0" w:rsidP="00F65F6C">
      <w:pPr>
        <w:spacing w:line="360" w:lineRule="auto"/>
        <w:jc w:val="both"/>
        <w:rPr>
          <w:rFonts w:ascii="Times New Roman" w:eastAsia="Times New Roman" w:hAnsi="Times New Roman" w:cs="Times New Roman"/>
        </w:rPr>
      </w:pPr>
      <w:r w:rsidRPr="00B139A0">
        <w:rPr>
          <w:rFonts w:ascii="Times New Roman" w:eastAsia="Times New Roman" w:hAnsi="Times New Roman" w:cs="Times New Roman"/>
        </w:rPr>
        <w:t>¿</w:t>
      </w:r>
      <w:r w:rsidR="00EF760F">
        <w:rPr>
          <w:rFonts w:ascii="Times New Roman" w:eastAsia="Times New Roman" w:hAnsi="Times New Roman" w:cs="Times New Roman"/>
        </w:rPr>
        <w:t>En su estancia en el IPN a nivel medio superior o superior, h</w:t>
      </w:r>
      <w:r w:rsidRPr="00B139A0">
        <w:rPr>
          <w:rFonts w:ascii="Times New Roman" w:eastAsia="Times New Roman" w:hAnsi="Times New Roman" w:cs="Times New Roman"/>
        </w:rPr>
        <w:t>an sufrido acoso por parte de sus compañeros u otras personas por  su preferencia sexual, y este ha sido denunciado?</w:t>
      </w:r>
    </w:p>
    <w:p w14:paraId="5ADC2E5B" w14:textId="77777777" w:rsidR="00B139A0" w:rsidRPr="00B139A0" w:rsidRDefault="00B139A0" w:rsidP="00F65F6C">
      <w:pPr>
        <w:spacing w:line="360" w:lineRule="auto"/>
        <w:jc w:val="both"/>
        <w:rPr>
          <w:rFonts w:ascii="Times New Roman" w:eastAsia="Times New Roman" w:hAnsi="Times New Roman" w:cs="Times New Roman"/>
        </w:rPr>
      </w:pPr>
      <w:r w:rsidRPr="00B139A0">
        <w:rPr>
          <w:rFonts w:ascii="Times New Roman" w:eastAsia="Times New Roman" w:hAnsi="Times New Roman" w:cs="Times New Roman"/>
        </w:rPr>
        <w:t>¿Han sido víctimas de acoso de manera no verbal o física?</w:t>
      </w:r>
    </w:p>
    <w:p w14:paraId="4BEB3D50" w14:textId="77777777" w:rsidR="00B139A0" w:rsidRPr="00B139A0" w:rsidRDefault="00B139A0" w:rsidP="00F65F6C">
      <w:pPr>
        <w:spacing w:line="360" w:lineRule="auto"/>
        <w:jc w:val="both"/>
        <w:rPr>
          <w:rFonts w:ascii="Times New Roman" w:eastAsia="Times New Roman" w:hAnsi="Times New Roman" w:cs="Times New Roman"/>
        </w:rPr>
      </w:pPr>
      <w:r w:rsidRPr="00B139A0">
        <w:rPr>
          <w:rFonts w:ascii="Times New Roman" w:eastAsia="Times New Roman" w:hAnsi="Times New Roman" w:cs="Times New Roman"/>
        </w:rPr>
        <w:t>¿Emocionalmente cual ha sido su reacción ante este tipo de actos al que han sido víctimas?</w:t>
      </w:r>
    </w:p>
    <w:p w14:paraId="1A9C0141" w14:textId="77777777" w:rsidR="00B139A0" w:rsidRPr="00B139A0" w:rsidRDefault="00B139A0" w:rsidP="00F65F6C">
      <w:pPr>
        <w:spacing w:line="360" w:lineRule="auto"/>
        <w:jc w:val="both"/>
        <w:rPr>
          <w:rFonts w:ascii="Times New Roman" w:eastAsia="Times New Roman" w:hAnsi="Times New Roman" w:cs="Times New Roman"/>
        </w:rPr>
      </w:pPr>
      <w:r w:rsidRPr="00B139A0">
        <w:rPr>
          <w:rFonts w:ascii="Times New Roman" w:eastAsia="Times New Roman" w:hAnsi="Times New Roman" w:cs="Times New Roman"/>
        </w:rPr>
        <w:t xml:space="preserve"> ¿Dentro del aula, se han tocado temas para prevenir el acoso</w:t>
      </w:r>
      <w:r w:rsidR="0019573E">
        <w:rPr>
          <w:rFonts w:ascii="Times New Roman" w:eastAsia="Times New Roman" w:hAnsi="Times New Roman" w:cs="Times New Roman"/>
        </w:rPr>
        <w:t xml:space="preserve"> por manifestar su preferencia sexual</w:t>
      </w:r>
      <w:r w:rsidRPr="00B139A0">
        <w:rPr>
          <w:rFonts w:ascii="Times New Roman" w:eastAsia="Times New Roman" w:hAnsi="Times New Roman" w:cs="Times New Roman"/>
        </w:rPr>
        <w:t xml:space="preserve"> u otra forma de violencia hacia los alumnos?</w:t>
      </w:r>
    </w:p>
    <w:p w14:paraId="6DE8D042" w14:textId="77777777" w:rsidR="00B139A0" w:rsidRDefault="00B139A0" w:rsidP="00F65F6C">
      <w:pPr>
        <w:spacing w:line="360" w:lineRule="auto"/>
        <w:jc w:val="both"/>
        <w:rPr>
          <w:rFonts w:ascii="Times New Roman" w:eastAsia="Times New Roman" w:hAnsi="Times New Roman" w:cs="Times New Roman"/>
        </w:rPr>
      </w:pPr>
      <w:r w:rsidRPr="00B139A0">
        <w:rPr>
          <w:rFonts w:ascii="Times New Roman" w:eastAsia="Times New Roman" w:hAnsi="Times New Roman" w:cs="Times New Roman"/>
        </w:rPr>
        <w:t xml:space="preserve">Posterior a la </w:t>
      </w:r>
      <w:r w:rsidRPr="003359A8">
        <w:rPr>
          <w:rFonts w:ascii="Times New Roman" w:eastAsia="Times New Roman" w:hAnsi="Times New Roman" w:cs="Times New Roman"/>
        </w:rPr>
        <w:t>aplicación se procedió a</w:t>
      </w:r>
      <w:r w:rsidR="003916F3">
        <w:rPr>
          <w:rFonts w:ascii="Times New Roman" w:eastAsia="Times New Roman" w:hAnsi="Times New Roman" w:cs="Times New Roman"/>
        </w:rPr>
        <w:t xml:space="preserve"> realizar e</w:t>
      </w:r>
      <w:r w:rsidRPr="003359A8">
        <w:rPr>
          <w:rFonts w:ascii="Times New Roman" w:eastAsia="Times New Roman" w:hAnsi="Times New Roman" w:cs="Times New Roman"/>
        </w:rPr>
        <w:t>l análisis interpretativo de l</w:t>
      </w:r>
      <w:r w:rsidR="003916F3">
        <w:rPr>
          <w:rFonts w:ascii="Times New Roman" w:eastAsia="Times New Roman" w:hAnsi="Times New Roman" w:cs="Times New Roman"/>
        </w:rPr>
        <w:t xml:space="preserve">as respuestas a los planteamientos plasmados en los </w:t>
      </w:r>
      <w:r w:rsidRPr="003359A8">
        <w:rPr>
          <w:rFonts w:ascii="Times New Roman" w:eastAsia="Times New Roman" w:hAnsi="Times New Roman" w:cs="Times New Roman"/>
        </w:rPr>
        <w:t>cuestionarios</w:t>
      </w:r>
      <w:r w:rsidR="003916F3">
        <w:rPr>
          <w:rFonts w:ascii="Times New Roman" w:eastAsia="Times New Roman" w:hAnsi="Times New Roman" w:cs="Times New Roman"/>
        </w:rPr>
        <w:t xml:space="preserve">, tomando en consideración lo planteado por </w:t>
      </w:r>
      <w:r w:rsidRPr="003359A8">
        <w:rPr>
          <w:rFonts w:ascii="Times New Roman" w:eastAsia="Times New Roman" w:hAnsi="Times New Roman" w:cs="Times New Roman"/>
        </w:rPr>
        <w:t xml:space="preserve"> </w:t>
      </w:r>
      <w:proofErr w:type="spellStart"/>
      <w:r w:rsidRPr="003359A8">
        <w:rPr>
          <w:rFonts w:ascii="Times New Roman" w:eastAsia="Times New Roman" w:hAnsi="Times New Roman" w:cs="Times New Roman"/>
        </w:rPr>
        <w:t>Berná</w:t>
      </w:r>
      <w:proofErr w:type="spellEnd"/>
      <w:r w:rsidR="00734C3B" w:rsidRPr="003359A8">
        <w:rPr>
          <w:rFonts w:ascii="Times New Roman" w:eastAsia="Times New Roman" w:hAnsi="Times New Roman" w:cs="Times New Roman"/>
        </w:rPr>
        <w:t xml:space="preserve">, </w:t>
      </w:r>
      <w:proofErr w:type="spellStart"/>
      <w:r w:rsidR="00734C3B" w:rsidRPr="003359A8">
        <w:rPr>
          <w:rFonts w:ascii="Times New Roman" w:eastAsia="Times New Roman" w:hAnsi="Times New Roman" w:cs="Times New Roman"/>
        </w:rPr>
        <w:t>Cascone</w:t>
      </w:r>
      <w:proofErr w:type="spellEnd"/>
      <w:r w:rsidR="00734C3B" w:rsidRPr="003359A8">
        <w:rPr>
          <w:rFonts w:ascii="Times New Roman" w:eastAsia="Times New Roman" w:hAnsi="Times New Roman" w:cs="Times New Roman"/>
        </w:rPr>
        <w:t xml:space="preserve"> </w:t>
      </w:r>
      <w:r w:rsidRPr="003359A8">
        <w:rPr>
          <w:rFonts w:ascii="Times New Roman" w:eastAsia="Times New Roman" w:hAnsi="Times New Roman" w:cs="Times New Roman"/>
        </w:rPr>
        <w:t xml:space="preserve">y </w:t>
      </w:r>
      <w:r w:rsidR="00734C3B" w:rsidRPr="003359A8">
        <w:rPr>
          <w:rFonts w:ascii="Times New Roman" w:eastAsia="Times New Roman" w:hAnsi="Times New Roman" w:cs="Times New Roman"/>
        </w:rPr>
        <w:t>Platero</w:t>
      </w:r>
      <w:r w:rsidRPr="003359A8">
        <w:rPr>
          <w:rFonts w:ascii="Times New Roman" w:eastAsia="Times New Roman" w:hAnsi="Times New Roman" w:cs="Times New Roman"/>
        </w:rPr>
        <w:t xml:space="preserve"> (2012),</w:t>
      </w:r>
      <w:r w:rsidRPr="00B139A0">
        <w:rPr>
          <w:rFonts w:ascii="Times New Roman" w:eastAsia="Times New Roman" w:hAnsi="Times New Roman" w:cs="Times New Roman"/>
        </w:rPr>
        <w:t xml:space="preserve"> nos dicen que el bullying homofóbico actúa como un espacio privilegiado de sanción y corrección dirigido a forjar los modelos hetero patriarcales </w:t>
      </w:r>
      <w:r w:rsidRPr="00B139A0">
        <w:rPr>
          <w:rFonts w:ascii="Times New Roman" w:eastAsia="Times New Roman" w:hAnsi="Times New Roman" w:cs="Times New Roman"/>
        </w:rPr>
        <w:lastRenderedPageBreak/>
        <w:t xml:space="preserve">sobre el género, la sexualidad y la identidad, de tal manera que los agresores se sirven de estos modelos de homofobia, sexismo, y de valores asociados al heterosexismo para que la persona victimizada pueda ser descalificada y deshumanizada. </w:t>
      </w:r>
    </w:p>
    <w:p w14:paraId="178A7648" w14:textId="77777777" w:rsidR="008B0950" w:rsidRDefault="008B0950" w:rsidP="00F65F6C">
      <w:pPr>
        <w:spacing w:line="360" w:lineRule="auto"/>
        <w:jc w:val="both"/>
        <w:rPr>
          <w:rFonts w:ascii="Times New Roman" w:eastAsia="Times New Roman" w:hAnsi="Times New Roman" w:cs="Times New Roman"/>
        </w:rPr>
      </w:pPr>
    </w:p>
    <w:p w14:paraId="35E856D6" w14:textId="77777777" w:rsidR="008B0950" w:rsidRPr="004D2ED0" w:rsidRDefault="008B0950" w:rsidP="004D2ED0">
      <w:pPr>
        <w:tabs>
          <w:tab w:val="left" w:pos="922"/>
        </w:tabs>
        <w:spacing w:line="360" w:lineRule="auto"/>
        <w:rPr>
          <w:rFonts w:ascii="Calibri" w:eastAsia="Calibri" w:hAnsi="Calibri" w:cs="Calibri"/>
          <w:b/>
          <w:sz w:val="28"/>
          <w:szCs w:val="28"/>
          <w:lang w:val="es-MX" w:eastAsia="en-US"/>
        </w:rPr>
      </w:pPr>
      <w:r w:rsidRPr="004D2ED0">
        <w:rPr>
          <w:rFonts w:ascii="Calibri" w:eastAsia="Calibri" w:hAnsi="Calibri" w:cs="Calibri"/>
          <w:b/>
          <w:sz w:val="28"/>
          <w:szCs w:val="28"/>
          <w:lang w:val="es-MX" w:eastAsia="en-US"/>
        </w:rPr>
        <w:t>Resultados</w:t>
      </w:r>
    </w:p>
    <w:p w14:paraId="2B2EA011" w14:textId="77777777" w:rsidR="00576F40" w:rsidRPr="00576F40" w:rsidRDefault="003916F3" w:rsidP="00F65F6C">
      <w:pPr>
        <w:spacing w:line="360" w:lineRule="auto"/>
        <w:jc w:val="both"/>
        <w:rPr>
          <w:rFonts w:ascii="Times New Roman" w:eastAsia="Times New Roman" w:hAnsi="Times New Roman" w:cs="Times New Roman"/>
        </w:rPr>
      </w:pPr>
      <w:r>
        <w:rPr>
          <w:rFonts w:ascii="Times New Roman" w:eastAsia="Times New Roman" w:hAnsi="Times New Roman" w:cs="Times New Roman"/>
        </w:rPr>
        <w:t>Al realizar el análisis de las respuestas, se encontró que e</w:t>
      </w:r>
      <w:r w:rsidR="00576F40" w:rsidRPr="00576F40">
        <w:rPr>
          <w:rFonts w:ascii="Times New Roman" w:eastAsia="Times New Roman" w:hAnsi="Times New Roman" w:cs="Times New Roman"/>
        </w:rPr>
        <w:t xml:space="preserve">l 55% de </w:t>
      </w:r>
      <w:r w:rsidR="003344D6">
        <w:rPr>
          <w:rFonts w:ascii="Times New Roman" w:eastAsia="Times New Roman" w:hAnsi="Times New Roman" w:cs="Times New Roman"/>
        </w:rPr>
        <w:t xml:space="preserve">los </w:t>
      </w:r>
      <w:r w:rsidR="00576F40" w:rsidRPr="00576F40">
        <w:rPr>
          <w:rFonts w:ascii="Times New Roman" w:eastAsia="Times New Roman" w:hAnsi="Times New Roman" w:cs="Times New Roman"/>
        </w:rPr>
        <w:t xml:space="preserve">alumnos a nivel medio superior sufrieron en algún </w:t>
      </w:r>
      <w:r w:rsidR="00D957E5" w:rsidRPr="00576F40">
        <w:rPr>
          <w:rFonts w:ascii="Times New Roman" w:eastAsia="Times New Roman" w:hAnsi="Times New Roman" w:cs="Times New Roman"/>
        </w:rPr>
        <w:t>momento</w:t>
      </w:r>
      <w:r w:rsidR="00D957E5">
        <w:rPr>
          <w:rFonts w:ascii="Times New Roman" w:eastAsia="Times New Roman" w:hAnsi="Times New Roman" w:cs="Times New Roman"/>
        </w:rPr>
        <w:t xml:space="preserve"> </w:t>
      </w:r>
      <w:r w:rsidR="00D957E5" w:rsidRPr="00576F40">
        <w:rPr>
          <w:rFonts w:ascii="Times New Roman" w:eastAsia="Times New Roman" w:hAnsi="Times New Roman" w:cs="Times New Roman"/>
        </w:rPr>
        <w:t>de</w:t>
      </w:r>
      <w:r w:rsidR="00576F40" w:rsidRPr="00576F40">
        <w:rPr>
          <w:rFonts w:ascii="Times New Roman" w:eastAsia="Times New Roman" w:hAnsi="Times New Roman" w:cs="Times New Roman"/>
        </w:rPr>
        <w:t xml:space="preserve"> acoso por su preferencia sexual y que el hecho no fue reportado al personal escolar por el temor a ser evidenciados ante toda la</w:t>
      </w:r>
      <w:r w:rsidR="003344D6">
        <w:rPr>
          <w:rFonts w:ascii="Times New Roman" w:eastAsia="Times New Roman" w:hAnsi="Times New Roman" w:cs="Times New Roman"/>
        </w:rPr>
        <w:t xml:space="preserve"> comunidad </w:t>
      </w:r>
      <w:r w:rsidR="00D957E5" w:rsidRPr="00576F40">
        <w:rPr>
          <w:rFonts w:ascii="Times New Roman" w:eastAsia="Times New Roman" w:hAnsi="Times New Roman" w:cs="Times New Roman"/>
        </w:rPr>
        <w:t>esc</w:t>
      </w:r>
      <w:r w:rsidR="00D957E5">
        <w:rPr>
          <w:rFonts w:ascii="Times New Roman" w:eastAsia="Times New Roman" w:hAnsi="Times New Roman" w:cs="Times New Roman"/>
        </w:rPr>
        <w:t xml:space="preserve">olar </w:t>
      </w:r>
      <w:r w:rsidR="00D957E5" w:rsidRPr="00576F40">
        <w:rPr>
          <w:rFonts w:ascii="Times New Roman" w:eastAsia="Times New Roman" w:hAnsi="Times New Roman" w:cs="Times New Roman"/>
        </w:rPr>
        <w:t>y</w:t>
      </w:r>
      <w:r w:rsidR="00576F40" w:rsidRPr="00576F40">
        <w:rPr>
          <w:rFonts w:ascii="Times New Roman" w:eastAsia="Times New Roman" w:hAnsi="Times New Roman" w:cs="Times New Roman"/>
        </w:rPr>
        <w:t xml:space="preserve"> por el temor </w:t>
      </w:r>
      <w:r w:rsidR="00D957E5" w:rsidRPr="00576F40">
        <w:rPr>
          <w:rFonts w:ascii="Times New Roman" w:eastAsia="Times New Roman" w:hAnsi="Times New Roman" w:cs="Times New Roman"/>
        </w:rPr>
        <w:t>de que</w:t>
      </w:r>
      <w:r w:rsidR="00576F40" w:rsidRPr="00576F40">
        <w:rPr>
          <w:rFonts w:ascii="Times New Roman" w:eastAsia="Times New Roman" w:hAnsi="Times New Roman" w:cs="Times New Roman"/>
        </w:rPr>
        <w:t xml:space="preserve"> sus padres cono</w:t>
      </w:r>
      <w:r w:rsidR="003344D6">
        <w:rPr>
          <w:rFonts w:ascii="Times New Roman" w:eastAsia="Times New Roman" w:hAnsi="Times New Roman" w:cs="Times New Roman"/>
        </w:rPr>
        <w:t xml:space="preserve">cieran </w:t>
      </w:r>
      <w:r w:rsidR="00576F40" w:rsidRPr="00576F40">
        <w:rPr>
          <w:rFonts w:ascii="Times New Roman" w:eastAsia="Times New Roman" w:hAnsi="Times New Roman" w:cs="Times New Roman"/>
        </w:rPr>
        <w:t xml:space="preserve">sus preferencias sexuales. El 45% de los alumnos que denunciaron algún tipo de agresión o ser </w:t>
      </w:r>
      <w:r w:rsidR="003344D6" w:rsidRPr="00576F40">
        <w:rPr>
          <w:rFonts w:ascii="Times New Roman" w:eastAsia="Times New Roman" w:hAnsi="Times New Roman" w:cs="Times New Roman"/>
        </w:rPr>
        <w:t>víctimas</w:t>
      </w:r>
      <w:r w:rsidR="00576F40" w:rsidRPr="00576F40">
        <w:rPr>
          <w:rFonts w:ascii="Times New Roman" w:eastAsia="Times New Roman" w:hAnsi="Times New Roman" w:cs="Times New Roman"/>
        </w:rPr>
        <w:t xml:space="preserve"> de ac</w:t>
      </w:r>
      <w:r w:rsidR="003344D6">
        <w:rPr>
          <w:rFonts w:ascii="Times New Roman" w:eastAsia="Times New Roman" w:hAnsi="Times New Roman" w:cs="Times New Roman"/>
        </w:rPr>
        <w:t>o</w:t>
      </w:r>
      <w:r w:rsidR="00576F40" w:rsidRPr="00576F40">
        <w:rPr>
          <w:rFonts w:ascii="Times New Roman" w:eastAsia="Times New Roman" w:hAnsi="Times New Roman" w:cs="Times New Roman"/>
        </w:rPr>
        <w:t>so ya sea</w:t>
      </w:r>
      <w:r w:rsidR="003344D6">
        <w:rPr>
          <w:rFonts w:ascii="Times New Roman" w:eastAsia="Times New Roman" w:hAnsi="Times New Roman" w:cs="Times New Roman"/>
        </w:rPr>
        <w:t xml:space="preserve"> en el </w:t>
      </w:r>
      <w:r w:rsidR="00576F40" w:rsidRPr="00576F40">
        <w:rPr>
          <w:rFonts w:ascii="Times New Roman" w:eastAsia="Times New Roman" w:hAnsi="Times New Roman" w:cs="Times New Roman"/>
        </w:rPr>
        <w:t>nivel medio superior o superior, sólo más de la mitad tuvieron una respuesta positiva por parte de sus maestros o directivos, lo cual muestra que la homofobia no sólo existe entre estudiantes sino también entre el personal</w:t>
      </w:r>
      <w:r w:rsidR="003344D6">
        <w:rPr>
          <w:rFonts w:ascii="Times New Roman" w:eastAsia="Times New Roman" w:hAnsi="Times New Roman" w:cs="Times New Roman"/>
        </w:rPr>
        <w:t xml:space="preserve"> académico</w:t>
      </w:r>
      <w:r w:rsidR="00576F40" w:rsidRPr="00576F40">
        <w:rPr>
          <w:rFonts w:ascii="Times New Roman" w:eastAsia="Times New Roman" w:hAnsi="Times New Roman" w:cs="Times New Roman"/>
        </w:rPr>
        <w:t>.</w:t>
      </w:r>
    </w:p>
    <w:p w14:paraId="36BF88CA" w14:textId="77777777" w:rsidR="00576F40" w:rsidRPr="00576F40" w:rsidRDefault="00576F40" w:rsidP="00F65F6C">
      <w:pPr>
        <w:spacing w:line="360" w:lineRule="auto"/>
        <w:jc w:val="both"/>
        <w:rPr>
          <w:rFonts w:ascii="Times New Roman" w:eastAsia="Times New Roman" w:hAnsi="Times New Roman" w:cs="Times New Roman"/>
        </w:rPr>
      </w:pPr>
    </w:p>
    <w:p w14:paraId="6CEF7456" w14:textId="77777777" w:rsidR="00576F40" w:rsidRPr="00576F40" w:rsidRDefault="00576F40" w:rsidP="00F65F6C">
      <w:pPr>
        <w:spacing w:line="360" w:lineRule="auto"/>
        <w:jc w:val="both"/>
        <w:rPr>
          <w:rFonts w:ascii="Times New Roman" w:eastAsia="Times New Roman" w:hAnsi="Times New Roman" w:cs="Times New Roman"/>
        </w:rPr>
      </w:pPr>
      <w:r w:rsidRPr="00576F40">
        <w:rPr>
          <w:rFonts w:ascii="Times New Roman" w:eastAsia="Times New Roman" w:hAnsi="Times New Roman" w:cs="Times New Roman"/>
        </w:rPr>
        <w:t>La encuesta reveló que un 20% de los alumnos que ha</w:t>
      </w:r>
      <w:r w:rsidR="003344D6">
        <w:rPr>
          <w:rFonts w:ascii="Times New Roman" w:eastAsia="Times New Roman" w:hAnsi="Times New Roman" w:cs="Times New Roman"/>
        </w:rPr>
        <w:t>n</w:t>
      </w:r>
      <w:r w:rsidRPr="00576F40">
        <w:rPr>
          <w:rFonts w:ascii="Times New Roman" w:eastAsia="Times New Roman" w:hAnsi="Times New Roman" w:cs="Times New Roman"/>
        </w:rPr>
        <w:t xml:space="preserve"> sufrido acoso </w:t>
      </w:r>
      <w:r w:rsidR="003344D6" w:rsidRPr="00576F40">
        <w:rPr>
          <w:rFonts w:ascii="Times New Roman" w:eastAsia="Times New Roman" w:hAnsi="Times New Roman" w:cs="Times New Roman"/>
        </w:rPr>
        <w:t>homofóbico,</w:t>
      </w:r>
      <w:r w:rsidRPr="00576F40">
        <w:rPr>
          <w:rFonts w:ascii="Times New Roman" w:eastAsia="Times New Roman" w:hAnsi="Times New Roman" w:cs="Times New Roman"/>
        </w:rPr>
        <w:t xml:space="preserve"> este ha sido a través de los medios electrónicos principalmente en redes sociales, sin embargo la violencia verbal y física es mas asentada y notoria en el nivel medio superior en comparación al nivel superior, particularmente en sanitarios o áreas  alejadas de  las aulas. </w:t>
      </w:r>
    </w:p>
    <w:p w14:paraId="394F07F8" w14:textId="77777777" w:rsidR="00576F40" w:rsidRPr="00576F40" w:rsidRDefault="00576F40" w:rsidP="00F65F6C">
      <w:pPr>
        <w:spacing w:line="360" w:lineRule="auto"/>
        <w:jc w:val="both"/>
        <w:rPr>
          <w:rFonts w:ascii="Times New Roman" w:eastAsia="Times New Roman" w:hAnsi="Times New Roman" w:cs="Times New Roman"/>
        </w:rPr>
      </w:pPr>
      <w:r w:rsidRPr="00576F40">
        <w:rPr>
          <w:rFonts w:ascii="Times New Roman" w:eastAsia="Times New Roman" w:hAnsi="Times New Roman" w:cs="Times New Roman"/>
        </w:rPr>
        <w:t>Las y los estudiantes que reportaron mayores niveles de violencia verbal o física por parte de sus compañeros tuvieron un 24% más de síntomas depresivos en comparación con quienes reportaron nula violencia hacia ellos por parte de sus compañeros</w:t>
      </w:r>
    </w:p>
    <w:p w14:paraId="27F19155" w14:textId="77777777" w:rsidR="00491AE2" w:rsidRDefault="00491AE2" w:rsidP="00F65F6C">
      <w:pPr>
        <w:spacing w:line="360" w:lineRule="auto"/>
        <w:jc w:val="both"/>
        <w:rPr>
          <w:rFonts w:ascii="Times New Roman" w:eastAsia="Times New Roman" w:hAnsi="Times New Roman" w:cs="Times New Roman"/>
        </w:rPr>
      </w:pPr>
    </w:p>
    <w:p w14:paraId="7961345B" w14:textId="77777777" w:rsidR="00576F40" w:rsidRDefault="00576F40" w:rsidP="00F65F6C">
      <w:pPr>
        <w:spacing w:line="360" w:lineRule="auto"/>
        <w:jc w:val="both"/>
        <w:rPr>
          <w:rFonts w:ascii="Times New Roman" w:eastAsia="Times New Roman" w:hAnsi="Times New Roman" w:cs="Times New Roman"/>
        </w:rPr>
      </w:pPr>
      <w:r w:rsidRPr="00576F40">
        <w:rPr>
          <w:rFonts w:ascii="Times New Roman" w:eastAsia="Times New Roman" w:hAnsi="Times New Roman" w:cs="Times New Roman"/>
        </w:rPr>
        <w:t xml:space="preserve">Un 85% de los alumnos, respondió que el instituto no ofrece unidades de aprendizaje enfocados a propiciar el respeto a la diversidad, a fomentar las relaciones de </w:t>
      </w:r>
      <w:r w:rsidR="00FF7DBC" w:rsidRPr="00576F40">
        <w:rPr>
          <w:rFonts w:ascii="Times New Roman" w:eastAsia="Times New Roman" w:hAnsi="Times New Roman" w:cs="Times New Roman"/>
        </w:rPr>
        <w:t xml:space="preserve">convivencia </w:t>
      </w:r>
      <w:r w:rsidR="00723628" w:rsidRPr="00576F40">
        <w:rPr>
          <w:rFonts w:ascii="Times New Roman" w:eastAsia="Times New Roman" w:hAnsi="Times New Roman" w:cs="Times New Roman"/>
        </w:rPr>
        <w:t>y que</w:t>
      </w:r>
      <w:r w:rsidRPr="00576F40">
        <w:rPr>
          <w:rFonts w:ascii="Times New Roman" w:eastAsia="Times New Roman" w:hAnsi="Times New Roman" w:cs="Times New Roman"/>
        </w:rPr>
        <w:t xml:space="preserve"> son pocos los profesores que hablan de estos temas en sus clases.</w:t>
      </w:r>
    </w:p>
    <w:p w14:paraId="21227608" w14:textId="77777777" w:rsidR="00B139A0" w:rsidRDefault="00576F40" w:rsidP="00F65F6C">
      <w:pPr>
        <w:spacing w:line="360" w:lineRule="auto"/>
        <w:jc w:val="both"/>
        <w:rPr>
          <w:rFonts w:ascii="Times New Roman" w:eastAsia="Times New Roman" w:hAnsi="Times New Roman" w:cs="Times New Roman"/>
        </w:rPr>
      </w:pPr>
      <w:r>
        <w:rPr>
          <w:rFonts w:ascii="Times New Roman" w:eastAsia="Times New Roman" w:hAnsi="Times New Roman" w:cs="Times New Roman"/>
        </w:rPr>
        <w:t>Como se observa en los resultados obtenidos, l</w:t>
      </w:r>
      <w:r w:rsidR="00B139A0" w:rsidRPr="00B139A0">
        <w:rPr>
          <w:rFonts w:ascii="Times New Roman" w:eastAsia="Times New Roman" w:hAnsi="Times New Roman" w:cs="Times New Roman"/>
        </w:rPr>
        <w:t xml:space="preserve">a intimidación entre iguales puede ser física, verbal o relacional, y demuestra la intencionalidad del agresor o agresores, se puede decir que sucede sin provocación previa por parte de la víctima. </w:t>
      </w:r>
    </w:p>
    <w:p w14:paraId="4216C4D5" w14:textId="77777777" w:rsidR="00491AE2" w:rsidRDefault="00491AE2" w:rsidP="00F65F6C">
      <w:pPr>
        <w:spacing w:line="360" w:lineRule="auto"/>
        <w:jc w:val="both"/>
        <w:rPr>
          <w:rFonts w:ascii="Times New Roman" w:eastAsia="Times New Roman" w:hAnsi="Times New Roman" w:cs="Times New Roman"/>
        </w:rPr>
      </w:pPr>
    </w:p>
    <w:p w14:paraId="7E89F47E" w14:textId="77777777" w:rsidR="00BF4F55" w:rsidRPr="00E572EE" w:rsidRDefault="00BF4F55" w:rsidP="00F65F6C">
      <w:pPr>
        <w:spacing w:line="360" w:lineRule="auto"/>
        <w:jc w:val="both"/>
        <w:rPr>
          <w:rFonts w:ascii="Times New Roman" w:eastAsia="Times New Roman" w:hAnsi="Times New Roman" w:cs="Times New Roman"/>
        </w:rPr>
      </w:pPr>
      <w:r w:rsidRPr="00E572EE">
        <w:rPr>
          <w:rFonts w:ascii="Times New Roman" w:eastAsia="Times New Roman" w:hAnsi="Times New Roman" w:cs="Times New Roman"/>
        </w:rPr>
        <w:lastRenderedPageBreak/>
        <w:t xml:space="preserve">Como se puede ver, la interacción dentro de las instituciones educativas </w:t>
      </w:r>
      <w:r w:rsidR="00576F40">
        <w:rPr>
          <w:rFonts w:ascii="Times New Roman" w:eastAsia="Times New Roman" w:hAnsi="Times New Roman" w:cs="Times New Roman"/>
        </w:rPr>
        <w:t>t</w:t>
      </w:r>
      <w:r w:rsidRPr="00E572EE">
        <w:rPr>
          <w:rFonts w:ascii="Times New Roman" w:eastAsia="Times New Roman" w:hAnsi="Times New Roman" w:cs="Times New Roman"/>
        </w:rPr>
        <w:t>a</w:t>
      </w:r>
      <w:r w:rsidR="00576F40">
        <w:rPr>
          <w:rFonts w:ascii="Times New Roman" w:eastAsia="Times New Roman" w:hAnsi="Times New Roman" w:cs="Times New Roman"/>
        </w:rPr>
        <w:t xml:space="preserve">nto </w:t>
      </w:r>
      <w:r w:rsidR="00FF7DBC">
        <w:rPr>
          <w:rFonts w:ascii="Times New Roman" w:eastAsia="Times New Roman" w:hAnsi="Times New Roman" w:cs="Times New Roman"/>
        </w:rPr>
        <w:t xml:space="preserve">a </w:t>
      </w:r>
      <w:r w:rsidR="00FF7DBC" w:rsidRPr="00E572EE">
        <w:rPr>
          <w:rFonts w:ascii="Times New Roman" w:eastAsia="Times New Roman" w:hAnsi="Times New Roman" w:cs="Times New Roman"/>
        </w:rPr>
        <w:t>nivel</w:t>
      </w:r>
      <w:r w:rsidRPr="00E572EE">
        <w:rPr>
          <w:rFonts w:ascii="Times New Roman" w:eastAsia="Times New Roman" w:hAnsi="Times New Roman" w:cs="Times New Roman"/>
        </w:rPr>
        <w:t xml:space="preserve"> </w:t>
      </w:r>
      <w:r w:rsidR="00576F40">
        <w:rPr>
          <w:rFonts w:ascii="Times New Roman" w:eastAsia="Times New Roman" w:hAnsi="Times New Roman" w:cs="Times New Roman"/>
        </w:rPr>
        <w:t xml:space="preserve">medio superior como el superior </w:t>
      </w:r>
      <w:r w:rsidRPr="00E572EE">
        <w:rPr>
          <w:rFonts w:ascii="Times New Roman" w:eastAsia="Times New Roman" w:hAnsi="Times New Roman" w:cs="Times New Roman"/>
        </w:rPr>
        <w:t xml:space="preserve">incide en las conductas de los alumnos. Por otra parte, como lo </w:t>
      </w:r>
      <w:r w:rsidRPr="003359A8">
        <w:rPr>
          <w:rFonts w:ascii="Times New Roman" w:eastAsia="Times New Roman" w:hAnsi="Times New Roman" w:cs="Times New Roman"/>
        </w:rPr>
        <w:t xml:space="preserve">apunta </w:t>
      </w:r>
      <w:proofErr w:type="spellStart"/>
      <w:r w:rsidRPr="003359A8">
        <w:rPr>
          <w:rFonts w:ascii="Times New Roman" w:eastAsia="Times New Roman" w:hAnsi="Times New Roman" w:cs="Times New Roman"/>
        </w:rPr>
        <w:t>Jasbir</w:t>
      </w:r>
      <w:proofErr w:type="spellEnd"/>
      <w:r w:rsidRPr="003359A8">
        <w:rPr>
          <w:rFonts w:ascii="Times New Roman" w:eastAsia="Times New Roman" w:hAnsi="Times New Roman" w:cs="Times New Roman"/>
        </w:rPr>
        <w:t xml:space="preserve"> Puar (2010) en</w:t>
      </w:r>
      <w:r w:rsidRPr="00E572EE">
        <w:rPr>
          <w:rFonts w:ascii="Times New Roman" w:eastAsia="Times New Roman" w:hAnsi="Times New Roman" w:cs="Times New Roman"/>
        </w:rPr>
        <w:t xml:space="preserve"> la conceptualización del </w:t>
      </w:r>
      <w:r w:rsidR="004B4A8C">
        <w:rPr>
          <w:rFonts w:ascii="Times New Roman" w:eastAsia="Times New Roman" w:hAnsi="Times New Roman" w:cs="Times New Roman"/>
        </w:rPr>
        <w:t xml:space="preserve">acoso </w:t>
      </w:r>
      <w:r w:rsidRPr="00E572EE">
        <w:rPr>
          <w:rFonts w:ascii="Times New Roman" w:eastAsia="Times New Roman" w:hAnsi="Times New Roman" w:cs="Times New Roman"/>
        </w:rPr>
        <w:t>homofóbico se suele olvidar que la homofobia está intersectada y se articula además a través del género, el racismo y la clase social, entre otras desigualdades sociales generadoras de estigma. Es decir, que algunos alumnos están en una situación más vulnerable que otros, y que el acoso escolar homofóbico está muy ligado a otras formas de exclusión, que igualmente se naturalizan y permiten.</w:t>
      </w:r>
    </w:p>
    <w:p w14:paraId="0D75932B" w14:textId="77777777" w:rsidR="00BF4F55" w:rsidRPr="00E572EE" w:rsidRDefault="00BF4F55" w:rsidP="00F65F6C">
      <w:pPr>
        <w:spacing w:line="360" w:lineRule="auto"/>
        <w:jc w:val="both"/>
        <w:rPr>
          <w:rFonts w:ascii="Times New Roman" w:eastAsia="Times New Roman" w:hAnsi="Times New Roman" w:cs="Times New Roman"/>
        </w:rPr>
      </w:pPr>
    </w:p>
    <w:p w14:paraId="729B82CE" w14:textId="77777777" w:rsidR="00BF4F55" w:rsidRPr="004D2ED0" w:rsidRDefault="000C5B94" w:rsidP="004D2ED0">
      <w:pPr>
        <w:tabs>
          <w:tab w:val="left" w:pos="922"/>
        </w:tabs>
        <w:spacing w:line="360" w:lineRule="auto"/>
        <w:rPr>
          <w:rFonts w:ascii="Calibri" w:eastAsia="Calibri" w:hAnsi="Calibri" w:cs="Calibri"/>
          <w:b/>
          <w:sz w:val="28"/>
          <w:szCs w:val="28"/>
          <w:lang w:val="es-MX" w:eastAsia="en-US"/>
        </w:rPr>
      </w:pPr>
      <w:r w:rsidRPr="004D2ED0">
        <w:rPr>
          <w:rFonts w:ascii="Calibri" w:eastAsia="Calibri" w:hAnsi="Calibri" w:cs="Calibri"/>
          <w:b/>
          <w:sz w:val="28"/>
          <w:szCs w:val="28"/>
          <w:lang w:val="es-MX" w:eastAsia="en-US"/>
        </w:rPr>
        <w:t>Discusión</w:t>
      </w:r>
    </w:p>
    <w:p w14:paraId="52F5FCCA" w14:textId="77777777" w:rsidR="00BF4F55" w:rsidRPr="00E572EE" w:rsidRDefault="00491AE2" w:rsidP="00F65F6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El instrumento empleado para determinar </w:t>
      </w:r>
      <w:r w:rsidR="00A50670">
        <w:rPr>
          <w:rFonts w:ascii="Times New Roman" w:eastAsia="Times New Roman" w:hAnsi="Times New Roman" w:cs="Times New Roman"/>
        </w:rPr>
        <w:t xml:space="preserve">los </w:t>
      </w:r>
      <w:r>
        <w:rPr>
          <w:rFonts w:ascii="Times New Roman" w:eastAsia="Times New Roman" w:hAnsi="Times New Roman" w:cs="Times New Roman"/>
        </w:rPr>
        <w:t>factores que intervienen en el acoso homofóbico en los jóvenes</w:t>
      </w:r>
      <w:r w:rsidR="00A50670">
        <w:rPr>
          <w:rFonts w:ascii="Times New Roman" w:eastAsia="Times New Roman" w:hAnsi="Times New Roman" w:cs="Times New Roman"/>
        </w:rPr>
        <w:t xml:space="preserve"> de acuerdo a la met</w:t>
      </w:r>
      <w:r>
        <w:rPr>
          <w:rFonts w:ascii="Times New Roman" w:eastAsia="Times New Roman" w:hAnsi="Times New Roman" w:cs="Times New Roman"/>
        </w:rPr>
        <w:t xml:space="preserve">odología </w:t>
      </w:r>
      <w:r w:rsidR="00A50670">
        <w:rPr>
          <w:rFonts w:ascii="Times New Roman" w:eastAsia="Times New Roman" w:hAnsi="Times New Roman" w:cs="Times New Roman"/>
        </w:rPr>
        <w:t>propuesta,</w:t>
      </w:r>
      <w:r>
        <w:rPr>
          <w:rFonts w:ascii="Times New Roman" w:eastAsia="Times New Roman" w:hAnsi="Times New Roman" w:cs="Times New Roman"/>
        </w:rPr>
        <w:t xml:space="preserve"> permite reconocer algunos de los elementos que afectan la dignidad del estudiante este sea a nivel medio superior o superior de acuerdo a la problemática</w:t>
      </w:r>
      <w:r w:rsidR="00A50670">
        <w:rPr>
          <w:rFonts w:ascii="Times New Roman" w:eastAsia="Times New Roman" w:hAnsi="Times New Roman" w:cs="Times New Roman"/>
        </w:rPr>
        <w:t xml:space="preserve"> </w:t>
      </w:r>
      <w:r>
        <w:rPr>
          <w:rFonts w:ascii="Times New Roman" w:eastAsia="Times New Roman" w:hAnsi="Times New Roman" w:cs="Times New Roman"/>
        </w:rPr>
        <w:t xml:space="preserve">y al </w:t>
      </w:r>
      <w:r w:rsidR="00A50670">
        <w:rPr>
          <w:rFonts w:ascii="Times New Roman" w:eastAsia="Times New Roman" w:hAnsi="Times New Roman" w:cs="Times New Roman"/>
        </w:rPr>
        <w:t>objetivo</w:t>
      </w:r>
      <w:r>
        <w:rPr>
          <w:rFonts w:ascii="Times New Roman" w:eastAsia="Times New Roman" w:hAnsi="Times New Roman" w:cs="Times New Roman"/>
        </w:rPr>
        <w:t xml:space="preserve"> p</w:t>
      </w:r>
      <w:r w:rsidR="00A50670">
        <w:rPr>
          <w:rFonts w:ascii="Times New Roman" w:eastAsia="Times New Roman" w:hAnsi="Times New Roman" w:cs="Times New Roman"/>
        </w:rPr>
        <w:t xml:space="preserve">lanteado, de tal manera que se </w:t>
      </w:r>
      <w:r>
        <w:rPr>
          <w:rFonts w:ascii="Times New Roman" w:eastAsia="Times New Roman" w:hAnsi="Times New Roman" w:cs="Times New Roman"/>
        </w:rPr>
        <w:t>puede decir que l</w:t>
      </w:r>
      <w:r w:rsidR="00BF4F55" w:rsidRPr="00E572EE">
        <w:rPr>
          <w:rFonts w:ascii="Times New Roman" w:eastAsia="Times New Roman" w:hAnsi="Times New Roman" w:cs="Times New Roman"/>
        </w:rPr>
        <w:t>a homofobia es una realidad en nuestro sistema educativo. El miedo de los adolescentes LGBTTTI a aceptarse y/o hacerse visibles está más que justificado, existe un alto grado de desconocimiento de la realidad</w:t>
      </w:r>
      <w:r w:rsidR="00E50AFA">
        <w:rPr>
          <w:rFonts w:ascii="Times New Roman" w:eastAsia="Times New Roman" w:hAnsi="Times New Roman" w:cs="Times New Roman"/>
        </w:rPr>
        <w:t xml:space="preserve"> social </w:t>
      </w:r>
      <w:r w:rsidR="00BF4F55" w:rsidRPr="00E572EE">
        <w:rPr>
          <w:rFonts w:ascii="Times New Roman" w:eastAsia="Times New Roman" w:hAnsi="Times New Roman" w:cs="Times New Roman"/>
        </w:rPr>
        <w:t xml:space="preserve">LGBTTTI entre alumnos, pero también entre los profesores.  </w:t>
      </w:r>
      <w:r>
        <w:rPr>
          <w:rFonts w:ascii="Times New Roman" w:eastAsia="Times New Roman" w:hAnsi="Times New Roman" w:cs="Times New Roman"/>
        </w:rPr>
        <w:t xml:space="preserve">El análisis de las respuestas deja ver que el </w:t>
      </w:r>
      <w:r w:rsidR="00C44D61">
        <w:rPr>
          <w:rFonts w:ascii="Times New Roman" w:eastAsia="Times New Roman" w:hAnsi="Times New Roman" w:cs="Times New Roman"/>
        </w:rPr>
        <w:t xml:space="preserve">estudio </w:t>
      </w:r>
      <w:r w:rsidR="00251738">
        <w:rPr>
          <w:rFonts w:ascii="Times New Roman" w:eastAsia="Times New Roman" w:hAnsi="Times New Roman" w:cs="Times New Roman"/>
        </w:rPr>
        <w:t xml:space="preserve">realizado </w:t>
      </w:r>
      <w:r>
        <w:rPr>
          <w:rFonts w:ascii="Times New Roman" w:eastAsia="Times New Roman" w:hAnsi="Times New Roman" w:cs="Times New Roman"/>
        </w:rPr>
        <w:t xml:space="preserve">recaba información </w:t>
      </w:r>
      <w:r w:rsidR="00A50670">
        <w:rPr>
          <w:rFonts w:ascii="Times New Roman" w:eastAsia="Times New Roman" w:hAnsi="Times New Roman" w:cs="Times New Roman"/>
        </w:rPr>
        <w:t>de los estudiantes del IPN estando a nivel superior,</w:t>
      </w:r>
      <w:r w:rsidR="00C44D61">
        <w:rPr>
          <w:rFonts w:ascii="Times New Roman" w:eastAsia="Times New Roman" w:hAnsi="Times New Roman" w:cs="Times New Roman"/>
        </w:rPr>
        <w:t xml:space="preserve"> siendo esta una oportunidad pues</w:t>
      </w:r>
      <w:r w:rsidR="00A50670">
        <w:rPr>
          <w:rFonts w:ascii="Times New Roman" w:eastAsia="Times New Roman" w:hAnsi="Times New Roman" w:cs="Times New Roman"/>
        </w:rPr>
        <w:t xml:space="preserve"> </w:t>
      </w:r>
      <w:r>
        <w:rPr>
          <w:rFonts w:ascii="Times New Roman" w:eastAsia="Times New Roman" w:hAnsi="Times New Roman" w:cs="Times New Roman"/>
        </w:rPr>
        <w:t>se</w:t>
      </w:r>
      <w:r w:rsidR="00A50670">
        <w:rPr>
          <w:rFonts w:ascii="Times New Roman" w:eastAsia="Times New Roman" w:hAnsi="Times New Roman" w:cs="Times New Roman"/>
        </w:rPr>
        <w:t xml:space="preserve"> está analizando la pertinencia de llevarlo a nivel </w:t>
      </w:r>
      <w:r w:rsidR="00C44D61">
        <w:rPr>
          <w:rFonts w:ascii="Times New Roman" w:eastAsia="Times New Roman" w:hAnsi="Times New Roman" w:cs="Times New Roman"/>
        </w:rPr>
        <w:t>vocacional</w:t>
      </w:r>
      <w:r w:rsidR="00A50670">
        <w:rPr>
          <w:rFonts w:ascii="Times New Roman" w:eastAsia="Times New Roman" w:hAnsi="Times New Roman" w:cs="Times New Roman"/>
        </w:rPr>
        <w:t xml:space="preserve">, donde se percibe que existe un mayor índice de acoso en jóvenes de vocacional esto de acuerdo a las respuestas  de los estudiantes, de tal manera que </w:t>
      </w:r>
      <w:r w:rsidR="00C52BA0">
        <w:rPr>
          <w:rFonts w:ascii="Times New Roman" w:eastAsia="Times New Roman" w:hAnsi="Times New Roman" w:cs="Times New Roman"/>
        </w:rPr>
        <w:t xml:space="preserve">se tiene </w:t>
      </w:r>
      <w:r w:rsidR="00BF4F55" w:rsidRPr="00E572EE">
        <w:rPr>
          <w:rFonts w:ascii="Times New Roman" w:eastAsia="Times New Roman" w:hAnsi="Times New Roman" w:cs="Times New Roman"/>
        </w:rPr>
        <w:t>un profundo desconocimiento</w:t>
      </w:r>
      <w:r w:rsidR="00A50670">
        <w:rPr>
          <w:rFonts w:ascii="Times New Roman" w:eastAsia="Times New Roman" w:hAnsi="Times New Roman" w:cs="Times New Roman"/>
        </w:rPr>
        <w:t xml:space="preserve"> por parte de profesores y autoridades en ese nivel educativo en </w:t>
      </w:r>
      <w:r w:rsidR="00BF4F55" w:rsidRPr="00E572EE">
        <w:rPr>
          <w:rFonts w:ascii="Times New Roman" w:eastAsia="Times New Roman" w:hAnsi="Times New Roman" w:cs="Times New Roman"/>
        </w:rPr>
        <w:t xml:space="preserve">temas básicos de sexualidad, como es la diferencia entre sexo/género/orientación sexual/prácticas sexuales. </w:t>
      </w:r>
    </w:p>
    <w:p w14:paraId="41EFB736" w14:textId="77777777" w:rsidR="00A50670" w:rsidRDefault="00A50670" w:rsidP="00F65F6C">
      <w:pPr>
        <w:spacing w:line="360" w:lineRule="auto"/>
        <w:jc w:val="both"/>
        <w:rPr>
          <w:rFonts w:ascii="Times New Roman" w:eastAsia="Times New Roman" w:hAnsi="Times New Roman" w:cs="Times New Roman"/>
        </w:rPr>
      </w:pPr>
    </w:p>
    <w:p w14:paraId="245466B0" w14:textId="77777777" w:rsidR="00FF7DBC" w:rsidRDefault="00A50670" w:rsidP="00F65F6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 metodología empleada dejo </w:t>
      </w:r>
      <w:r w:rsidR="00FF7DBC">
        <w:rPr>
          <w:rFonts w:ascii="Times New Roman" w:eastAsia="Times New Roman" w:hAnsi="Times New Roman" w:cs="Times New Roman"/>
        </w:rPr>
        <w:t xml:space="preserve">ver </w:t>
      </w:r>
      <w:r>
        <w:rPr>
          <w:rFonts w:ascii="Times New Roman" w:eastAsia="Times New Roman" w:hAnsi="Times New Roman" w:cs="Times New Roman"/>
        </w:rPr>
        <w:t>algunos elementos importantes que se querían conocer con respecto al acoso homofóbico en jóvenes estudiantes</w:t>
      </w:r>
      <w:r w:rsidR="00FF7DBC">
        <w:rPr>
          <w:rFonts w:ascii="Times New Roman" w:eastAsia="Times New Roman" w:hAnsi="Times New Roman" w:cs="Times New Roman"/>
        </w:rPr>
        <w:t>, siendo esta una de sus virtudes</w:t>
      </w:r>
      <w:r>
        <w:rPr>
          <w:rFonts w:ascii="Times New Roman" w:eastAsia="Times New Roman" w:hAnsi="Times New Roman" w:cs="Times New Roman"/>
        </w:rPr>
        <w:t>,</w:t>
      </w:r>
      <w:r w:rsidR="00FF7DBC">
        <w:rPr>
          <w:rFonts w:ascii="Times New Roman" w:eastAsia="Times New Roman" w:hAnsi="Times New Roman" w:cs="Times New Roman"/>
        </w:rPr>
        <w:t xml:space="preserve">  </w:t>
      </w:r>
      <w:r w:rsidR="00717FBA">
        <w:rPr>
          <w:rFonts w:ascii="Times New Roman" w:eastAsia="Times New Roman" w:hAnsi="Times New Roman" w:cs="Times New Roman"/>
        </w:rPr>
        <w:t xml:space="preserve">el estudio </w:t>
      </w:r>
      <w:r w:rsidR="00FF7DBC">
        <w:rPr>
          <w:rFonts w:ascii="Times New Roman" w:eastAsia="Times New Roman" w:hAnsi="Times New Roman" w:cs="Times New Roman"/>
        </w:rPr>
        <w:t>presenta un</w:t>
      </w:r>
      <w:r w:rsidR="00C566E8">
        <w:rPr>
          <w:rFonts w:ascii="Times New Roman" w:eastAsia="Times New Roman" w:hAnsi="Times New Roman" w:cs="Times New Roman"/>
        </w:rPr>
        <w:t xml:space="preserve"> área de </w:t>
      </w:r>
      <w:r w:rsidR="00251738">
        <w:rPr>
          <w:rFonts w:ascii="Times New Roman" w:eastAsia="Times New Roman" w:hAnsi="Times New Roman" w:cs="Times New Roman"/>
        </w:rPr>
        <w:t>mejora</w:t>
      </w:r>
      <w:r w:rsidR="00FF7DBC">
        <w:rPr>
          <w:rFonts w:ascii="Times New Roman" w:eastAsia="Times New Roman" w:hAnsi="Times New Roman" w:cs="Times New Roman"/>
        </w:rPr>
        <w:t>,</w:t>
      </w:r>
      <w:r w:rsidR="00C566E8">
        <w:rPr>
          <w:rFonts w:ascii="Times New Roman" w:eastAsia="Times New Roman" w:hAnsi="Times New Roman" w:cs="Times New Roman"/>
        </w:rPr>
        <w:t xml:space="preserve"> pues se debe de </w:t>
      </w:r>
      <w:r w:rsidR="00FF7DBC">
        <w:rPr>
          <w:rFonts w:ascii="Times New Roman" w:eastAsia="Times New Roman" w:hAnsi="Times New Roman" w:cs="Times New Roman"/>
        </w:rPr>
        <w:t xml:space="preserve">considerar </w:t>
      </w:r>
      <w:r w:rsidR="00C566E8">
        <w:rPr>
          <w:rFonts w:ascii="Times New Roman" w:eastAsia="Times New Roman" w:hAnsi="Times New Roman" w:cs="Times New Roman"/>
        </w:rPr>
        <w:t xml:space="preserve"> no solo </w:t>
      </w:r>
      <w:r w:rsidR="00FF7DBC">
        <w:rPr>
          <w:rFonts w:ascii="Times New Roman" w:eastAsia="Times New Roman" w:hAnsi="Times New Roman" w:cs="Times New Roman"/>
        </w:rPr>
        <w:t>el número de incidencias</w:t>
      </w:r>
      <w:r w:rsidR="00C566E8">
        <w:rPr>
          <w:rFonts w:ascii="Times New Roman" w:eastAsia="Times New Roman" w:hAnsi="Times New Roman" w:cs="Times New Roman"/>
        </w:rPr>
        <w:t xml:space="preserve"> o casos de acoso denunciados</w:t>
      </w:r>
      <w:r w:rsidR="00717FBA">
        <w:rPr>
          <w:rFonts w:ascii="Times New Roman" w:eastAsia="Times New Roman" w:hAnsi="Times New Roman" w:cs="Times New Roman"/>
        </w:rPr>
        <w:t>,</w:t>
      </w:r>
      <w:r w:rsidR="00C566E8">
        <w:rPr>
          <w:rFonts w:ascii="Times New Roman" w:eastAsia="Times New Roman" w:hAnsi="Times New Roman" w:cs="Times New Roman"/>
        </w:rPr>
        <w:t xml:space="preserve"> se deben buscar</w:t>
      </w:r>
      <w:r w:rsidR="00717FBA">
        <w:rPr>
          <w:rFonts w:ascii="Times New Roman" w:eastAsia="Times New Roman" w:hAnsi="Times New Roman" w:cs="Times New Roman"/>
        </w:rPr>
        <w:t xml:space="preserve"> acciones de mejora </w:t>
      </w:r>
      <w:r w:rsidR="00FF7DBC">
        <w:rPr>
          <w:rFonts w:ascii="Times New Roman" w:eastAsia="Times New Roman" w:hAnsi="Times New Roman" w:cs="Times New Roman"/>
        </w:rPr>
        <w:t xml:space="preserve"> o</w:t>
      </w:r>
      <w:r w:rsidR="00717FBA">
        <w:rPr>
          <w:rFonts w:ascii="Times New Roman" w:eastAsia="Times New Roman" w:hAnsi="Times New Roman" w:cs="Times New Roman"/>
        </w:rPr>
        <w:t xml:space="preserve"> resolutivos favorables en l</w:t>
      </w:r>
      <w:r w:rsidR="00C566E8">
        <w:rPr>
          <w:rFonts w:ascii="Times New Roman" w:eastAsia="Times New Roman" w:hAnsi="Times New Roman" w:cs="Times New Roman"/>
        </w:rPr>
        <w:t>a</w:t>
      </w:r>
      <w:r w:rsidR="00717FBA">
        <w:rPr>
          <w:rFonts w:ascii="Times New Roman" w:eastAsia="Times New Roman" w:hAnsi="Times New Roman" w:cs="Times New Roman"/>
        </w:rPr>
        <w:t>s</w:t>
      </w:r>
      <w:r w:rsidR="00C566E8">
        <w:rPr>
          <w:rFonts w:ascii="Times New Roman" w:eastAsia="Times New Roman" w:hAnsi="Times New Roman" w:cs="Times New Roman"/>
        </w:rPr>
        <w:t xml:space="preserve"> problemáticas presentadas</w:t>
      </w:r>
      <w:r w:rsidR="00FF7DBC">
        <w:rPr>
          <w:rFonts w:ascii="Times New Roman" w:eastAsia="Times New Roman" w:hAnsi="Times New Roman" w:cs="Times New Roman"/>
        </w:rPr>
        <w:t xml:space="preserve">, esto nos lleva a determinar cambios en la metodología y proponer un nuevo instrumentos de tal manera que permita proponer acciones </w:t>
      </w:r>
      <w:r w:rsidR="00FF7DBC">
        <w:rPr>
          <w:rFonts w:ascii="Times New Roman" w:eastAsia="Times New Roman" w:hAnsi="Times New Roman" w:cs="Times New Roman"/>
        </w:rPr>
        <w:lastRenderedPageBreak/>
        <w:t>de cambio para que esta problemática social sea erradicada dentro de las escuelas del IPN en sus diferentes niveles.</w:t>
      </w:r>
      <w:r>
        <w:rPr>
          <w:rFonts w:ascii="Times New Roman" w:eastAsia="Times New Roman" w:hAnsi="Times New Roman" w:cs="Times New Roman"/>
        </w:rPr>
        <w:t xml:space="preserve"> </w:t>
      </w:r>
    </w:p>
    <w:p w14:paraId="54F44022" w14:textId="77777777" w:rsidR="00FF7DBC" w:rsidRDefault="00FF7DBC" w:rsidP="00F65F6C">
      <w:pPr>
        <w:spacing w:line="360" w:lineRule="auto"/>
        <w:jc w:val="both"/>
        <w:rPr>
          <w:rFonts w:ascii="Times New Roman" w:eastAsia="Times New Roman" w:hAnsi="Times New Roman" w:cs="Times New Roman"/>
        </w:rPr>
      </w:pPr>
    </w:p>
    <w:p w14:paraId="394D3C28" w14:textId="77777777" w:rsidR="00F87298" w:rsidRDefault="0053738A" w:rsidP="00F65F6C">
      <w:pPr>
        <w:spacing w:line="360" w:lineRule="auto"/>
        <w:jc w:val="both"/>
        <w:rPr>
          <w:rFonts w:ascii="Times New Roman" w:eastAsia="Times New Roman" w:hAnsi="Times New Roman" w:cs="Times New Roman"/>
        </w:rPr>
      </w:pPr>
      <w:r w:rsidRPr="0053738A">
        <w:rPr>
          <w:rFonts w:ascii="Times New Roman" w:eastAsia="Times New Roman" w:hAnsi="Times New Roman" w:cs="Times New Roman"/>
        </w:rPr>
        <w:t>El</w:t>
      </w:r>
      <w:r>
        <w:rPr>
          <w:rFonts w:ascii="Times New Roman" w:eastAsia="Times New Roman" w:hAnsi="Times New Roman" w:cs="Times New Roman"/>
        </w:rPr>
        <w:t xml:space="preserve"> acoso</w:t>
      </w:r>
      <w:r w:rsidRPr="0053738A">
        <w:rPr>
          <w:rFonts w:ascii="Times New Roman" w:eastAsia="Times New Roman" w:hAnsi="Times New Roman" w:cs="Times New Roman"/>
        </w:rPr>
        <w:t xml:space="preserve"> homofóbico tiene importantes repercusiones en la educación, viola el derecho a la educación y menoscaba los logros académicos de las personas afectadas; esto sucede en todos los países sin considerar el tipo de creencia o cultura</w:t>
      </w:r>
      <w:r>
        <w:rPr>
          <w:rFonts w:ascii="Times New Roman" w:eastAsia="Times New Roman" w:hAnsi="Times New Roman" w:cs="Times New Roman"/>
        </w:rPr>
        <w:t xml:space="preserve">, </w:t>
      </w:r>
      <w:r w:rsidRPr="0053738A">
        <w:rPr>
          <w:rFonts w:ascii="Times New Roman" w:eastAsia="Times New Roman" w:hAnsi="Times New Roman" w:cs="Times New Roman"/>
        </w:rPr>
        <w:t xml:space="preserve">puede incluir burlas, provocación, uso de apodos hirientes, manipulación psicológica, violencia física y/o exclusión social. </w:t>
      </w:r>
    </w:p>
    <w:p w14:paraId="6309A245" w14:textId="77777777" w:rsidR="00F87298" w:rsidRDefault="0053738A" w:rsidP="00F65F6C">
      <w:pPr>
        <w:spacing w:line="360" w:lineRule="auto"/>
        <w:jc w:val="both"/>
        <w:rPr>
          <w:rFonts w:ascii="Times New Roman" w:eastAsia="Times New Roman" w:hAnsi="Times New Roman" w:cs="Times New Roman"/>
        </w:rPr>
      </w:pPr>
      <w:r w:rsidRPr="0053738A">
        <w:rPr>
          <w:rFonts w:ascii="Times New Roman" w:eastAsia="Times New Roman" w:hAnsi="Times New Roman" w:cs="Times New Roman"/>
        </w:rPr>
        <w:t>Algunos países han sido capaces de realizar mayores avances que otros. Sin embargo, muchos tienen políticas y formas de intervención vigentes para impedir y enfrentar la violencia en entornos educativos.</w:t>
      </w:r>
    </w:p>
    <w:p w14:paraId="03A325CF" w14:textId="77777777" w:rsidR="00FF7DBC" w:rsidRDefault="00FF7DBC" w:rsidP="00F65F6C">
      <w:pPr>
        <w:spacing w:line="360" w:lineRule="auto"/>
        <w:jc w:val="both"/>
        <w:rPr>
          <w:rFonts w:ascii="Times New Roman" w:eastAsia="Times New Roman" w:hAnsi="Times New Roman" w:cs="Times New Roman"/>
        </w:rPr>
      </w:pPr>
    </w:p>
    <w:p w14:paraId="24EE2987" w14:textId="77777777" w:rsidR="00F87298" w:rsidRDefault="009647E0" w:rsidP="00F65F6C">
      <w:pPr>
        <w:spacing w:line="360" w:lineRule="auto"/>
        <w:jc w:val="both"/>
        <w:rPr>
          <w:rFonts w:ascii="Times New Roman" w:eastAsia="Times New Roman" w:hAnsi="Times New Roman" w:cs="Times New Roman"/>
        </w:rPr>
      </w:pPr>
      <w:r w:rsidRPr="00E572EE">
        <w:rPr>
          <w:rFonts w:ascii="Times New Roman" w:eastAsia="Times New Roman" w:hAnsi="Times New Roman" w:cs="Times New Roman"/>
        </w:rPr>
        <w:t>La ausencia de un conocimiento mínimo sobre esta cuestión</w:t>
      </w:r>
      <w:r w:rsidR="00E50AFA">
        <w:rPr>
          <w:rFonts w:ascii="Times New Roman" w:eastAsia="Times New Roman" w:hAnsi="Times New Roman" w:cs="Times New Roman"/>
        </w:rPr>
        <w:t xml:space="preserve"> dentro del IPN, puede</w:t>
      </w:r>
      <w:r w:rsidRPr="00E572EE">
        <w:rPr>
          <w:rFonts w:ascii="Times New Roman" w:eastAsia="Times New Roman" w:hAnsi="Times New Roman" w:cs="Times New Roman"/>
        </w:rPr>
        <w:t xml:space="preserve"> genera</w:t>
      </w:r>
      <w:r w:rsidR="00E50AFA">
        <w:rPr>
          <w:rFonts w:ascii="Times New Roman" w:eastAsia="Times New Roman" w:hAnsi="Times New Roman" w:cs="Times New Roman"/>
        </w:rPr>
        <w:t>r</w:t>
      </w:r>
      <w:r w:rsidRPr="00E572EE">
        <w:rPr>
          <w:rFonts w:ascii="Times New Roman" w:eastAsia="Times New Roman" w:hAnsi="Times New Roman" w:cs="Times New Roman"/>
        </w:rPr>
        <w:t xml:space="preserve"> conflictos sociales, en</w:t>
      </w:r>
      <w:r w:rsidR="00E50AFA">
        <w:rPr>
          <w:rFonts w:ascii="Times New Roman" w:eastAsia="Times New Roman" w:hAnsi="Times New Roman" w:cs="Times New Roman"/>
        </w:rPr>
        <w:t>frentamientos entre iguales</w:t>
      </w:r>
      <w:r w:rsidRPr="00E572EE">
        <w:rPr>
          <w:rFonts w:ascii="Times New Roman" w:eastAsia="Times New Roman" w:hAnsi="Times New Roman" w:cs="Times New Roman"/>
        </w:rPr>
        <w:t>. Por otra parte, es un tema que no afecta exclusivamente a los alumnos con preferencias afectivas diferentes a la heterosexual y no sólo porque la homofobia ataca a cualquiera que sea percibido como disonante con las expe</w:t>
      </w:r>
      <w:r w:rsidR="00E50AFA">
        <w:rPr>
          <w:rFonts w:ascii="Times New Roman" w:eastAsia="Times New Roman" w:hAnsi="Times New Roman" w:cs="Times New Roman"/>
        </w:rPr>
        <w:t>ctativas de género mayoritarias, s</w:t>
      </w:r>
      <w:r w:rsidRPr="00E572EE">
        <w:rPr>
          <w:rFonts w:ascii="Times New Roman" w:eastAsia="Times New Roman" w:hAnsi="Times New Roman" w:cs="Times New Roman"/>
        </w:rPr>
        <w:t>ino también</w:t>
      </w:r>
      <w:r w:rsidR="00E50AFA">
        <w:rPr>
          <w:rFonts w:ascii="Times New Roman" w:eastAsia="Times New Roman" w:hAnsi="Times New Roman" w:cs="Times New Roman"/>
        </w:rPr>
        <w:t>,</w:t>
      </w:r>
      <w:r w:rsidRPr="00E572EE">
        <w:rPr>
          <w:rFonts w:ascii="Times New Roman" w:eastAsia="Times New Roman" w:hAnsi="Times New Roman" w:cs="Times New Roman"/>
        </w:rPr>
        <w:t xml:space="preserve"> porque la diferencia de desarrollo afectivo entre chicos y chicas genera una fractura social</w:t>
      </w:r>
      <w:r>
        <w:rPr>
          <w:rFonts w:ascii="Times New Roman" w:eastAsia="Times New Roman" w:hAnsi="Times New Roman" w:cs="Times New Roman"/>
        </w:rPr>
        <w:t xml:space="preserve">. </w:t>
      </w:r>
    </w:p>
    <w:p w14:paraId="5FBBE3C7" w14:textId="77777777" w:rsidR="000C5B94" w:rsidRDefault="000C5B94" w:rsidP="00F65F6C">
      <w:pPr>
        <w:spacing w:line="360" w:lineRule="auto"/>
        <w:jc w:val="both"/>
        <w:rPr>
          <w:rFonts w:ascii="Times New Roman" w:eastAsia="Times New Roman" w:hAnsi="Times New Roman" w:cs="Times New Roman"/>
          <w:b/>
        </w:rPr>
      </w:pPr>
    </w:p>
    <w:p w14:paraId="243D105B" w14:textId="77777777" w:rsidR="009647E0" w:rsidRPr="004D2ED0" w:rsidRDefault="000C5B94" w:rsidP="004D2ED0">
      <w:pPr>
        <w:tabs>
          <w:tab w:val="left" w:pos="922"/>
        </w:tabs>
        <w:spacing w:line="360" w:lineRule="auto"/>
        <w:rPr>
          <w:rFonts w:ascii="Calibri" w:eastAsia="Calibri" w:hAnsi="Calibri" w:cs="Calibri"/>
          <w:b/>
          <w:sz w:val="28"/>
          <w:szCs w:val="28"/>
          <w:lang w:val="es-MX" w:eastAsia="en-US"/>
        </w:rPr>
      </w:pPr>
      <w:r w:rsidRPr="004D2ED0">
        <w:rPr>
          <w:rFonts w:ascii="Calibri" w:eastAsia="Calibri" w:hAnsi="Calibri" w:cs="Calibri"/>
          <w:b/>
          <w:sz w:val="28"/>
          <w:szCs w:val="28"/>
          <w:lang w:val="es-MX" w:eastAsia="en-US"/>
        </w:rPr>
        <w:t>Conclusiones</w:t>
      </w:r>
    </w:p>
    <w:p w14:paraId="55A929D5" w14:textId="77777777" w:rsidR="00BF4F55" w:rsidRPr="00E572EE" w:rsidRDefault="00BF4F55" w:rsidP="00F65F6C">
      <w:pPr>
        <w:spacing w:line="360" w:lineRule="auto"/>
        <w:jc w:val="both"/>
        <w:rPr>
          <w:rFonts w:ascii="Times New Roman" w:eastAsia="Times New Roman" w:hAnsi="Times New Roman" w:cs="Times New Roman"/>
        </w:rPr>
      </w:pPr>
      <w:r w:rsidRPr="00E572EE">
        <w:rPr>
          <w:rFonts w:ascii="Times New Roman" w:eastAsia="Times New Roman" w:hAnsi="Times New Roman" w:cs="Times New Roman"/>
        </w:rPr>
        <w:t xml:space="preserve">La invisibilidad </w:t>
      </w:r>
      <w:r w:rsidR="009647E0">
        <w:rPr>
          <w:rFonts w:ascii="Times New Roman" w:eastAsia="Times New Roman" w:hAnsi="Times New Roman" w:cs="Times New Roman"/>
        </w:rPr>
        <w:t xml:space="preserve">social </w:t>
      </w:r>
      <w:r w:rsidR="00377736">
        <w:rPr>
          <w:rFonts w:ascii="Times New Roman" w:eastAsia="Times New Roman" w:hAnsi="Times New Roman" w:cs="Times New Roman"/>
        </w:rPr>
        <w:t xml:space="preserve">que en la actualidad aun se tiene en relación a los temas de diversidad </w:t>
      </w:r>
      <w:r w:rsidRPr="00E572EE">
        <w:rPr>
          <w:rFonts w:ascii="Times New Roman" w:eastAsia="Times New Roman" w:hAnsi="Times New Roman" w:cs="Times New Roman"/>
        </w:rPr>
        <w:t>sexualidad</w:t>
      </w:r>
      <w:r w:rsidR="00377736">
        <w:rPr>
          <w:rFonts w:ascii="Times New Roman" w:eastAsia="Times New Roman" w:hAnsi="Times New Roman" w:cs="Times New Roman"/>
        </w:rPr>
        <w:t xml:space="preserve"> a pesar de diversas campañas promulgadas por las administraciones gubernamentales</w:t>
      </w:r>
      <w:r w:rsidRPr="00E572EE">
        <w:rPr>
          <w:rFonts w:ascii="Times New Roman" w:eastAsia="Times New Roman" w:hAnsi="Times New Roman" w:cs="Times New Roman"/>
        </w:rPr>
        <w:t xml:space="preserve"> deja</w:t>
      </w:r>
      <w:r w:rsidR="007F5E9E">
        <w:rPr>
          <w:rFonts w:ascii="Times New Roman" w:eastAsia="Times New Roman" w:hAnsi="Times New Roman" w:cs="Times New Roman"/>
        </w:rPr>
        <w:t xml:space="preserve">n actualmente </w:t>
      </w:r>
      <w:r w:rsidRPr="00E572EE">
        <w:rPr>
          <w:rFonts w:ascii="Times New Roman" w:eastAsia="Times New Roman" w:hAnsi="Times New Roman" w:cs="Times New Roman"/>
        </w:rPr>
        <w:t xml:space="preserve">que los </w:t>
      </w:r>
      <w:r w:rsidR="00FF7DBC" w:rsidRPr="00E572EE">
        <w:rPr>
          <w:rFonts w:ascii="Times New Roman" w:eastAsia="Times New Roman" w:hAnsi="Times New Roman" w:cs="Times New Roman"/>
        </w:rPr>
        <w:t>alumnos</w:t>
      </w:r>
      <w:r w:rsidR="00FF7DBC">
        <w:rPr>
          <w:rFonts w:ascii="Times New Roman" w:eastAsia="Times New Roman" w:hAnsi="Times New Roman" w:cs="Times New Roman"/>
        </w:rPr>
        <w:t xml:space="preserve"> </w:t>
      </w:r>
      <w:r w:rsidR="00FF7DBC" w:rsidRPr="00E572EE">
        <w:rPr>
          <w:rFonts w:ascii="Times New Roman" w:eastAsia="Times New Roman" w:hAnsi="Times New Roman" w:cs="Times New Roman"/>
        </w:rPr>
        <w:t>desarrollen</w:t>
      </w:r>
      <w:r w:rsidRPr="00E572EE">
        <w:rPr>
          <w:rFonts w:ascii="Times New Roman" w:eastAsia="Times New Roman" w:hAnsi="Times New Roman" w:cs="Times New Roman"/>
        </w:rPr>
        <w:t xml:space="preserve"> prejuicios e ideas equivocadas, </w:t>
      </w:r>
      <w:r w:rsidR="00C52BA0">
        <w:rPr>
          <w:rFonts w:ascii="Times New Roman" w:eastAsia="Times New Roman" w:hAnsi="Times New Roman" w:cs="Times New Roman"/>
        </w:rPr>
        <w:t xml:space="preserve">hoy en día el IPN no cuenta con estrategia definidas para actuar de manera certera </w:t>
      </w:r>
      <w:r w:rsidRPr="00E572EE">
        <w:rPr>
          <w:rFonts w:ascii="Times New Roman" w:eastAsia="Times New Roman" w:hAnsi="Times New Roman" w:cs="Times New Roman"/>
        </w:rPr>
        <w:t xml:space="preserve">ante los casos de acoso por motivo de orientación sexual o identidad de género.  </w:t>
      </w:r>
    </w:p>
    <w:p w14:paraId="55B6A1C0" w14:textId="77777777" w:rsidR="00BF4F55" w:rsidRDefault="00C52BA0" w:rsidP="00F65F6C">
      <w:pPr>
        <w:spacing w:line="360" w:lineRule="auto"/>
        <w:jc w:val="both"/>
        <w:rPr>
          <w:rFonts w:ascii="Times New Roman" w:eastAsia="Times New Roman" w:hAnsi="Times New Roman" w:cs="Times New Roman"/>
        </w:rPr>
      </w:pPr>
      <w:r>
        <w:rPr>
          <w:rFonts w:ascii="Times New Roman" w:eastAsia="Times New Roman" w:hAnsi="Times New Roman" w:cs="Times New Roman"/>
        </w:rPr>
        <w:t>No hay que olvidar que l</w:t>
      </w:r>
      <w:r w:rsidR="00BF4F55" w:rsidRPr="00E572EE">
        <w:rPr>
          <w:rFonts w:ascii="Times New Roman" w:eastAsia="Times New Roman" w:hAnsi="Times New Roman" w:cs="Times New Roman"/>
        </w:rPr>
        <w:t xml:space="preserve">a homosexualidad y la transexualidad forman parte cada vez más visible de nuestra vida social. A nivel legal, heterosexualidad y homosexualidad son orientaciones sexuales que por lo menos en la CDMX han alcanzado la igualdad, sin embargo, esta diversidad sexual que tanto las leyes como la mayor parte de la sociedad no la asumen aun, y esto se ve reflejado en el Sistema Educativo. Para que la igualdad legal se convierta en igualdad social es necesario trabajar las actitudes y valores de respeto hacia las </w:t>
      </w:r>
      <w:r w:rsidR="00BF4F55" w:rsidRPr="00E572EE">
        <w:rPr>
          <w:rFonts w:ascii="Times New Roman" w:eastAsia="Times New Roman" w:hAnsi="Times New Roman" w:cs="Times New Roman"/>
        </w:rPr>
        <w:lastRenderedPageBreak/>
        <w:t xml:space="preserve">personas homosexuales y en este sentido los centros educativos tienen la responsabilidad de jugar un papel protagonista. </w:t>
      </w:r>
    </w:p>
    <w:p w14:paraId="5A6826A1" w14:textId="77777777" w:rsidR="00467751" w:rsidRDefault="00467751" w:rsidP="00F65F6C">
      <w:pPr>
        <w:spacing w:line="360" w:lineRule="auto"/>
        <w:jc w:val="both"/>
        <w:rPr>
          <w:rFonts w:ascii="Times New Roman" w:eastAsia="Times New Roman" w:hAnsi="Times New Roman" w:cs="Times New Roman"/>
          <w:b/>
        </w:rPr>
      </w:pPr>
    </w:p>
    <w:p w14:paraId="689ECD32" w14:textId="79B41381" w:rsidR="00F4628F" w:rsidRPr="001850A4" w:rsidRDefault="001850A4" w:rsidP="00F65F6C">
      <w:pPr>
        <w:spacing w:line="360" w:lineRule="auto"/>
        <w:jc w:val="both"/>
        <w:rPr>
          <w:rFonts w:ascii="Calibri" w:eastAsia="Calibri" w:hAnsi="Calibri" w:cs="Calibri"/>
          <w:b/>
          <w:sz w:val="28"/>
          <w:szCs w:val="28"/>
          <w:lang w:val="es-MX" w:eastAsia="en-US"/>
        </w:rPr>
      </w:pPr>
      <w:r w:rsidRPr="001850A4">
        <w:rPr>
          <w:rFonts w:ascii="Calibri" w:eastAsia="Calibri" w:hAnsi="Calibri" w:cs="Calibri"/>
          <w:b/>
          <w:sz w:val="28"/>
          <w:szCs w:val="28"/>
          <w:lang w:val="es-MX" w:eastAsia="en-US"/>
        </w:rPr>
        <w:t>Referencias</w:t>
      </w:r>
    </w:p>
    <w:p w14:paraId="2F32E7C8" w14:textId="77777777" w:rsidR="00D952B5" w:rsidRPr="00D952B5" w:rsidRDefault="00D952B5" w:rsidP="001850A4">
      <w:pPr>
        <w:spacing w:line="360" w:lineRule="auto"/>
        <w:ind w:left="709" w:hanging="709"/>
        <w:jc w:val="both"/>
        <w:rPr>
          <w:rFonts w:ascii="Times New Roman" w:eastAsia="Times New Roman" w:hAnsi="Times New Roman" w:cs="Times New Roman"/>
        </w:rPr>
      </w:pPr>
      <w:proofErr w:type="spellStart"/>
      <w:r w:rsidRPr="00D952B5">
        <w:rPr>
          <w:rFonts w:ascii="Times New Roman" w:eastAsia="Times New Roman" w:hAnsi="Times New Roman" w:cs="Times New Roman"/>
        </w:rPr>
        <w:t>Berná</w:t>
      </w:r>
      <w:proofErr w:type="spellEnd"/>
      <w:r w:rsidRPr="00D952B5">
        <w:rPr>
          <w:rFonts w:ascii="Times New Roman" w:eastAsia="Times New Roman" w:hAnsi="Times New Roman" w:cs="Times New Roman"/>
        </w:rPr>
        <w:t xml:space="preserve">, D., </w:t>
      </w:r>
      <w:proofErr w:type="spellStart"/>
      <w:r w:rsidRPr="00D952B5">
        <w:rPr>
          <w:rFonts w:ascii="Times New Roman" w:eastAsia="Times New Roman" w:hAnsi="Times New Roman" w:cs="Times New Roman"/>
        </w:rPr>
        <w:t>Cascone</w:t>
      </w:r>
      <w:proofErr w:type="spellEnd"/>
      <w:r w:rsidRPr="00D952B5">
        <w:rPr>
          <w:rFonts w:ascii="Times New Roman" w:eastAsia="Times New Roman" w:hAnsi="Times New Roman" w:cs="Times New Roman"/>
        </w:rPr>
        <w:t>, M., &amp; Platero R. L. (2012</w:t>
      </w:r>
      <w:proofErr w:type="gramStart"/>
      <w:r w:rsidRPr="00D952B5">
        <w:rPr>
          <w:rFonts w:ascii="Times New Roman" w:eastAsia="Times New Roman" w:hAnsi="Times New Roman" w:cs="Times New Roman"/>
        </w:rPr>
        <w:t>).</w:t>
      </w:r>
      <w:r w:rsidRPr="008B2261">
        <w:rPr>
          <w:rFonts w:ascii="Times New Roman" w:eastAsia="Times New Roman" w:hAnsi="Times New Roman" w:cs="Times New Roman"/>
          <w:i/>
        </w:rPr>
        <w:t>¿</w:t>
      </w:r>
      <w:proofErr w:type="gramEnd"/>
      <w:r w:rsidRPr="008B2261">
        <w:rPr>
          <w:rFonts w:ascii="Times New Roman" w:eastAsia="Times New Roman" w:hAnsi="Times New Roman" w:cs="Times New Roman"/>
          <w:i/>
        </w:rPr>
        <w:t xml:space="preserve">Qué puede aportar una mirada </w:t>
      </w:r>
      <w:proofErr w:type="spellStart"/>
      <w:r w:rsidRPr="008B2261">
        <w:rPr>
          <w:rFonts w:ascii="Times New Roman" w:eastAsia="Times New Roman" w:hAnsi="Times New Roman" w:cs="Times New Roman"/>
          <w:i/>
        </w:rPr>
        <w:t>queer</w:t>
      </w:r>
      <w:proofErr w:type="spellEnd"/>
      <w:r w:rsidRPr="008B2261">
        <w:rPr>
          <w:rFonts w:ascii="Times New Roman" w:eastAsia="Times New Roman" w:hAnsi="Times New Roman" w:cs="Times New Roman"/>
          <w:i/>
        </w:rPr>
        <w:t xml:space="preserve"> a la educación? </w:t>
      </w:r>
      <w:proofErr w:type="gramStart"/>
      <w:r w:rsidR="008B2261">
        <w:rPr>
          <w:rFonts w:ascii="Times New Roman" w:eastAsia="Times New Roman" w:hAnsi="Times New Roman" w:cs="Times New Roman"/>
        </w:rPr>
        <w:t>.</w:t>
      </w:r>
      <w:r w:rsidRPr="00D952B5">
        <w:rPr>
          <w:rFonts w:ascii="Times New Roman" w:eastAsia="Times New Roman" w:hAnsi="Times New Roman" w:cs="Times New Roman"/>
        </w:rPr>
        <w:t>Un</w:t>
      </w:r>
      <w:proofErr w:type="gramEnd"/>
      <w:r w:rsidRPr="00D952B5">
        <w:rPr>
          <w:rFonts w:ascii="Times New Roman" w:eastAsia="Times New Roman" w:hAnsi="Times New Roman" w:cs="Times New Roman"/>
        </w:rPr>
        <w:t xml:space="preserve"> estado de la cuestión sobre los estudios sobre la </w:t>
      </w:r>
      <w:proofErr w:type="spellStart"/>
      <w:r w:rsidRPr="00D952B5">
        <w:rPr>
          <w:rFonts w:ascii="Times New Roman" w:eastAsia="Times New Roman" w:hAnsi="Times New Roman" w:cs="Times New Roman"/>
        </w:rPr>
        <w:t>LGTBfobia</w:t>
      </w:r>
      <w:proofErr w:type="spellEnd"/>
      <w:r w:rsidRPr="00D952B5">
        <w:rPr>
          <w:rFonts w:ascii="Times New Roman" w:eastAsia="Times New Roman" w:hAnsi="Times New Roman" w:cs="Times New Roman"/>
        </w:rPr>
        <w:t xml:space="preserve"> y educación en el Estado español. </w:t>
      </w:r>
      <w:proofErr w:type="spellStart"/>
      <w:r w:rsidRPr="00D952B5">
        <w:rPr>
          <w:rFonts w:ascii="Times New Roman" w:eastAsia="Times New Roman" w:hAnsi="Times New Roman" w:cs="Times New Roman"/>
        </w:rPr>
        <w:t>The</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Scientifc</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journal</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of</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Humanistic</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Studies</w:t>
      </w:r>
      <w:proofErr w:type="spellEnd"/>
      <w:r w:rsidRPr="00D952B5">
        <w:rPr>
          <w:rFonts w:ascii="Times New Roman" w:eastAsia="Times New Roman" w:hAnsi="Times New Roman" w:cs="Times New Roman"/>
        </w:rPr>
        <w:t>, 6(4), 1-11.</w:t>
      </w:r>
    </w:p>
    <w:p w14:paraId="4EF2BDB8" w14:textId="77777777" w:rsidR="00D952B5" w:rsidRDefault="00D952B5" w:rsidP="001850A4">
      <w:pPr>
        <w:spacing w:line="360" w:lineRule="auto"/>
        <w:ind w:left="709" w:hanging="709"/>
        <w:jc w:val="both"/>
        <w:rPr>
          <w:rFonts w:ascii="Times New Roman" w:eastAsia="Times New Roman" w:hAnsi="Times New Roman" w:cs="Times New Roman"/>
        </w:rPr>
      </w:pPr>
      <w:bookmarkStart w:id="0" w:name="_GoBack"/>
      <w:bookmarkEnd w:id="0"/>
    </w:p>
    <w:p w14:paraId="5165226B"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t xml:space="preserve">Blumenfeld, W. J. (1992). </w:t>
      </w:r>
      <w:proofErr w:type="spellStart"/>
      <w:r w:rsidRPr="00D72071">
        <w:rPr>
          <w:rFonts w:ascii="Times New Roman" w:eastAsia="Times New Roman" w:hAnsi="Times New Roman" w:cs="Times New Roman"/>
          <w:i/>
        </w:rPr>
        <w:t>Homophobia</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How</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we</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all</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pay</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the</w:t>
      </w:r>
      <w:proofErr w:type="spellEnd"/>
      <w:r w:rsidRPr="00D72071">
        <w:rPr>
          <w:rFonts w:ascii="Times New Roman" w:eastAsia="Times New Roman" w:hAnsi="Times New Roman" w:cs="Times New Roman"/>
          <w:i/>
        </w:rPr>
        <w:t xml:space="preserve"> </w:t>
      </w:r>
      <w:proofErr w:type="spellStart"/>
      <w:proofErr w:type="gramStart"/>
      <w:r w:rsidRPr="00D72071">
        <w:rPr>
          <w:rFonts w:ascii="Times New Roman" w:eastAsia="Times New Roman" w:hAnsi="Times New Roman" w:cs="Times New Roman"/>
          <w:i/>
        </w:rPr>
        <w:t>price.Boston</w:t>
      </w:r>
      <w:proofErr w:type="spellEnd"/>
      <w:proofErr w:type="gramEnd"/>
      <w:r w:rsidRPr="00D72071">
        <w:rPr>
          <w:rFonts w:ascii="Times New Roman" w:eastAsia="Times New Roman" w:hAnsi="Times New Roman" w:cs="Times New Roman"/>
          <w:i/>
        </w:rPr>
        <w:t>,</w:t>
      </w:r>
      <w:r w:rsidRPr="00D952B5">
        <w:rPr>
          <w:rFonts w:ascii="Times New Roman" w:eastAsia="Times New Roman" w:hAnsi="Times New Roman" w:cs="Times New Roman"/>
        </w:rPr>
        <w:t xml:space="preserve"> Massachusetts: Beacon </w:t>
      </w:r>
      <w:proofErr w:type="spellStart"/>
      <w:r w:rsidRPr="00D952B5">
        <w:rPr>
          <w:rFonts w:ascii="Times New Roman" w:eastAsia="Times New Roman" w:hAnsi="Times New Roman" w:cs="Times New Roman"/>
        </w:rPr>
        <w:t>Press</w:t>
      </w:r>
      <w:proofErr w:type="spellEnd"/>
      <w:r w:rsidRPr="00D952B5">
        <w:rPr>
          <w:rFonts w:ascii="Times New Roman" w:eastAsia="Times New Roman" w:hAnsi="Times New Roman" w:cs="Times New Roman"/>
        </w:rPr>
        <w:t>.</w:t>
      </w:r>
    </w:p>
    <w:p w14:paraId="2FE65643" w14:textId="77777777" w:rsidR="00D952B5" w:rsidRDefault="00D952B5" w:rsidP="001850A4">
      <w:pPr>
        <w:spacing w:line="360" w:lineRule="auto"/>
        <w:ind w:left="709" w:hanging="709"/>
        <w:jc w:val="both"/>
        <w:rPr>
          <w:rFonts w:ascii="Times New Roman" w:eastAsia="Times New Roman" w:hAnsi="Times New Roman" w:cs="Times New Roman"/>
        </w:rPr>
      </w:pPr>
    </w:p>
    <w:p w14:paraId="328817B1" w14:textId="77777777" w:rsidR="00D952B5" w:rsidRPr="00D952B5" w:rsidRDefault="00D952B5" w:rsidP="001850A4">
      <w:pPr>
        <w:spacing w:line="360" w:lineRule="auto"/>
        <w:ind w:left="709" w:hanging="709"/>
        <w:jc w:val="both"/>
        <w:rPr>
          <w:rFonts w:ascii="Times New Roman" w:eastAsia="Times New Roman" w:hAnsi="Times New Roman" w:cs="Times New Roman"/>
        </w:rPr>
      </w:pPr>
      <w:proofErr w:type="spellStart"/>
      <w:r w:rsidRPr="00D952B5">
        <w:rPr>
          <w:rFonts w:ascii="Times New Roman" w:eastAsia="Times New Roman" w:hAnsi="Times New Roman" w:cs="Times New Roman"/>
        </w:rPr>
        <w:t>Bretron</w:t>
      </w:r>
      <w:proofErr w:type="spellEnd"/>
      <w:r w:rsidRPr="00D952B5">
        <w:rPr>
          <w:rFonts w:ascii="Times New Roman" w:eastAsia="Times New Roman" w:hAnsi="Times New Roman" w:cs="Times New Roman"/>
        </w:rPr>
        <w:t xml:space="preserve">, M. y González-Figueroa, E. (2009). </w:t>
      </w:r>
      <w:proofErr w:type="spellStart"/>
      <w:r w:rsidRPr="00D72071">
        <w:rPr>
          <w:rFonts w:ascii="Times New Roman" w:eastAsia="Times New Roman" w:hAnsi="Times New Roman" w:cs="Times New Roman"/>
          <w:i/>
        </w:rPr>
        <w:t>Gender</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Identity</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Violence</w:t>
      </w:r>
      <w:proofErr w:type="spellEnd"/>
      <w:r w:rsidRPr="00D72071">
        <w:rPr>
          <w:rFonts w:ascii="Times New Roman" w:eastAsia="Times New Roman" w:hAnsi="Times New Roman" w:cs="Times New Roman"/>
          <w:i/>
        </w:rPr>
        <w:t xml:space="preserve">, and HIV </w:t>
      </w:r>
      <w:proofErr w:type="spellStart"/>
      <w:r w:rsidRPr="00D72071">
        <w:rPr>
          <w:rFonts w:ascii="Times New Roman" w:eastAsia="Times New Roman" w:hAnsi="Times New Roman" w:cs="Times New Roman"/>
          <w:i/>
        </w:rPr>
        <w:t>among</w:t>
      </w:r>
      <w:proofErr w:type="spellEnd"/>
      <w:r w:rsidRPr="00D72071">
        <w:rPr>
          <w:rFonts w:ascii="Times New Roman" w:eastAsia="Times New Roman" w:hAnsi="Times New Roman" w:cs="Times New Roman"/>
          <w:i/>
        </w:rPr>
        <w:t xml:space="preserve"> MSM and TG: A </w:t>
      </w:r>
      <w:proofErr w:type="spellStart"/>
      <w:r w:rsidRPr="00D72071">
        <w:rPr>
          <w:rFonts w:ascii="Times New Roman" w:eastAsia="Times New Roman" w:hAnsi="Times New Roman" w:cs="Times New Roman"/>
          <w:i/>
        </w:rPr>
        <w:t>Literature</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Review</w:t>
      </w:r>
      <w:proofErr w:type="spellEnd"/>
      <w:r w:rsidRPr="00D72071">
        <w:rPr>
          <w:rFonts w:ascii="Times New Roman" w:eastAsia="Times New Roman" w:hAnsi="Times New Roman" w:cs="Times New Roman"/>
          <w:i/>
        </w:rPr>
        <w:t xml:space="preserve"> and a </w:t>
      </w:r>
      <w:proofErr w:type="spellStart"/>
      <w:r w:rsidRPr="00D72071">
        <w:rPr>
          <w:rFonts w:ascii="Times New Roman" w:eastAsia="Times New Roman" w:hAnsi="Times New Roman" w:cs="Times New Roman"/>
          <w:i/>
        </w:rPr>
        <w:t>Call</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for</w:t>
      </w:r>
      <w:proofErr w:type="spellEnd"/>
      <w:r w:rsidRPr="00D72071">
        <w:rPr>
          <w:rFonts w:ascii="Times New Roman" w:eastAsia="Times New Roman" w:hAnsi="Times New Roman" w:cs="Times New Roman"/>
          <w:i/>
        </w:rPr>
        <w:t xml:space="preserve"> Screening.</w:t>
      </w:r>
      <w:r w:rsidR="00D72071">
        <w:rPr>
          <w:rFonts w:ascii="Times New Roman" w:eastAsia="Times New Roman" w:hAnsi="Times New Roman" w:cs="Times New Roman"/>
        </w:rPr>
        <w:t xml:space="preserve"> </w:t>
      </w:r>
      <w:r w:rsidRPr="00D952B5">
        <w:rPr>
          <w:rFonts w:ascii="Times New Roman" w:eastAsia="Times New Roman" w:hAnsi="Times New Roman" w:cs="Times New Roman"/>
        </w:rPr>
        <w:t xml:space="preserve">Washington, DC: </w:t>
      </w:r>
      <w:proofErr w:type="spellStart"/>
      <w:r w:rsidRPr="00D952B5">
        <w:rPr>
          <w:rFonts w:ascii="Times New Roman" w:eastAsia="Times New Roman" w:hAnsi="Times New Roman" w:cs="Times New Roman"/>
        </w:rPr>
        <w:t>Futures</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Group</w:t>
      </w:r>
      <w:proofErr w:type="spellEnd"/>
      <w:r w:rsidRPr="00D952B5">
        <w:rPr>
          <w:rFonts w:ascii="Times New Roman" w:eastAsia="Times New Roman" w:hAnsi="Times New Roman" w:cs="Times New Roman"/>
        </w:rPr>
        <w:t xml:space="preserve"> International, USAID.</w:t>
      </w:r>
    </w:p>
    <w:p w14:paraId="2A01A27D" w14:textId="77777777" w:rsidR="00D952B5" w:rsidRDefault="00D952B5" w:rsidP="001850A4">
      <w:pPr>
        <w:spacing w:line="360" w:lineRule="auto"/>
        <w:ind w:left="709" w:hanging="709"/>
        <w:jc w:val="both"/>
        <w:rPr>
          <w:rFonts w:ascii="Times New Roman" w:eastAsia="Times New Roman" w:hAnsi="Times New Roman" w:cs="Times New Roman"/>
        </w:rPr>
      </w:pPr>
    </w:p>
    <w:p w14:paraId="1BC3704D"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t xml:space="preserve">Cruz Sierra, Salvador </w:t>
      </w:r>
      <w:r w:rsidR="00D72071">
        <w:rPr>
          <w:rFonts w:ascii="Times New Roman" w:eastAsia="Times New Roman" w:hAnsi="Times New Roman" w:cs="Times New Roman"/>
        </w:rPr>
        <w:t xml:space="preserve">(2002). </w:t>
      </w:r>
      <w:r w:rsidRPr="00D72071">
        <w:rPr>
          <w:rFonts w:ascii="Times New Roman" w:eastAsia="Times New Roman" w:hAnsi="Times New Roman" w:cs="Times New Roman"/>
          <w:i/>
        </w:rPr>
        <w:t>Homofobia y masculinidad</w:t>
      </w:r>
      <w:r w:rsidRPr="00D952B5">
        <w:rPr>
          <w:rFonts w:ascii="Times New Roman" w:eastAsia="Times New Roman" w:hAnsi="Times New Roman" w:cs="Times New Roman"/>
        </w:rPr>
        <w:t xml:space="preserve">. El Cotidiano, mayo – junio, año/vol.18, número 113 Universidad Autónoma Metropolitana- </w:t>
      </w:r>
      <w:r w:rsidR="00D72071">
        <w:rPr>
          <w:rFonts w:ascii="Times New Roman" w:eastAsia="Times New Roman" w:hAnsi="Times New Roman" w:cs="Times New Roman"/>
        </w:rPr>
        <w:t xml:space="preserve">Azcapotzalco D.F. México.  </w:t>
      </w:r>
    </w:p>
    <w:p w14:paraId="33B7FA1D" w14:textId="77777777" w:rsidR="00D952B5" w:rsidRDefault="00D952B5" w:rsidP="001850A4">
      <w:pPr>
        <w:spacing w:line="360" w:lineRule="auto"/>
        <w:ind w:left="709" w:hanging="709"/>
        <w:jc w:val="both"/>
        <w:rPr>
          <w:rFonts w:ascii="Times New Roman" w:eastAsia="Times New Roman" w:hAnsi="Times New Roman" w:cs="Times New Roman"/>
        </w:rPr>
      </w:pPr>
    </w:p>
    <w:p w14:paraId="3402F098" w14:textId="77777777" w:rsidR="00D952B5" w:rsidRPr="00D952B5" w:rsidRDefault="00D952B5" w:rsidP="001850A4">
      <w:pPr>
        <w:spacing w:line="360" w:lineRule="auto"/>
        <w:ind w:left="709" w:hanging="709"/>
        <w:jc w:val="both"/>
        <w:rPr>
          <w:rFonts w:ascii="Times New Roman" w:eastAsia="Times New Roman" w:hAnsi="Times New Roman" w:cs="Times New Roman"/>
        </w:rPr>
      </w:pPr>
      <w:proofErr w:type="spellStart"/>
      <w:r w:rsidRPr="00D952B5">
        <w:rPr>
          <w:rFonts w:ascii="Times New Roman" w:eastAsia="Times New Roman" w:hAnsi="Times New Roman" w:cs="Times New Roman"/>
        </w:rPr>
        <w:t>Gualdi</w:t>
      </w:r>
      <w:proofErr w:type="spellEnd"/>
      <w:r w:rsidRPr="00D952B5">
        <w:rPr>
          <w:rFonts w:ascii="Times New Roman" w:eastAsia="Times New Roman" w:hAnsi="Times New Roman" w:cs="Times New Roman"/>
        </w:rPr>
        <w:t xml:space="preserve">, M.; Martelli, M.; Wilhelm, W.; </w:t>
      </w:r>
      <w:proofErr w:type="spellStart"/>
      <w:r w:rsidRPr="00D952B5">
        <w:rPr>
          <w:rFonts w:ascii="Times New Roman" w:eastAsia="Times New Roman" w:hAnsi="Times New Roman" w:cs="Times New Roman"/>
        </w:rPr>
        <w:t>Biedrón</w:t>
      </w:r>
      <w:proofErr w:type="spellEnd"/>
      <w:r w:rsidRPr="00D952B5">
        <w:rPr>
          <w:rFonts w:ascii="Times New Roman" w:eastAsia="Times New Roman" w:hAnsi="Times New Roman" w:cs="Times New Roman"/>
        </w:rPr>
        <w:t xml:space="preserve">, R.; </w:t>
      </w:r>
      <w:proofErr w:type="spellStart"/>
      <w:r w:rsidRPr="00D952B5">
        <w:rPr>
          <w:rFonts w:ascii="Times New Roman" w:eastAsia="Times New Roman" w:hAnsi="Times New Roman" w:cs="Times New Roman"/>
        </w:rPr>
        <w:t>Graglia</w:t>
      </w:r>
      <w:proofErr w:type="spellEnd"/>
      <w:r w:rsidRPr="00D952B5">
        <w:rPr>
          <w:rFonts w:ascii="Times New Roman" w:eastAsia="Times New Roman" w:hAnsi="Times New Roman" w:cs="Times New Roman"/>
        </w:rPr>
        <w:t xml:space="preserve">, M., &amp; </w:t>
      </w:r>
      <w:proofErr w:type="spellStart"/>
      <w:r w:rsidRPr="00D952B5">
        <w:rPr>
          <w:rFonts w:ascii="Times New Roman" w:eastAsia="Times New Roman" w:hAnsi="Times New Roman" w:cs="Times New Roman"/>
        </w:rPr>
        <w:t>Pietrantoni</w:t>
      </w:r>
      <w:proofErr w:type="spellEnd"/>
      <w:r w:rsidRPr="00D952B5">
        <w:rPr>
          <w:rFonts w:ascii="Times New Roman" w:eastAsia="Times New Roman" w:hAnsi="Times New Roman" w:cs="Times New Roman"/>
        </w:rPr>
        <w:t xml:space="preserve">, L. (2008). </w:t>
      </w:r>
      <w:r w:rsidRPr="00D72071">
        <w:rPr>
          <w:rFonts w:ascii="Times New Roman" w:eastAsia="Times New Roman" w:hAnsi="Times New Roman" w:cs="Times New Roman"/>
          <w:i/>
        </w:rPr>
        <w:t>Bullying homofóbico en las escuelas</w:t>
      </w:r>
      <w:r w:rsidRPr="00D952B5">
        <w:rPr>
          <w:rFonts w:ascii="Times New Roman" w:eastAsia="Times New Roman" w:hAnsi="Times New Roman" w:cs="Times New Roman"/>
        </w:rPr>
        <w:t xml:space="preserve">. Roma: </w:t>
      </w:r>
      <w:proofErr w:type="spellStart"/>
      <w:r w:rsidRPr="00D952B5">
        <w:rPr>
          <w:rFonts w:ascii="Times New Roman" w:eastAsia="Times New Roman" w:hAnsi="Times New Roman" w:cs="Times New Roman"/>
        </w:rPr>
        <w:t>Arcigay</w:t>
      </w:r>
      <w:proofErr w:type="spellEnd"/>
      <w:r w:rsidRPr="00D952B5">
        <w:rPr>
          <w:rFonts w:ascii="Times New Roman" w:eastAsia="Times New Roman" w:hAnsi="Times New Roman" w:cs="Times New Roman"/>
        </w:rPr>
        <w:t>. Recuperado el 18 de mar-</w:t>
      </w:r>
      <w:proofErr w:type="spellStart"/>
      <w:r w:rsidRPr="00D952B5">
        <w:rPr>
          <w:rFonts w:ascii="Times New Roman" w:eastAsia="Times New Roman" w:hAnsi="Times New Roman" w:cs="Times New Roman"/>
        </w:rPr>
        <w:t>zo</w:t>
      </w:r>
      <w:proofErr w:type="spellEnd"/>
      <w:r w:rsidRPr="00D952B5">
        <w:rPr>
          <w:rFonts w:ascii="Times New Roman" w:eastAsia="Times New Roman" w:hAnsi="Times New Roman" w:cs="Times New Roman"/>
        </w:rPr>
        <w:t xml:space="preserve"> de 2016 de http://www.observatorioperu.com/2011/Grupo.%20Bullying%20homofobico.pdf.</w:t>
      </w:r>
    </w:p>
    <w:p w14:paraId="6FD4CAB0" w14:textId="77777777" w:rsidR="00D952B5" w:rsidRDefault="00D952B5" w:rsidP="001850A4">
      <w:pPr>
        <w:spacing w:line="360" w:lineRule="auto"/>
        <w:ind w:left="709" w:hanging="709"/>
        <w:jc w:val="both"/>
        <w:rPr>
          <w:rFonts w:ascii="Times New Roman" w:eastAsia="Times New Roman" w:hAnsi="Times New Roman" w:cs="Times New Roman"/>
        </w:rPr>
      </w:pPr>
    </w:p>
    <w:p w14:paraId="5170A91D" w14:textId="77777777" w:rsidR="00D952B5" w:rsidRPr="00D952B5" w:rsidRDefault="00D952B5" w:rsidP="001850A4">
      <w:pPr>
        <w:spacing w:line="360" w:lineRule="auto"/>
        <w:ind w:left="709" w:hanging="709"/>
        <w:jc w:val="both"/>
        <w:rPr>
          <w:rFonts w:ascii="Times New Roman" w:eastAsia="Times New Roman" w:hAnsi="Times New Roman" w:cs="Times New Roman"/>
        </w:rPr>
      </w:pPr>
      <w:proofErr w:type="spellStart"/>
      <w:r w:rsidRPr="00D952B5">
        <w:rPr>
          <w:rFonts w:ascii="Times New Roman" w:eastAsia="Times New Roman" w:hAnsi="Times New Roman" w:cs="Times New Roman"/>
        </w:rPr>
        <w:t>Herek</w:t>
      </w:r>
      <w:proofErr w:type="spellEnd"/>
      <w:r w:rsidRPr="00D952B5">
        <w:rPr>
          <w:rFonts w:ascii="Times New Roman" w:eastAsia="Times New Roman" w:hAnsi="Times New Roman" w:cs="Times New Roman"/>
        </w:rPr>
        <w:t xml:space="preserve">, G. M., &amp; McLemore, K. A. (2011). </w:t>
      </w:r>
      <w:proofErr w:type="spellStart"/>
      <w:r w:rsidRPr="00D72071">
        <w:rPr>
          <w:rFonts w:ascii="Times New Roman" w:eastAsia="Times New Roman" w:hAnsi="Times New Roman" w:cs="Times New Roman"/>
          <w:i/>
        </w:rPr>
        <w:t>The</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Attitudes</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Toward</w:t>
      </w:r>
      <w:proofErr w:type="spellEnd"/>
      <w:r w:rsidRPr="00D72071">
        <w:rPr>
          <w:rFonts w:ascii="Times New Roman" w:eastAsia="Times New Roman" w:hAnsi="Times New Roman" w:cs="Times New Roman"/>
          <w:i/>
        </w:rPr>
        <w:t xml:space="preserve"> </w:t>
      </w:r>
      <w:proofErr w:type="spellStart"/>
      <w:r w:rsidRPr="00D72071">
        <w:rPr>
          <w:rFonts w:ascii="Times New Roman" w:eastAsia="Times New Roman" w:hAnsi="Times New Roman" w:cs="Times New Roman"/>
          <w:i/>
        </w:rPr>
        <w:t>Lesbians</w:t>
      </w:r>
      <w:proofErr w:type="spellEnd"/>
      <w:r w:rsidRPr="00D72071">
        <w:rPr>
          <w:rFonts w:ascii="Times New Roman" w:eastAsia="Times New Roman" w:hAnsi="Times New Roman" w:cs="Times New Roman"/>
          <w:i/>
        </w:rPr>
        <w:t xml:space="preserve"> and Gay </w:t>
      </w:r>
      <w:proofErr w:type="spellStart"/>
      <w:r w:rsidRPr="00D72071">
        <w:rPr>
          <w:rFonts w:ascii="Times New Roman" w:eastAsia="Times New Roman" w:hAnsi="Times New Roman" w:cs="Times New Roman"/>
          <w:i/>
        </w:rPr>
        <w:t>Men</w:t>
      </w:r>
      <w:proofErr w:type="spellEnd"/>
      <w:r w:rsidRPr="00D72071">
        <w:rPr>
          <w:rFonts w:ascii="Times New Roman" w:eastAsia="Times New Roman" w:hAnsi="Times New Roman" w:cs="Times New Roman"/>
          <w:i/>
        </w:rPr>
        <w:t xml:space="preserve"> (ATLG) </w:t>
      </w:r>
      <w:proofErr w:type="spellStart"/>
      <w:r w:rsidRPr="00D952B5">
        <w:rPr>
          <w:rFonts w:ascii="Times New Roman" w:eastAsia="Times New Roman" w:hAnsi="Times New Roman" w:cs="Times New Roman"/>
        </w:rPr>
        <w:t>scale</w:t>
      </w:r>
      <w:proofErr w:type="spellEnd"/>
      <w:r w:rsidRPr="00D952B5">
        <w:rPr>
          <w:rFonts w:ascii="Times New Roman" w:eastAsia="Times New Roman" w:hAnsi="Times New Roman" w:cs="Times New Roman"/>
        </w:rPr>
        <w:t xml:space="preserve">. In T. Fisher, C. M. Davis, W. L. </w:t>
      </w:r>
      <w:proofErr w:type="spellStart"/>
      <w:r w:rsidRPr="00D952B5">
        <w:rPr>
          <w:rFonts w:ascii="Times New Roman" w:eastAsia="Times New Roman" w:hAnsi="Times New Roman" w:cs="Times New Roman"/>
        </w:rPr>
        <w:t>Yarber</w:t>
      </w:r>
      <w:proofErr w:type="spellEnd"/>
      <w:r w:rsidRPr="00D952B5">
        <w:rPr>
          <w:rFonts w:ascii="Times New Roman" w:eastAsia="Times New Roman" w:hAnsi="Times New Roman" w:cs="Times New Roman"/>
        </w:rPr>
        <w:t xml:space="preserve"> &amp; S. L. Davis (Eds.), </w:t>
      </w:r>
      <w:proofErr w:type="spellStart"/>
      <w:r w:rsidRPr="00D952B5">
        <w:rPr>
          <w:rFonts w:ascii="Times New Roman" w:eastAsia="Times New Roman" w:hAnsi="Times New Roman" w:cs="Times New Roman"/>
        </w:rPr>
        <w:t>Handbook</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of</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sexuality-related</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measures</w:t>
      </w:r>
      <w:proofErr w:type="spellEnd"/>
      <w:r w:rsidRPr="00D952B5">
        <w:rPr>
          <w:rFonts w:ascii="Times New Roman" w:eastAsia="Times New Roman" w:hAnsi="Times New Roman" w:cs="Times New Roman"/>
        </w:rPr>
        <w:t xml:space="preserve"> (3rd ed., pp. 415-417). Oxford, </w:t>
      </w:r>
      <w:proofErr w:type="spellStart"/>
      <w:r w:rsidRPr="00D952B5">
        <w:rPr>
          <w:rFonts w:ascii="Times New Roman" w:eastAsia="Times New Roman" w:hAnsi="Times New Roman" w:cs="Times New Roman"/>
        </w:rPr>
        <w:t>England</w:t>
      </w:r>
      <w:proofErr w:type="spellEnd"/>
      <w:r w:rsidRPr="00D952B5">
        <w:rPr>
          <w:rFonts w:ascii="Times New Roman" w:eastAsia="Times New Roman" w:hAnsi="Times New Roman" w:cs="Times New Roman"/>
        </w:rPr>
        <w:t xml:space="preserve">: Taylor &amp; Francis.         </w:t>
      </w:r>
    </w:p>
    <w:p w14:paraId="6A149C04" w14:textId="77777777" w:rsidR="00D952B5" w:rsidRDefault="00D952B5" w:rsidP="001850A4">
      <w:pPr>
        <w:spacing w:line="360" w:lineRule="auto"/>
        <w:ind w:left="709" w:hanging="709"/>
        <w:jc w:val="both"/>
        <w:rPr>
          <w:rFonts w:ascii="Times New Roman" w:eastAsia="Times New Roman" w:hAnsi="Times New Roman" w:cs="Times New Roman"/>
        </w:rPr>
      </w:pPr>
    </w:p>
    <w:p w14:paraId="33B24788"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lastRenderedPageBreak/>
        <w:t xml:space="preserve">Koerner, M., &amp; </w:t>
      </w:r>
      <w:proofErr w:type="spellStart"/>
      <w:r w:rsidRPr="00D952B5">
        <w:rPr>
          <w:rFonts w:ascii="Times New Roman" w:eastAsia="Times New Roman" w:hAnsi="Times New Roman" w:cs="Times New Roman"/>
        </w:rPr>
        <w:t>Hulsebosh</w:t>
      </w:r>
      <w:proofErr w:type="spellEnd"/>
      <w:r w:rsidRPr="00D952B5">
        <w:rPr>
          <w:rFonts w:ascii="Times New Roman" w:eastAsia="Times New Roman" w:hAnsi="Times New Roman" w:cs="Times New Roman"/>
        </w:rPr>
        <w:t xml:space="preserve">, P. (1996). </w:t>
      </w:r>
      <w:proofErr w:type="spellStart"/>
      <w:r w:rsidRPr="004B468E">
        <w:rPr>
          <w:rFonts w:ascii="Times New Roman" w:eastAsia="Times New Roman" w:hAnsi="Times New Roman" w:cs="Times New Roman"/>
          <w:i/>
        </w:rPr>
        <w:t>Preparing</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teachers</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to</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work</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with</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children</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of</w:t>
      </w:r>
      <w:proofErr w:type="spellEnd"/>
      <w:r w:rsidRPr="004B468E">
        <w:rPr>
          <w:rFonts w:ascii="Times New Roman" w:eastAsia="Times New Roman" w:hAnsi="Times New Roman" w:cs="Times New Roman"/>
          <w:i/>
        </w:rPr>
        <w:t xml:space="preserve"> gay and </w:t>
      </w:r>
      <w:proofErr w:type="spellStart"/>
      <w:r w:rsidRPr="004B468E">
        <w:rPr>
          <w:rFonts w:ascii="Times New Roman" w:eastAsia="Times New Roman" w:hAnsi="Times New Roman" w:cs="Times New Roman"/>
          <w:i/>
        </w:rPr>
        <w:t>lesbian</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parents</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Journal</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of</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Teacher</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Education</w:t>
      </w:r>
      <w:proofErr w:type="spellEnd"/>
      <w:r w:rsidRPr="00D952B5">
        <w:rPr>
          <w:rFonts w:ascii="Times New Roman" w:eastAsia="Times New Roman" w:hAnsi="Times New Roman" w:cs="Times New Roman"/>
        </w:rPr>
        <w:t>, 347-354.</w:t>
      </w:r>
    </w:p>
    <w:p w14:paraId="596EEC78" w14:textId="77777777" w:rsidR="00D952B5" w:rsidRDefault="00D952B5" w:rsidP="001850A4">
      <w:pPr>
        <w:spacing w:line="360" w:lineRule="auto"/>
        <w:ind w:left="709" w:hanging="709"/>
        <w:jc w:val="both"/>
        <w:rPr>
          <w:rFonts w:ascii="Times New Roman" w:eastAsia="Times New Roman" w:hAnsi="Times New Roman" w:cs="Times New Roman"/>
        </w:rPr>
      </w:pPr>
    </w:p>
    <w:p w14:paraId="0F729D0D"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t xml:space="preserve">Mercado, J. (2009). </w:t>
      </w:r>
      <w:r w:rsidRPr="004B468E">
        <w:rPr>
          <w:rFonts w:ascii="Times New Roman" w:eastAsia="Times New Roman" w:hAnsi="Times New Roman" w:cs="Times New Roman"/>
          <w:i/>
        </w:rPr>
        <w:t>Intolerancia a la diversidad sexual, crímenes por homofobia.</w:t>
      </w:r>
      <w:r w:rsidRPr="00D952B5">
        <w:rPr>
          <w:rFonts w:ascii="Times New Roman" w:eastAsia="Times New Roman" w:hAnsi="Times New Roman" w:cs="Times New Roman"/>
        </w:rPr>
        <w:t xml:space="preserve"> Un análisis sociológico. En: Sociológica, año 24, número 69, enero-abril de 2009, pp. 123-156.</w:t>
      </w:r>
    </w:p>
    <w:p w14:paraId="3AFFACF4" w14:textId="77777777" w:rsidR="00D952B5" w:rsidRDefault="00D952B5" w:rsidP="001850A4">
      <w:pPr>
        <w:spacing w:line="360" w:lineRule="auto"/>
        <w:ind w:left="709" w:hanging="709"/>
        <w:jc w:val="both"/>
        <w:rPr>
          <w:rFonts w:ascii="Times New Roman" w:eastAsia="Times New Roman" w:hAnsi="Times New Roman" w:cs="Times New Roman"/>
        </w:rPr>
      </w:pPr>
    </w:p>
    <w:p w14:paraId="7D9ACD13" w14:textId="77777777" w:rsidR="00D952B5" w:rsidRPr="00D952B5" w:rsidRDefault="00D952B5" w:rsidP="001850A4">
      <w:pPr>
        <w:spacing w:line="360" w:lineRule="auto"/>
        <w:ind w:left="709" w:hanging="709"/>
        <w:jc w:val="both"/>
        <w:rPr>
          <w:rFonts w:ascii="Times New Roman" w:eastAsia="Times New Roman" w:hAnsi="Times New Roman" w:cs="Times New Roman"/>
        </w:rPr>
      </w:pPr>
      <w:proofErr w:type="spellStart"/>
      <w:r w:rsidRPr="00D952B5">
        <w:rPr>
          <w:rFonts w:ascii="Times New Roman" w:eastAsia="Times New Roman" w:hAnsi="Times New Roman" w:cs="Times New Roman"/>
        </w:rPr>
        <w:t>Mooij</w:t>
      </w:r>
      <w:proofErr w:type="spellEnd"/>
      <w:r w:rsidRPr="00D952B5">
        <w:rPr>
          <w:rFonts w:ascii="Times New Roman" w:eastAsia="Times New Roman" w:hAnsi="Times New Roman" w:cs="Times New Roman"/>
        </w:rPr>
        <w:t xml:space="preserve">, Ton. (2015). </w:t>
      </w:r>
      <w:proofErr w:type="spellStart"/>
      <w:r w:rsidRPr="004B468E">
        <w:rPr>
          <w:rFonts w:ascii="Times New Roman" w:eastAsia="Times New Roman" w:hAnsi="Times New Roman" w:cs="Times New Roman"/>
          <w:i/>
        </w:rPr>
        <w:t>Relevance</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of</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student</w:t>
      </w:r>
      <w:proofErr w:type="spellEnd"/>
      <w:r w:rsidRPr="004B468E">
        <w:rPr>
          <w:rFonts w:ascii="Times New Roman" w:eastAsia="Times New Roman" w:hAnsi="Times New Roman" w:cs="Times New Roman"/>
          <w:i/>
        </w:rPr>
        <w:t xml:space="preserve"> and contextual </w:t>
      </w:r>
      <w:proofErr w:type="spellStart"/>
      <w:r w:rsidRPr="004B468E">
        <w:rPr>
          <w:rFonts w:ascii="Times New Roman" w:eastAsia="Times New Roman" w:hAnsi="Times New Roman" w:cs="Times New Roman"/>
          <w:i/>
        </w:rPr>
        <w:t>school</w:t>
      </w:r>
      <w:proofErr w:type="spellEnd"/>
      <w:r w:rsidRPr="004B468E">
        <w:rPr>
          <w:rFonts w:ascii="Times New Roman" w:eastAsia="Times New Roman" w:hAnsi="Times New Roman" w:cs="Times New Roman"/>
          <w:i/>
        </w:rPr>
        <w:t xml:space="preserve"> variables in </w:t>
      </w:r>
      <w:proofErr w:type="spellStart"/>
      <w:r w:rsidRPr="004B468E">
        <w:rPr>
          <w:rFonts w:ascii="Times New Roman" w:eastAsia="Times New Roman" w:hAnsi="Times New Roman" w:cs="Times New Roman"/>
          <w:i/>
        </w:rPr>
        <w:t>explaining</w:t>
      </w:r>
      <w:proofErr w:type="spellEnd"/>
      <w:r w:rsidRPr="004B468E">
        <w:rPr>
          <w:rFonts w:ascii="Times New Roman" w:eastAsia="Times New Roman" w:hAnsi="Times New Roman" w:cs="Times New Roman"/>
          <w:i/>
        </w:rPr>
        <w:t xml:space="preserve"> a </w:t>
      </w:r>
      <w:proofErr w:type="spellStart"/>
      <w:r w:rsidRPr="004B468E">
        <w:rPr>
          <w:rFonts w:ascii="Times New Roman" w:eastAsia="Times New Roman" w:hAnsi="Times New Roman" w:cs="Times New Roman"/>
          <w:i/>
        </w:rPr>
        <w:t>student’s</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severity</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of</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violence</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experienced</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Teachers</w:t>
      </w:r>
      <w:proofErr w:type="spellEnd"/>
      <w:r w:rsidRPr="004B468E">
        <w:rPr>
          <w:rFonts w:ascii="Times New Roman" w:eastAsia="Times New Roman" w:hAnsi="Times New Roman" w:cs="Times New Roman"/>
          <w:i/>
        </w:rPr>
        <w:t xml:space="preserve"> an</w:t>
      </w:r>
      <w:r w:rsidR="004B468E" w:rsidRPr="004B468E">
        <w:rPr>
          <w:rFonts w:ascii="Times New Roman" w:eastAsia="Times New Roman" w:hAnsi="Times New Roman" w:cs="Times New Roman"/>
          <w:i/>
        </w:rPr>
        <w:t xml:space="preserve">d </w:t>
      </w:r>
      <w:proofErr w:type="spellStart"/>
      <w:r w:rsidR="004B468E" w:rsidRPr="004B468E">
        <w:rPr>
          <w:rFonts w:ascii="Times New Roman" w:eastAsia="Times New Roman" w:hAnsi="Times New Roman" w:cs="Times New Roman"/>
          <w:i/>
        </w:rPr>
        <w:t>Teaching</w:t>
      </w:r>
      <w:proofErr w:type="spellEnd"/>
      <w:r w:rsidR="004B468E" w:rsidRPr="004B468E">
        <w:rPr>
          <w:rFonts w:ascii="Times New Roman" w:eastAsia="Times New Roman" w:hAnsi="Times New Roman" w:cs="Times New Roman"/>
          <w:i/>
        </w:rPr>
        <w:t xml:space="preserve">: </w:t>
      </w:r>
      <w:proofErr w:type="spellStart"/>
      <w:r w:rsidR="004B468E" w:rsidRPr="004B468E">
        <w:rPr>
          <w:rFonts w:ascii="Times New Roman" w:eastAsia="Times New Roman" w:hAnsi="Times New Roman" w:cs="Times New Roman"/>
          <w:i/>
        </w:rPr>
        <w:t>Theory</w:t>
      </w:r>
      <w:proofErr w:type="spellEnd"/>
      <w:r w:rsidR="004B468E" w:rsidRPr="004B468E">
        <w:rPr>
          <w:rFonts w:ascii="Times New Roman" w:eastAsia="Times New Roman" w:hAnsi="Times New Roman" w:cs="Times New Roman"/>
          <w:i/>
        </w:rPr>
        <w:t xml:space="preserve"> and </w:t>
      </w:r>
      <w:proofErr w:type="spellStart"/>
      <w:r w:rsidR="004B468E" w:rsidRPr="004B468E">
        <w:rPr>
          <w:rFonts w:ascii="Times New Roman" w:eastAsia="Times New Roman" w:hAnsi="Times New Roman" w:cs="Times New Roman"/>
          <w:i/>
        </w:rPr>
        <w:t>Practice</w:t>
      </w:r>
      <w:proofErr w:type="spellEnd"/>
      <w:r w:rsidR="004B468E" w:rsidRPr="004B468E">
        <w:rPr>
          <w:rFonts w:ascii="Times New Roman" w:eastAsia="Times New Roman" w:hAnsi="Times New Roman" w:cs="Times New Roman"/>
          <w:i/>
        </w:rPr>
        <w:t>.</w:t>
      </w:r>
      <w:r w:rsidRPr="00D952B5">
        <w:rPr>
          <w:rFonts w:ascii="Times New Roman" w:eastAsia="Times New Roman" w:hAnsi="Times New Roman" w:cs="Times New Roman"/>
        </w:rPr>
        <w:t xml:space="preserve"> 21(8), 926 940.Teachers and </w:t>
      </w:r>
      <w:proofErr w:type="spellStart"/>
      <w:r w:rsidRPr="00D952B5">
        <w:rPr>
          <w:rFonts w:ascii="Times New Roman" w:eastAsia="Times New Roman" w:hAnsi="Times New Roman" w:cs="Times New Roman"/>
        </w:rPr>
        <w:t>Teaching</w:t>
      </w:r>
      <w:proofErr w:type="spellEnd"/>
      <w:r w:rsidRPr="00D952B5">
        <w:rPr>
          <w:rFonts w:ascii="Times New Roman" w:eastAsia="Times New Roman" w:hAnsi="Times New Roman" w:cs="Times New Roman"/>
        </w:rPr>
        <w:t>. 21. 926-940.</w:t>
      </w:r>
    </w:p>
    <w:p w14:paraId="36BA5A33" w14:textId="77777777" w:rsidR="00D952B5" w:rsidRDefault="00D952B5" w:rsidP="001850A4">
      <w:pPr>
        <w:spacing w:line="360" w:lineRule="auto"/>
        <w:ind w:left="709" w:hanging="709"/>
        <w:jc w:val="both"/>
        <w:rPr>
          <w:rFonts w:ascii="Times New Roman" w:eastAsia="Times New Roman" w:hAnsi="Times New Roman" w:cs="Times New Roman"/>
        </w:rPr>
      </w:pPr>
    </w:p>
    <w:p w14:paraId="26231997"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t xml:space="preserve">Moral de la </w:t>
      </w:r>
      <w:r>
        <w:rPr>
          <w:rFonts w:ascii="Times New Roman" w:eastAsia="Times New Roman" w:hAnsi="Times New Roman" w:cs="Times New Roman"/>
        </w:rPr>
        <w:t>R</w:t>
      </w:r>
      <w:r w:rsidRPr="00D952B5">
        <w:rPr>
          <w:rFonts w:ascii="Times New Roman" w:eastAsia="Times New Roman" w:hAnsi="Times New Roman" w:cs="Times New Roman"/>
        </w:rPr>
        <w:t xml:space="preserve">ubia, </w:t>
      </w:r>
      <w:proofErr w:type="gramStart"/>
      <w:r>
        <w:rPr>
          <w:rFonts w:ascii="Times New Roman" w:eastAsia="Times New Roman" w:hAnsi="Times New Roman" w:cs="Times New Roman"/>
        </w:rPr>
        <w:t>J</w:t>
      </w:r>
      <w:r w:rsidRPr="00D952B5">
        <w:rPr>
          <w:rFonts w:ascii="Times New Roman" w:eastAsia="Times New Roman" w:hAnsi="Times New Roman" w:cs="Times New Roman"/>
        </w:rPr>
        <w:t xml:space="preserve">osé  </w:t>
      </w:r>
      <w:r>
        <w:rPr>
          <w:rFonts w:ascii="Times New Roman" w:eastAsia="Times New Roman" w:hAnsi="Times New Roman" w:cs="Times New Roman"/>
        </w:rPr>
        <w:t>&amp;</w:t>
      </w:r>
      <w:proofErr w:type="gramEnd"/>
      <w:r w:rsidRPr="00D952B5">
        <w:rPr>
          <w:rFonts w:ascii="Times New Roman" w:eastAsia="Times New Roman" w:hAnsi="Times New Roman" w:cs="Times New Roman"/>
        </w:rPr>
        <w:t xml:space="preserve">  valle de la o, Adrián. </w:t>
      </w:r>
      <w:r>
        <w:rPr>
          <w:rFonts w:ascii="Times New Roman" w:eastAsia="Times New Roman" w:hAnsi="Times New Roman" w:cs="Times New Roman"/>
        </w:rPr>
        <w:t xml:space="preserve"> </w:t>
      </w:r>
      <w:proofErr w:type="spellStart"/>
      <w:r w:rsidRPr="004B468E">
        <w:rPr>
          <w:rFonts w:ascii="Times New Roman" w:eastAsia="Times New Roman" w:hAnsi="Times New Roman" w:cs="Times New Roman"/>
          <w:i/>
        </w:rPr>
        <w:t>Measurement</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of</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attitudes</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toward</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lesbians</w:t>
      </w:r>
      <w:proofErr w:type="spellEnd"/>
      <w:r w:rsidRPr="004B468E">
        <w:rPr>
          <w:rFonts w:ascii="Times New Roman" w:eastAsia="Times New Roman" w:hAnsi="Times New Roman" w:cs="Times New Roman"/>
          <w:i/>
        </w:rPr>
        <w:t xml:space="preserve"> and gay </w:t>
      </w:r>
      <w:proofErr w:type="spellStart"/>
      <w:r w:rsidRPr="004B468E">
        <w:rPr>
          <w:rFonts w:ascii="Times New Roman" w:eastAsia="Times New Roman" w:hAnsi="Times New Roman" w:cs="Times New Roman"/>
          <w:i/>
        </w:rPr>
        <w:t>men</w:t>
      </w:r>
      <w:proofErr w:type="spellEnd"/>
      <w:r w:rsidRPr="004B468E">
        <w:rPr>
          <w:rFonts w:ascii="Times New Roman" w:eastAsia="Times New Roman" w:hAnsi="Times New Roman" w:cs="Times New Roman"/>
          <w:i/>
        </w:rPr>
        <w:t xml:space="preserve"> in </w:t>
      </w:r>
      <w:proofErr w:type="spellStart"/>
      <w:r w:rsidRPr="004B468E">
        <w:rPr>
          <w:rFonts w:ascii="Times New Roman" w:eastAsia="Times New Roman" w:hAnsi="Times New Roman" w:cs="Times New Roman"/>
          <w:i/>
        </w:rPr>
        <w:t>students</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of</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health</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sciences</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from</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Northeast</w:t>
      </w:r>
      <w:proofErr w:type="spellEnd"/>
      <w:r w:rsidRPr="004B468E">
        <w:rPr>
          <w:rFonts w:ascii="Times New Roman" w:eastAsia="Times New Roman" w:hAnsi="Times New Roman" w:cs="Times New Roman"/>
          <w:i/>
        </w:rPr>
        <w:t xml:space="preserve"> </w:t>
      </w:r>
      <w:proofErr w:type="spellStart"/>
      <w:r w:rsidRPr="004B468E">
        <w:rPr>
          <w:rFonts w:ascii="Times New Roman" w:eastAsia="Times New Roman" w:hAnsi="Times New Roman" w:cs="Times New Roman"/>
          <w:i/>
        </w:rPr>
        <w:t>Mexico</w:t>
      </w:r>
      <w:proofErr w:type="spellEnd"/>
      <w:r w:rsidRPr="00D952B5">
        <w:rPr>
          <w:rFonts w:ascii="Times New Roman" w:eastAsia="Times New Roman" w:hAnsi="Times New Roman" w:cs="Times New Roman"/>
        </w:rPr>
        <w:t xml:space="preserve">. J. </w:t>
      </w:r>
      <w:proofErr w:type="spellStart"/>
      <w:r w:rsidRPr="00D952B5">
        <w:rPr>
          <w:rFonts w:ascii="Times New Roman" w:eastAsia="Times New Roman" w:hAnsi="Times New Roman" w:cs="Times New Roman"/>
        </w:rPr>
        <w:t>behav</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health</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soc.</w:t>
      </w:r>
      <w:proofErr w:type="spellEnd"/>
      <w:r w:rsidRPr="00D952B5">
        <w:rPr>
          <w:rFonts w:ascii="Times New Roman" w:eastAsia="Times New Roman" w:hAnsi="Times New Roman" w:cs="Times New Roman"/>
        </w:rPr>
        <w:t xml:space="preserve"> ISSUES. 2014, vol.6, n.1, pp.51-65. ISSN 2007-0780.  http://dx.doi.org/10.5460/jbhsi.v6.1.47602.</w:t>
      </w:r>
    </w:p>
    <w:p w14:paraId="2B997F23" w14:textId="77777777" w:rsidR="00D952B5" w:rsidRDefault="00D952B5" w:rsidP="001850A4">
      <w:pPr>
        <w:spacing w:line="360" w:lineRule="auto"/>
        <w:ind w:left="709" w:hanging="709"/>
        <w:jc w:val="both"/>
        <w:rPr>
          <w:rFonts w:ascii="Times New Roman" w:eastAsia="Times New Roman" w:hAnsi="Times New Roman" w:cs="Times New Roman"/>
        </w:rPr>
      </w:pPr>
    </w:p>
    <w:p w14:paraId="3AAF2DEB"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t xml:space="preserve">Moral de la Rubia, José &amp; Valle, Adrián. (2011). </w:t>
      </w:r>
      <w:r w:rsidRPr="004B468E">
        <w:rPr>
          <w:rFonts w:ascii="Times New Roman" w:eastAsia="Times New Roman" w:hAnsi="Times New Roman" w:cs="Times New Roman"/>
          <w:i/>
        </w:rPr>
        <w:t>Escala de Actitudes hacia Lesbianas y Hombres Homosexuales en México. (ATLG) 2</w:t>
      </w:r>
      <w:r w:rsidRPr="00D952B5">
        <w:rPr>
          <w:rFonts w:ascii="Times New Roman" w:eastAsia="Times New Roman" w:hAnsi="Times New Roman" w:cs="Times New Roman"/>
        </w:rPr>
        <w:t xml:space="preserve">. Distribución y evidencias de validez. Nova </w:t>
      </w:r>
      <w:proofErr w:type="spellStart"/>
      <w:r w:rsidRPr="00D952B5">
        <w:rPr>
          <w:rFonts w:ascii="Times New Roman" w:eastAsia="Times New Roman" w:hAnsi="Times New Roman" w:cs="Times New Roman"/>
        </w:rPr>
        <w:t>scientia</w:t>
      </w:r>
      <w:proofErr w:type="spellEnd"/>
      <w:r w:rsidRPr="00D952B5">
        <w:rPr>
          <w:rFonts w:ascii="Times New Roman" w:eastAsia="Times New Roman" w:hAnsi="Times New Roman" w:cs="Times New Roman"/>
        </w:rPr>
        <w:t>. 4. 153-171.</w:t>
      </w:r>
    </w:p>
    <w:p w14:paraId="6D815FCB" w14:textId="77777777" w:rsidR="00D952B5" w:rsidRDefault="00D952B5" w:rsidP="001850A4">
      <w:pPr>
        <w:spacing w:line="360" w:lineRule="auto"/>
        <w:ind w:left="709" w:hanging="709"/>
        <w:jc w:val="both"/>
        <w:rPr>
          <w:rFonts w:ascii="Times New Roman" w:eastAsia="Times New Roman" w:hAnsi="Times New Roman" w:cs="Times New Roman"/>
        </w:rPr>
      </w:pPr>
    </w:p>
    <w:p w14:paraId="1744DD45" w14:textId="77777777" w:rsidR="00D952B5" w:rsidRPr="00D952B5" w:rsidRDefault="00D952B5" w:rsidP="001850A4">
      <w:pPr>
        <w:spacing w:line="360" w:lineRule="auto"/>
        <w:ind w:left="709" w:hanging="709"/>
        <w:jc w:val="both"/>
        <w:rPr>
          <w:rFonts w:ascii="Times New Roman" w:eastAsia="Times New Roman" w:hAnsi="Times New Roman" w:cs="Times New Roman"/>
        </w:rPr>
      </w:pPr>
      <w:proofErr w:type="spellStart"/>
      <w:r>
        <w:rPr>
          <w:rFonts w:ascii="Times New Roman" w:eastAsia="Times New Roman" w:hAnsi="Times New Roman" w:cs="Times New Roman"/>
        </w:rPr>
        <w:t>N</w:t>
      </w:r>
      <w:r w:rsidRPr="00D952B5">
        <w:rPr>
          <w:rFonts w:ascii="Times New Roman" w:eastAsia="Times New Roman" w:hAnsi="Times New Roman" w:cs="Times New Roman"/>
        </w:rPr>
        <w:t>eman</w:t>
      </w:r>
      <w:proofErr w:type="spellEnd"/>
      <w:r w:rsidRPr="00D952B5">
        <w:rPr>
          <w:rFonts w:ascii="Times New Roman" w:eastAsia="Times New Roman" w:hAnsi="Times New Roman" w:cs="Times New Roman"/>
        </w:rPr>
        <w:t xml:space="preserve"> do </w:t>
      </w:r>
      <w:proofErr w:type="spellStart"/>
      <w:r w:rsidRPr="00D952B5">
        <w:rPr>
          <w:rFonts w:ascii="Times New Roman" w:eastAsia="Times New Roman" w:hAnsi="Times New Roman" w:cs="Times New Roman"/>
        </w:rPr>
        <w:t>nascimento</w:t>
      </w:r>
      <w:proofErr w:type="spellEnd"/>
      <w:r w:rsidRPr="00D952B5">
        <w:rPr>
          <w:rFonts w:ascii="Times New Roman" w:eastAsia="Times New Roman" w:hAnsi="Times New Roman" w:cs="Times New Roman"/>
        </w:rPr>
        <w:t xml:space="preserve">, M. A. (2010). </w:t>
      </w:r>
      <w:r w:rsidRPr="00D952B5">
        <w:rPr>
          <w:rFonts w:ascii="Times New Roman" w:eastAsia="Times New Roman" w:hAnsi="Times New Roman" w:cs="Times New Roman"/>
          <w:i/>
        </w:rPr>
        <w:t xml:space="preserve">Homofobia e homofobia interiorizada: </w:t>
      </w:r>
      <w:proofErr w:type="spellStart"/>
      <w:r w:rsidRPr="00D952B5">
        <w:rPr>
          <w:rFonts w:ascii="Times New Roman" w:eastAsia="Times New Roman" w:hAnsi="Times New Roman" w:cs="Times New Roman"/>
          <w:i/>
        </w:rPr>
        <w:t>produções</w:t>
      </w:r>
      <w:proofErr w:type="spellEnd"/>
      <w:r w:rsidRPr="00D952B5">
        <w:rPr>
          <w:rFonts w:ascii="Times New Roman" w:eastAsia="Times New Roman" w:hAnsi="Times New Roman" w:cs="Times New Roman"/>
          <w:i/>
        </w:rPr>
        <w:t xml:space="preserve"> subjetivas de controle </w:t>
      </w:r>
      <w:proofErr w:type="gramStart"/>
      <w:r w:rsidRPr="00D952B5">
        <w:rPr>
          <w:rFonts w:ascii="Times New Roman" w:eastAsia="Times New Roman" w:hAnsi="Times New Roman" w:cs="Times New Roman"/>
          <w:i/>
        </w:rPr>
        <w:t>heteronormativo?.</w:t>
      </w:r>
      <w:proofErr w:type="gramEnd"/>
      <w:r w:rsidRPr="00D952B5">
        <w:rPr>
          <w:rFonts w:ascii="Times New Roman" w:eastAsia="Times New Roman" w:hAnsi="Times New Roman" w:cs="Times New Roman"/>
          <w:i/>
        </w:rPr>
        <w:t xml:space="preserve"> </w:t>
      </w:r>
      <w:r w:rsidRPr="00D952B5">
        <w:rPr>
          <w:rFonts w:ascii="Times New Roman" w:eastAsia="Times New Roman" w:hAnsi="Times New Roman" w:cs="Times New Roman"/>
        </w:rPr>
        <w:t>Revista de Pensamiento e Investigación Social, (1)17, 227-239.</w:t>
      </w:r>
    </w:p>
    <w:p w14:paraId="47E9508B" w14:textId="77777777" w:rsidR="00D952B5" w:rsidRDefault="00D952B5" w:rsidP="001850A4">
      <w:pPr>
        <w:spacing w:line="360" w:lineRule="auto"/>
        <w:ind w:left="709" w:hanging="709"/>
        <w:jc w:val="both"/>
        <w:rPr>
          <w:rFonts w:ascii="Times New Roman" w:eastAsia="Times New Roman" w:hAnsi="Times New Roman" w:cs="Times New Roman"/>
        </w:rPr>
      </w:pPr>
    </w:p>
    <w:p w14:paraId="5CC3D257"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t xml:space="preserve">Platero, R. (2008). </w:t>
      </w:r>
      <w:r w:rsidRPr="00D952B5">
        <w:rPr>
          <w:rFonts w:ascii="Times New Roman" w:eastAsia="Times New Roman" w:hAnsi="Times New Roman" w:cs="Times New Roman"/>
          <w:i/>
        </w:rPr>
        <w:t xml:space="preserve">La homofobia como elemento clave del acoso escolar homofóbico: algunas voces desde Rivas </w:t>
      </w:r>
      <w:proofErr w:type="spellStart"/>
      <w:r w:rsidRPr="00D952B5">
        <w:rPr>
          <w:rFonts w:ascii="Times New Roman" w:eastAsia="Times New Roman" w:hAnsi="Times New Roman" w:cs="Times New Roman"/>
          <w:i/>
        </w:rPr>
        <w:t>Vacia</w:t>
      </w:r>
      <w:proofErr w:type="spellEnd"/>
      <w:r w:rsidRPr="00D952B5">
        <w:rPr>
          <w:rFonts w:ascii="Times New Roman" w:eastAsia="Times New Roman" w:hAnsi="Times New Roman" w:cs="Times New Roman"/>
          <w:i/>
        </w:rPr>
        <w:t xml:space="preserve"> </w:t>
      </w:r>
      <w:proofErr w:type="spellStart"/>
      <w:r w:rsidRPr="00D952B5">
        <w:rPr>
          <w:rFonts w:ascii="Times New Roman" w:eastAsia="Times New Roman" w:hAnsi="Times New Roman" w:cs="Times New Roman"/>
          <w:i/>
        </w:rPr>
        <w:t>madrid</w:t>
      </w:r>
      <w:proofErr w:type="spellEnd"/>
      <w:r w:rsidRPr="00D952B5">
        <w:rPr>
          <w:rFonts w:ascii="Times New Roman" w:eastAsia="Times New Roman" w:hAnsi="Times New Roman" w:cs="Times New Roman"/>
          <w:i/>
        </w:rPr>
        <w:t>.</w:t>
      </w:r>
      <w:r w:rsidRPr="00D952B5">
        <w:rPr>
          <w:rFonts w:ascii="Times New Roman" w:eastAsia="Times New Roman" w:hAnsi="Times New Roman" w:cs="Times New Roman"/>
        </w:rPr>
        <w:t xml:space="preserve"> Información Psicológica, 1(94), 71-83.</w:t>
      </w:r>
    </w:p>
    <w:p w14:paraId="5F693862" w14:textId="77777777" w:rsidR="00D952B5" w:rsidRDefault="00D952B5" w:rsidP="001850A4">
      <w:pPr>
        <w:spacing w:line="360" w:lineRule="auto"/>
        <w:ind w:left="709" w:hanging="709"/>
        <w:jc w:val="both"/>
        <w:rPr>
          <w:rFonts w:ascii="Times New Roman" w:eastAsia="Times New Roman" w:hAnsi="Times New Roman" w:cs="Times New Roman"/>
        </w:rPr>
      </w:pPr>
    </w:p>
    <w:p w14:paraId="62A4ED34" w14:textId="77777777" w:rsidR="00D952B5" w:rsidRDefault="00D952B5" w:rsidP="001850A4">
      <w:pPr>
        <w:spacing w:line="360" w:lineRule="auto"/>
        <w:ind w:left="709" w:hanging="709"/>
        <w:jc w:val="both"/>
        <w:rPr>
          <w:rFonts w:ascii="Times New Roman" w:eastAsia="Times New Roman" w:hAnsi="Times New Roman" w:cs="Times New Roman"/>
        </w:rPr>
      </w:pPr>
      <w:proofErr w:type="spellStart"/>
      <w:r w:rsidRPr="00D952B5">
        <w:rPr>
          <w:rFonts w:ascii="Times New Roman" w:eastAsia="Times New Roman" w:hAnsi="Times New Roman" w:cs="Times New Roman"/>
        </w:rPr>
        <w:t>Poteat</w:t>
      </w:r>
      <w:proofErr w:type="spellEnd"/>
      <w:r w:rsidRPr="00D952B5">
        <w:rPr>
          <w:rFonts w:ascii="Times New Roman" w:eastAsia="Times New Roman" w:hAnsi="Times New Roman" w:cs="Times New Roman"/>
        </w:rPr>
        <w:t xml:space="preserve">, V &amp; </w:t>
      </w:r>
      <w:proofErr w:type="spellStart"/>
      <w:r w:rsidRPr="00D952B5">
        <w:rPr>
          <w:rFonts w:ascii="Times New Roman" w:eastAsia="Times New Roman" w:hAnsi="Times New Roman" w:cs="Times New Roman"/>
        </w:rPr>
        <w:t>Aragon</w:t>
      </w:r>
      <w:proofErr w:type="spellEnd"/>
      <w:r w:rsidRPr="00D952B5">
        <w:rPr>
          <w:rFonts w:ascii="Times New Roman" w:eastAsia="Times New Roman" w:hAnsi="Times New Roman" w:cs="Times New Roman"/>
        </w:rPr>
        <w:t xml:space="preserve">, Steven &amp; </w:t>
      </w:r>
      <w:proofErr w:type="spellStart"/>
      <w:r w:rsidRPr="00D952B5">
        <w:rPr>
          <w:rFonts w:ascii="Times New Roman" w:eastAsia="Times New Roman" w:hAnsi="Times New Roman" w:cs="Times New Roman"/>
        </w:rPr>
        <w:t>Espelage</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Dorothy</w:t>
      </w:r>
      <w:proofErr w:type="spellEnd"/>
      <w:r w:rsidRPr="00D952B5">
        <w:rPr>
          <w:rFonts w:ascii="Times New Roman" w:eastAsia="Times New Roman" w:hAnsi="Times New Roman" w:cs="Times New Roman"/>
        </w:rPr>
        <w:t xml:space="preserve"> &amp; W </w:t>
      </w:r>
      <w:proofErr w:type="spellStart"/>
      <w:r w:rsidRPr="00D952B5">
        <w:rPr>
          <w:rFonts w:ascii="Times New Roman" w:eastAsia="Times New Roman" w:hAnsi="Times New Roman" w:cs="Times New Roman"/>
        </w:rPr>
        <w:t>Koenig</w:t>
      </w:r>
      <w:proofErr w:type="spellEnd"/>
      <w:r w:rsidRPr="00D952B5">
        <w:rPr>
          <w:rFonts w:ascii="Times New Roman" w:eastAsia="Times New Roman" w:hAnsi="Times New Roman" w:cs="Times New Roman"/>
        </w:rPr>
        <w:t xml:space="preserve">, Brian. (2009). </w:t>
      </w:r>
      <w:proofErr w:type="spellStart"/>
      <w:r w:rsidRPr="00D952B5">
        <w:rPr>
          <w:rFonts w:ascii="Times New Roman" w:eastAsia="Times New Roman" w:hAnsi="Times New Roman" w:cs="Times New Roman"/>
          <w:i/>
        </w:rPr>
        <w:t>Psychosocial</w:t>
      </w:r>
      <w:proofErr w:type="spellEnd"/>
      <w:r w:rsidRPr="00D952B5">
        <w:rPr>
          <w:rFonts w:ascii="Times New Roman" w:eastAsia="Times New Roman" w:hAnsi="Times New Roman" w:cs="Times New Roman"/>
          <w:i/>
        </w:rPr>
        <w:t xml:space="preserve"> </w:t>
      </w:r>
      <w:proofErr w:type="spellStart"/>
      <w:r w:rsidRPr="00D952B5">
        <w:rPr>
          <w:rFonts w:ascii="Times New Roman" w:eastAsia="Times New Roman" w:hAnsi="Times New Roman" w:cs="Times New Roman"/>
          <w:i/>
        </w:rPr>
        <w:t>Concerns</w:t>
      </w:r>
      <w:proofErr w:type="spellEnd"/>
      <w:r w:rsidRPr="00D952B5">
        <w:rPr>
          <w:rFonts w:ascii="Times New Roman" w:eastAsia="Times New Roman" w:hAnsi="Times New Roman" w:cs="Times New Roman"/>
          <w:i/>
        </w:rPr>
        <w:t xml:space="preserve"> </w:t>
      </w:r>
      <w:proofErr w:type="spellStart"/>
      <w:r w:rsidRPr="00D952B5">
        <w:rPr>
          <w:rFonts w:ascii="Times New Roman" w:eastAsia="Times New Roman" w:hAnsi="Times New Roman" w:cs="Times New Roman"/>
          <w:i/>
        </w:rPr>
        <w:t>of</w:t>
      </w:r>
      <w:proofErr w:type="spellEnd"/>
      <w:r w:rsidRPr="00D952B5">
        <w:rPr>
          <w:rFonts w:ascii="Times New Roman" w:eastAsia="Times New Roman" w:hAnsi="Times New Roman" w:cs="Times New Roman"/>
          <w:i/>
        </w:rPr>
        <w:t xml:space="preserve"> Sexual </w:t>
      </w:r>
      <w:proofErr w:type="spellStart"/>
      <w:r w:rsidRPr="00D952B5">
        <w:rPr>
          <w:rFonts w:ascii="Times New Roman" w:eastAsia="Times New Roman" w:hAnsi="Times New Roman" w:cs="Times New Roman"/>
          <w:i/>
        </w:rPr>
        <w:t>Minority</w:t>
      </w:r>
      <w:proofErr w:type="spellEnd"/>
      <w:r w:rsidRPr="00D952B5">
        <w:rPr>
          <w:rFonts w:ascii="Times New Roman" w:eastAsia="Times New Roman" w:hAnsi="Times New Roman" w:cs="Times New Roman"/>
          <w:i/>
        </w:rPr>
        <w:t xml:space="preserve"> </w:t>
      </w:r>
      <w:proofErr w:type="spellStart"/>
      <w:r w:rsidRPr="00D952B5">
        <w:rPr>
          <w:rFonts w:ascii="Times New Roman" w:eastAsia="Times New Roman" w:hAnsi="Times New Roman" w:cs="Times New Roman"/>
          <w:i/>
        </w:rPr>
        <w:t>Youth</w:t>
      </w:r>
      <w:proofErr w:type="spellEnd"/>
      <w:r w:rsidRPr="00D952B5">
        <w:rPr>
          <w:rFonts w:ascii="Times New Roman" w:eastAsia="Times New Roman" w:hAnsi="Times New Roman" w:cs="Times New Roman"/>
          <w:i/>
        </w:rPr>
        <w:t xml:space="preserve">: </w:t>
      </w:r>
      <w:proofErr w:type="spellStart"/>
      <w:r w:rsidRPr="00D952B5">
        <w:rPr>
          <w:rFonts w:ascii="Times New Roman" w:eastAsia="Times New Roman" w:hAnsi="Times New Roman" w:cs="Times New Roman"/>
          <w:i/>
        </w:rPr>
        <w:t>Complexity</w:t>
      </w:r>
      <w:proofErr w:type="spellEnd"/>
      <w:r w:rsidRPr="00D952B5">
        <w:rPr>
          <w:rFonts w:ascii="Times New Roman" w:eastAsia="Times New Roman" w:hAnsi="Times New Roman" w:cs="Times New Roman"/>
          <w:i/>
        </w:rPr>
        <w:t xml:space="preserve"> and </w:t>
      </w:r>
      <w:proofErr w:type="spellStart"/>
      <w:r w:rsidRPr="00D952B5">
        <w:rPr>
          <w:rFonts w:ascii="Times New Roman" w:eastAsia="Times New Roman" w:hAnsi="Times New Roman" w:cs="Times New Roman"/>
          <w:i/>
        </w:rPr>
        <w:t>Caution</w:t>
      </w:r>
      <w:proofErr w:type="spellEnd"/>
      <w:r w:rsidRPr="00D952B5">
        <w:rPr>
          <w:rFonts w:ascii="Times New Roman" w:eastAsia="Times New Roman" w:hAnsi="Times New Roman" w:cs="Times New Roman"/>
          <w:i/>
        </w:rPr>
        <w:t xml:space="preserve"> in </w:t>
      </w:r>
      <w:proofErr w:type="spellStart"/>
      <w:r w:rsidRPr="00D952B5">
        <w:rPr>
          <w:rFonts w:ascii="Times New Roman" w:eastAsia="Times New Roman" w:hAnsi="Times New Roman" w:cs="Times New Roman"/>
          <w:i/>
        </w:rPr>
        <w:t>Group</w:t>
      </w:r>
      <w:proofErr w:type="spellEnd"/>
      <w:r w:rsidRPr="00D952B5">
        <w:rPr>
          <w:rFonts w:ascii="Times New Roman" w:eastAsia="Times New Roman" w:hAnsi="Times New Roman" w:cs="Times New Roman"/>
          <w:i/>
        </w:rPr>
        <w:t xml:space="preserve"> </w:t>
      </w:r>
      <w:proofErr w:type="spellStart"/>
      <w:r w:rsidRPr="00D952B5">
        <w:rPr>
          <w:rFonts w:ascii="Times New Roman" w:eastAsia="Times New Roman" w:hAnsi="Times New Roman" w:cs="Times New Roman"/>
          <w:i/>
        </w:rPr>
        <w:t>Differences</w:t>
      </w:r>
      <w:proofErr w:type="spellEnd"/>
      <w:r w:rsidRPr="00D952B5">
        <w:rPr>
          <w:rFonts w:ascii="Times New Roman" w:eastAsia="Times New Roman" w:hAnsi="Times New Roman" w:cs="Times New Roman"/>
          <w:i/>
        </w:rPr>
        <w:t>.</w:t>
      </w:r>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Journal</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of</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consulting</w:t>
      </w:r>
      <w:proofErr w:type="spellEnd"/>
      <w:r w:rsidRPr="00D952B5">
        <w:rPr>
          <w:rFonts w:ascii="Times New Roman" w:eastAsia="Times New Roman" w:hAnsi="Times New Roman" w:cs="Times New Roman"/>
        </w:rPr>
        <w:t xml:space="preserve"> and </w:t>
      </w:r>
      <w:proofErr w:type="spellStart"/>
      <w:r w:rsidRPr="00D952B5">
        <w:rPr>
          <w:rFonts w:ascii="Times New Roman" w:eastAsia="Times New Roman" w:hAnsi="Times New Roman" w:cs="Times New Roman"/>
        </w:rPr>
        <w:t>clinical</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psychology</w:t>
      </w:r>
      <w:proofErr w:type="spellEnd"/>
      <w:r w:rsidRPr="00D952B5">
        <w:rPr>
          <w:rFonts w:ascii="Times New Roman" w:eastAsia="Times New Roman" w:hAnsi="Times New Roman" w:cs="Times New Roman"/>
        </w:rPr>
        <w:t>. 77. 196-201. 10.1037/a0014158.</w:t>
      </w:r>
    </w:p>
    <w:p w14:paraId="6C2CC96B" w14:textId="77777777" w:rsidR="00BB62CD" w:rsidRPr="00D952B5" w:rsidRDefault="00BB62CD" w:rsidP="001850A4">
      <w:pPr>
        <w:spacing w:line="360" w:lineRule="auto"/>
        <w:ind w:left="709" w:hanging="709"/>
        <w:jc w:val="both"/>
        <w:rPr>
          <w:rFonts w:ascii="Times New Roman" w:eastAsia="Times New Roman" w:hAnsi="Times New Roman" w:cs="Times New Roman"/>
        </w:rPr>
      </w:pPr>
    </w:p>
    <w:p w14:paraId="0D37EC6F"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lastRenderedPageBreak/>
        <w:t xml:space="preserve">Puar, </w:t>
      </w:r>
      <w:proofErr w:type="spellStart"/>
      <w:r w:rsidRPr="00D952B5">
        <w:rPr>
          <w:rFonts w:ascii="Times New Roman" w:eastAsia="Times New Roman" w:hAnsi="Times New Roman" w:cs="Times New Roman"/>
        </w:rPr>
        <w:t>Jasbir</w:t>
      </w:r>
      <w:proofErr w:type="spellEnd"/>
      <w:r w:rsidRPr="00D952B5">
        <w:rPr>
          <w:rFonts w:ascii="Times New Roman" w:eastAsia="Times New Roman" w:hAnsi="Times New Roman" w:cs="Times New Roman"/>
        </w:rPr>
        <w:t xml:space="preserve"> (2010). </w:t>
      </w:r>
      <w:r w:rsidRPr="00BB62CD">
        <w:rPr>
          <w:rFonts w:ascii="Times New Roman" w:eastAsia="Times New Roman" w:hAnsi="Times New Roman" w:cs="Times New Roman"/>
          <w:i/>
        </w:rPr>
        <w:t xml:space="preserve">In </w:t>
      </w:r>
      <w:proofErr w:type="spellStart"/>
      <w:r w:rsidRPr="00BB62CD">
        <w:rPr>
          <w:rFonts w:ascii="Times New Roman" w:eastAsia="Times New Roman" w:hAnsi="Times New Roman" w:cs="Times New Roman"/>
          <w:i/>
        </w:rPr>
        <w:t>the</w:t>
      </w:r>
      <w:proofErr w:type="spellEnd"/>
      <w:r w:rsidRPr="00BB62CD">
        <w:rPr>
          <w:rFonts w:ascii="Times New Roman" w:eastAsia="Times New Roman" w:hAnsi="Times New Roman" w:cs="Times New Roman"/>
          <w:i/>
        </w:rPr>
        <w:t xml:space="preserve"> </w:t>
      </w:r>
      <w:proofErr w:type="spellStart"/>
      <w:r w:rsidRPr="00BB62CD">
        <w:rPr>
          <w:rFonts w:ascii="Times New Roman" w:eastAsia="Times New Roman" w:hAnsi="Times New Roman" w:cs="Times New Roman"/>
          <w:i/>
        </w:rPr>
        <w:t>wake</w:t>
      </w:r>
      <w:proofErr w:type="spellEnd"/>
      <w:r w:rsidRPr="00BB62CD">
        <w:rPr>
          <w:rFonts w:ascii="Times New Roman" w:eastAsia="Times New Roman" w:hAnsi="Times New Roman" w:cs="Times New Roman"/>
          <w:i/>
        </w:rPr>
        <w:t xml:space="preserve"> </w:t>
      </w:r>
      <w:proofErr w:type="spellStart"/>
      <w:r w:rsidRPr="00BB62CD">
        <w:rPr>
          <w:rFonts w:ascii="Times New Roman" w:eastAsia="Times New Roman" w:hAnsi="Times New Roman" w:cs="Times New Roman"/>
          <w:i/>
        </w:rPr>
        <w:t>of</w:t>
      </w:r>
      <w:proofErr w:type="spellEnd"/>
      <w:r w:rsidRPr="00BB62CD">
        <w:rPr>
          <w:rFonts w:ascii="Times New Roman" w:eastAsia="Times New Roman" w:hAnsi="Times New Roman" w:cs="Times New Roman"/>
          <w:i/>
        </w:rPr>
        <w:t xml:space="preserve"> </w:t>
      </w:r>
      <w:proofErr w:type="spellStart"/>
      <w:r w:rsidRPr="00BB62CD">
        <w:rPr>
          <w:rFonts w:ascii="Times New Roman" w:eastAsia="Times New Roman" w:hAnsi="Times New Roman" w:cs="Times New Roman"/>
          <w:i/>
        </w:rPr>
        <w:t>It</w:t>
      </w:r>
      <w:proofErr w:type="spellEnd"/>
      <w:r w:rsidRPr="00BB62CD">
        <w:rPr>
          <w:rFonts w:ascii="Times New Roman" w:eastAsia="Times New Roman" w:hAnsi="Times New Roman" w:cs="Times New Roman"/>
          <w:i/>
        </w:rPr>
        <w:t xml:space="preserve"> </w:t>
      </w:r>
      <w:proofErr w:type="spellStart"/>
      <w:r w:rsidRPr="00BB62CD">
        <w:rPr>
          <w:rFonts w:ascii="Times New Roman" w:eastAsia="Times New Roman" w:hAnsi="Times New Roman" w:cs="Times New Roman"/>
          <w:i/>
        </w:rPr>
        <w:t>Gets</w:t>
      </w:r>
      <w:proofErr w:type="spellEnd"/>
      <w:r w:rsidRPr="00BB62CD">
        <w:rPr>
          <w:rFonts w:ascii="Times New Roman" w:eastAsia="Times New Roman" w:hAnsi="Times New Roman" w:cs="Times New Roman"/>
          <w:i/>
        </w:rPr>
        <w:t xml:space="preserve"> </w:t>
      </w:r>
      <w:proofErr w:type="spellStart"/>
      <w:r w:rsidRPr="00BB62CD">
        <w:rPr>
          <w:rFonts w:ascii="Times New Roman" w:eastAsia="Times New Roman" w:hAnsi="Times New Roman" w:cs="Times New Roman"/>
          <w:i/>
        </w:rPr>
        <w:t>Better</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The</w:t>
      </w:r>
      <w:proofErr w:type="spellEnd"/>
      <w:r w:rsidRPr="00D952B5">
        <w:rPr>
          <w:rFonts w:ascii="Times New Roman" w:eastAsia="Times New Roman" w:hAnsi="Times New Roman" w:cs="Times New Roman"/>
        </w:rPr>
        <w:t xml:space="preserve"> Guardian, 16 </w:t>
      </w:r>
      <w:proofErr w:type="spellStart"/>
      <w:r w:rsidRPr="00D952B5">
        <w:rPr>
          <w:rFonts w:ascii="Times New Roman" w:eastAsia="Times New Roman" w:hAnsi="Times New Roman" w:cs="Times New Roman"/>
        </w:rPr>
        <w:t>November</w:t>
      </w:r>
      <w:proofErr w:type="spellEnd"/>
      <w:r w:rsidRPr="00D952B5">
        <w:rPr>
          <w:rFonts w:ascii="Times New Roman" w:eastAsia="Times New Roman" w:hAnsi="Times New Roman" w:cs="Times New Roman"/>
        </w:rPr>
        <w:t>.</w:t>
      </w:r>
    </w:p>
    <w:p w14:paraId="35761ACB" w14:textId="77777777" w:rsidR="00BB62CD" w:rsidRDefault="00BB62CD" w:rsidP="001850A4">
      <w:pPr>
        <w:spacing w:line="360" w:lineRule="auto"/>
        <w:ind w:left="709" w:hanging="709"/>
        <w:jc w:val="both"/>
        <w:rPr>
          <w:rFonts w:ascii="Times New Roman" w:eastAsia="Times New Roman" w:hAnsi="Times New Roman" w:cs="Times New Roman"/>
        </w:rPr>
      </w:pPr>
    </w:p>
    <w:p w14:paraId="0EEEA7A1"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t xml:space="preserve">Rodríguez-Otero, L.M. (2016b). </w:t>
      </w:r>
      <w:r w:rsidRPr="00BB62CD">
        <w:rPr>
          <w:rFonts w:ascii="Times New Roman" w:eastAsia="Times New Roman" w:hAnsi="Times New Roman" w:cs="Times New Roman"/>
          <w:i/>
        </w:rPr>
        <w:t xml:space="preserve">Trabajo social y diversidad sexual desde los Servicios Sociales Comunitarios. </w:t>
      </w:r>
      <w:r w:rsidRPr="00D952B5">
        <w:rPr>
          <w:rFonts w:ascii="Times New Roman" w:eastAsia="Times New Roman" w:hAnsi="Times New Roman" w:cs="Times New Roman"/>
        </w:rPr>
        <w:t xml:space="preserve">La violencia </w:t>
      </w:r>
      <w:proofErr w:type="spellStart"/>
      <w:r w:rsidRPr="00D952B5">
        <w:rPr>
          <w:rFonts w:ascii="Times New Roman" w:eastAsia="Times New Roman" w:hAnsi="Times New Roman" w:cs="Times New Roman"/>
        </w:rPr>
        <w:t>intragénero</w:t>
      </w:r>
      <w:proofErr w:type="spellEnd"/>
      <w:r w:rsidRPr="00D952B5">
        <w:rPr>
          <w:rFonts w:ascii="Times New Roman" w:eastAsia="Times New Roman" w:hAnsi="Times New Roman" w:cs="Times New Roman"/>
        </w:rPr>
        <w:t xml:space="preserve"> y la LGTBI-fobia. Formación y análisis desde una perspectiva comparada regiomontana y gallega. CEISAL. Simposio: Trabajo Social Comunitario, Ciudadanía y Participación. Salamanca.</w:t>
      </w:r>
    </w:p>
    <w:p w14:paraId="74A182B5" w14:textId="77777777" w:rsidR="00BB62CD" w:rsidRDefault="00BB62CD" w:rsidP="001850A4">
      <w:pPr>
        <w:spacing w:line="360" w:lineRule="auto"/>
        <w:ind w:left="709" w:hanging="709"/>
        <w:jc w:val="both"/>
        <w:rPr>
          <w:rFonts w:ascii="Times New Roman" w:eastAsia="Times New Roman" w:hAnsi="Times New Roman" w:cs="Times New Roman"/>
        </w:rPr>
      </w:pPr>
    </w:p>
    <w:p w14:paraId="732054EF"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t xml:space="preserve">Samaniego, J. L., &amp; Bermúdez, D. A. (2015). </w:t>
      </w:r>
      <w:r w:rsidRPr="00BB62CD">
        <w:rPr>
          <w:rFonts w:ascii="Times New Roman" w:eastAsia="Times New Roman" w:hAnsi="Times New Roman" w:cs="Times New Roman"/>
          <w:i/>
        </w:rPr>
        <w:t xml:space="preserve">Discriminación hacia jóvenes homo-sexuales en su entorno educativo. </w:t>
      </w:r>
      <w:r w:rsidRPr="00D952B5">
        <w:rPr>
          <w:rFonts w:ascii="Times New Roman" w:eastAsia="Times New Roman" w:hAnsi="Times New Roman" w:cs="Times New Roman"/>
        </w:rPr>
        <w:t>Tesis de Licenciatura. Cuenca: Universidad de Cuenca. Recuperado el 15 de febrero de 2016 de http://dspace.ucuenca.edu.ec/handle/123456789/23311</w:t>
      </w:r>
    </w:p>
    <w:p w14:paraId="3A674657" w14:textId="77777777" w:rsidR="00BB62CD" w:rsidRDefault="00BB62CD" w:rsidP="001850A4">
      <w:pPr>
        <w:spacing w:line="360" w:lineRule="auto"/>
        <w:ind w:left="709" w:hanging="709"/>
        <w:jc w:val="both"/>
        <w:rPr>
          <w:rFonts w:ascii="Times New Roman" w:eastAsia="Times New Roman" w:hAnsi="Times New Roman" w:cs="Times New Roman"/>
        </w:rPr>
      </w:pPr>
    </w:p>
    <w:p w14:paraId="270258A4" w14:textId="77777777" w:rsidR="00D952B5" w:rsidRPr="00D952B5" w:rsidRDefault="00D952B5" w:rsidP="001850A4">
      <w:pPr>
        <w:spacing w:line="360" w:lineRule="auto"/>
        <w:ind w:left="709" w:hanging="709"/>
        <w:jc w:val="both"/>
        <w:rPr>
          <w:rFonts w:ascii="Times New Roman" w:eastAsia="Times New Roman" w:hAnsi="Times New Roman" w:cs="Times New Roman"/>
        </w:rPr>
      </w:pPr>
      <w:r w:rsidRPr="00D952B5">
        <w:rPr>
          <w:rFonts w:ascii="Times New Roman" w:eastAsia="Times New Roman" w:hAnsi="Times New Roman" w:cs="Times New Roman"/>
        </w:rPr>
        <w:t xml:space="preserve">Weinberg, G. (1972). </w:t>
      </w:r>
      <w:proofErr w:type="spellStart"/>
      <w:r w:rsidRPr="00BB62CD">
        <w:rPr>
          <w:rFonts w:ascii="Times New Roman" w:eastAsia="Times New Roman" w:hAnsi="Times New Roman" w:cs="Times New Roman"/>
          <w:i/>
        </w:rPr>
        <w:t>Society</w:t>
      </w:r>
      <w:proofErr w:type="spellEnd"/>
      <w:r w:rsidRPr="00BB62CD">
        <w:rPr>
          <w:rFonts w:ascii="Times New Roman" w:eastAsia="Times New Roman" w:hAnsi="Times New Roman" w:cs="Times New Roman"/>
          <w:i/>
        </w:rPr>
        <w:t xml:space="preserve"> and </w:t>
      </w:r>
      <w:proofErr w:type="spellStart"/>
      <w:r w:rsidRPr="00BB62CD">
        <w:rPr>
          <w:rFonts w:ascii="Times New Roman" w:eastAsia="Times New Roman" w:hAnsi="Times New Roman" w:cs="Times New Roman"/>
          <w:i/>
        </w:rPr>
        <w:t>the</w:t>
      </w:r>
      <w:proofErr w:type="spellEnd"/>
      <w:r w:rsidRPr="00BB62CD">
        <w:rPr>
          <w:rFonts w:ascii="Times New Roman" w:eastAsia="Times New Roman" w:hAnsi="Times New Roman" w:cs="Times New Roman"/>
          <w:i/>
        </w:rPr>
        <w:t xml:space="preserve"> </w:t>
      </w:r>
      <w:proofErr w:type="spellStart"/>
      <w:r w:rsidRPr="00BB62CD">
        <w:rPr>
          <w:rFonts w:ascii="Times New Roman" w:eastAsia="Times New Roman" w:hAnsi="Times New Roman" w:cs="Times New Roman"/>
          <w:i/>
        </w:rPr>
        <w:t>Healthy</w:t>
      </w:r>
      <w:proofErr w:type="spellEnd"/>
      <w:r w:rsidRPr="00BB62CD">
        <w:rPr>
          <w:rFonts w:ascii="Times New Roman" w:eastAsia="Times New Roman" w:hAnsi="Times New Roman" w:cs="Times New Roman"/>
          <w:i/>
        </w:rPr>
        <w:t xml:space="preserve"> Homosexual.</w:t>
      </w:r>
      <w:r w:rsidRPr="00D952B5">
        <w:rPr>
          <w:rFonts w:ascii="Times New Roman" w:eastAsia="Times New Roman" w:hAnsi="Times New Roman" w:cs="Times New Roman"/>
        </w:rPr>
        <w:t xml:space="preserve"> New York: St. </w:t>
      </w:r>
      <w:proofErr w:type="spellStart"/>
      <w:r w:rsidRPr="00D952B5">
        <w:rPr>
          <w:rFonts w:ascii="Times New Roman" w:eastAsia="Times New Roman" w:hAnsi="Times New Roman" w:cs="Times New Roman"/>
        </w:rPr>
        <w:t>Martin’s</w:t>
      </w:r>
      <w:proofErr w:type="spellEnd"/>
      <w:r w:rsidRPr="00D952B5">
        <w:rPr>
          <w:rFonts w:ascii="Times New Roman" w:eastAsia="Times New Roman" w:hAnsi="Times New Roman" w:cs="Times New Roman"/>
        </w:rPr>
        <w:t xml:space="preserve"> </w:t>
      </w:r>
      <w:proofErr w:type="spellStart"/>
      <w:r w:rsidRPr="00D952B5">
        <w:rPr>
          <w:rFonts w:ascii="Times New Roman" w:eastAsia="Times New Roman" w:hAnsi="Times New Roman" w:cs="Times New Roman"/>
        </w:rPr>
        <w:t>Press</w:t>
      </w:r>
      <w:proofErr w:type="spellEnd"/>
      <w:r w:rsidRPr="00D952B5">
        <w:rPr>
          <w:rFonts w:ascii="Times New Roman" w:eastAsia="Times New Roman" w:hAnsi="Times New Roman" w:cs="Times New Roman"/>
        </w:rPr>
        <w:t>.</w:t>
      </w:r>
    </w:p>
    <w:sectPr w:rsidR="00D952B5" w:rsidRPr="00D952B5" w:rsidSect="004D2ED0">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09732" w14:textId="77777777" w:rsidR="00E71E9E" w:rsidRDefault="00E71E9E" w:rsidP="004D2ED0">
      <w:r>
        <w:separator/>
      </w:r>
    </w:p>
  </w:endnote>
  <w:endnote w:type="continuationSeparator" w:id="0">
    <w:p w14:paraId="0404F77C" w14:textId="77777777" w:rsidR="00E71E9E" w:rsidRDefault="00E71E9E" w:rsidP="004D2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468405788"/>
      <w:docPartObj>
        <w:docPartGallery w:val="Page Numbers (Bottom of Page)"/>
        <w:docPartUnique/>
      </w:docPartObj>
    </w:sdtPr>
    <w:sdtContent>
      <w:sdt>
        <w:sdtPr>
          <w:rPr>
            <w:sz w:val="22"/>
          </w:rPr>
          <w:id w:val="964240583"/>
          <w:docPartObj>
            <w:docPartGallery w:val="Page Numbers (Bottom of Page)"/>
            <w:docPartUnique/>
          </w:docPartObj>
        </w:sdtPr>
        <w:sdtContent>
          <w:sdt>
            <w:sdtPr>
              <w:rPr>
                <w:sz w:val="22"/>
              </w:rPr>
              <w:id w:val="645551899"/>
              <w:docPartObj>
                <w:docPartGallery w:val="Page Numbers (Bottom of Page)"/>
                <w:docPartUnique/>
              </w:docPartObj>
            </w:sdtPr>
            <w:sdtContent>
              <w:p w14:paraId="4ABBBC06" w14:textId="6ABD2249" w:rsidR="004D2ED0" w:rsidRDefault="004D2ED0" w:rsidP="004D2ED0">
                <w:pPr>
                  <w:pStyle w:val="Piedepgina"/>
                  <w:jc w:val="center"/>
                </w:pPr>
                <w:r w:rsidRPr="004D2ED0">
                  <w:rPr>
                    <w:rFonts w:cs="Calibri"/>
                    <w:b/>
                    <w:sz w:val="22"/>
                  </w:rPr>
                  <w:t xml:space="preserve">Vol. 6, Núm. 11                   </w:t>
                </w:r>
                <w:proofErr w:type="gramStart"/>
                <w:r w:rsidRPr="004D2ED0">
                  <w:rPr>
                    <w:rFonts w:cs="Calibri"/>
                    <w:b/>
                    <w:sz w:val="22"/>
                  </w:rPr>
                  <w:t>Enero</w:t>
                </w:r>
                <w:proofErr w:type="gramEnd"/>
                <w:r w:rsidRPr="004D2ED0">
                  <w:rPr>
                    <w:rFonts w:cs="Calibri"/>
                    <w:b/>
                    <w:sz w:val="22"/>
                  </w:rPr>
                  <w:t xml:space="preserve"> - Junio 2019                           PAG</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21E71" w14:textId="77777777" w:rsidR="00E71E9E" w:rsidRDefault="00E71E9E" w:rsidP="004D2ED0">
      <w:r>
        <w:separator/>
      </w:r>
    </w:p>
  </w:footnote>
  <w:footnote w:type="continuationSeparator" w:id="0">
    <w:p w14:paraId="7A47D333" w14:textId="77777777" w:rsidR="00E71E9E" w:rsidRDefault="00E71E9E" w:rsidP="004D2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CBCB" w14:textId="785D829B" w:rsidR="004D2ED0" w:rsidRDefault="004D2ED0" w:rsidP="004D2ED0">
    <w:pPr>
      <w:pStyle w:val="Encabezado"/>
      <w:jc w:val="center"/>
    </w:pPr>
    <w:r>
      <w:rPr>
        <w:noProof/>
        <w:lang w:eastAsia="es-MX"/>
      </w:rPr>
      <w:drawing>
        <wp:inline distT="0" distB="0" distL="0" distR="0" wp14:anchorId="36687782" wp14:editId="60BD9229">
          <wp:extent cx="5400040" cy="57759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E57CE"/>
    <w:multiLevelType w:val="hybridMultilevel"/>
    <w:tmpl w:val="6AC4627E"/>
    <w:lvl w:ilvl="0" w:tplc="41F016D6">
      <w:start w:val="5"/>
      <w:numFmt w:val="bullet"/>
      <w:lvlText w:val="-"/>
      <w:lvlJc w:val="left"/>
      <w:pPr>
        <w:ind w:left="720" w:hanging="360"/>
      </w:pPr>
      <w:rPr>
        <w:rFonts w:ascii="Times New Roman" w:eastAsiaTheme="minorEastAsia"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F55"/>
    <w:rsid w:val="0008345B"/>
    <w:rsid w:val="000C5B94"/>
    <w:rsid w:val="001326EB"/>
    <w:rsid w:val="001715E4"/>
    <w:rsid w:val="001850A4"/>
    <w:rsid w:val="0019573E"/>
    <w:rsid w:val="001C6A3D"/>
    <w:rsid w:val="00251738"/>
    <w:rsid w:val="00290FBF"/>
    <w:rsid w:val="002A6C37"/>
    <w:rsid w:val="002F378A"/>
    <w:rsid w:val="002F4670"/>
    <w:rsid w:val="00304502"/>
    <w:rsid w:val="00325BE5"/>
    <w:rsid w:val="00331660"/>
    <w:rsid w:val="00332584"/>
    <w:rsid w:val="003344D6"/>
    <w:rsid w:val="003359A8"/>
    <w:rsid w:val="00335C9E"/>
    <w:rsid w:val="00337012"/>
    <w:rsid w:val="003375B9"/>
    <w:rsid w:val="00356684"/>
    <w:rsid w:val="00377736"/>
    <w:rsid w:val="00380F03"/>
    <w:rsid w:val="003916F3"/>
    <w:rsid w:val="00392D1B"/>
    <w:rsid w:val="003B52BF"/>
    <w:rsid w:val="003F222A"/>
    <w:rsid w:val="00467751"/>
    <w:rsid w:val="00491AE2"/>
    <w:rsid w:val="004964A7"/>
    <w:rsid w:val="004B468E"/>
    <w:rsid w:val="004B4A8C"/>
    <w:rsid w:val="004C188C"/>
    <w:rsid w:val="004D2ED0"/>
    <w:rsid w:val="004E7B5E"/>
    <w:rsid w:val="005366F7"/>
    <w:rsid w:val="0053738A"/>
    <w:rsid w:val="00576F40"/>
    <w:rsid w:val="005E292D"/>
    <w:rsid w:val="005F0ECC"/>
    <w:rsid w:val="00612292"/>
    <w:rsid w:val="00666E25"/>
    <w:rsid w:val="006E4AAA"/>
    <w:rsid w:val="00717FBA"/>
    <w:rsid w:val="00723628"/>
    <w:rsid w:val="00734C3B"/>
    <w:rsid w:val="007F5E9E"/>
    <w:rsid w:val="00851C1F"/>
    <w:rsid w:val="0087667B"/>
    <w:rsid w:val="00876BDE"/>
    <w:rsid w:val="00891BE8"/>
    <w:rsid w:val="008B0950"/>
    <w:rsid w:val="008B2261"/>
    <w:rsid w:val="008E54E0"/>
    <w:rsid w:val="00900D8F"/>
    <w:rsid w:val="00942A81"/>
    <w:rsid w:val="009606CF"/>
    <w:rsid w:val="009647E0"/>
    <w:rsid w:val="009946BF"/>
    <w:rsid w:val="009C5A69"/>
    <w:rsid w:val="00A1753B"/>
    <w:rsid w:val="00A50670"/>
    <w:rsid w:val="00AB2977"/>
    <w:rsid w:val="00AB743F"/>
    <w:rsid w:val="00AD1774"/>
    <w:rsid w:val="00AD203F"/>
    <w:rsid w:val="00B139A0"/>
    <w:rsid w:val="00BB62CD"/>
    <w:rsid w:val="00BF4F55"/>
    <w:rsid w:val="00C04117"/>
    <w:rsid w:val="00C33F6A"/>
    <w:rsid w:val="00C44D61"/>
    <w:rsid w:val="00C52BA0"/>
    <w:rsid w:val="00C566E8"/>
    <w:rsid w:val="00CF7962"/>
    <w:rsid w:val="00D55C82"/>
    <w:rsid w:val="00D72071"/>
    <w:rsid w:val="00D93B79"/>
    <w:rsid w:val="00D952B5"/>
    <w:rsid w:val="00D957E5"/>
    <w:rsid w:val="00DE1335"/>
    <w:rsid w:val="00E50AFA"/>
    <w:rsid w:val="00E572EE"/>
    <w:rsid w:val="00E71E9E"/>
    <w:rsid w:val="00EA2C68"/>
    <w:rsid w:val="00ED4883"/>
    <w:rsid w:val="00EF760F"/>
    <w:rsid w:val="00F074F7"/>
    <w:rsid w:val="00F4628F"/>
    <w:rsid w:val="00F51326"/>
    <w:rsid w:val="00F65F6C"/>
    <w:rsid w:val="00F84BF5"/>
    <w:rsid w:val="00F87298"/>
    <w:rsid w:val="00FC1089"/>
    <w:rsid w:val="00FD2FD0"/>
    <w:rsid w:val="00FD49CF"/>
    <w:rsid w:val="00FF7DB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5EE4"/>
  <w15:docId w15:val="{4BCDC2B8-565D-4051-995C-BEF8A1CE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F55"/>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4F55"/>
    <w:pPr>
      <w:ind w:left="720"/>
      <w:contextualSpacing/>
    </w:pPr>
  </w:style>
  <w:style w:type="character" w:styleId="Textoennegrita">
    <w:name w:val="Strong"/>
    <w:basedOn w:val="Fuentedeprrafopredeter"/>
    <w:uiPriority w:val="22"/>
    <w:qFormat/>
    <w:rsid w:val="00BF4F55"/>
    <w:rPr>
      <w:b/>
      <w:bCs/>
    </w:rPr>
  </w:style>
  <w:style w:type="paragraph" w:styleId="NormalWeb">
    <w:name w:val="Normal (Web)"/>
    <w:basedOn w:val="Normal"/>
    <w:uiPriority w:val="99"/>
    <w:unhideWhenUsed/>
    <w:rsid w:val="00BF4F55"/>
    <w:pPr>
      <w:spacing w:before="100" w:beforeAutospacing="1" w:after="100" w:afterAutospacing="1"/>
    </w:pPr>
    <w:rPr>
      <w:rFonts w:ascii="Times" w:hAnsi="Times" w:cs="Times New Roman"/>
      <w:sz w:val="20"/>
      <w:szCs w:val="20"/>
      <w:lang w:eastAsia="en-US"/>
    </w:rPr>
  </w:style>
  <w:style w:type="paragraph" w:styleId="HTMLconformatoprevio">
    <w:name w:val="HTML Preformatted"/>
    <w:basedOn w:val="Normal"/>
    <w:link w:val="HTMLconformatoprevioCar"/>
    <w:uiPriority w:val="99"/>
    <w:unhideWhenUsed/>
    <w:rsid w:val="00CF7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CF7962"/>
    <w:rPr>
      <w:rFonts w:ascii="Courier New" w:eastAsia="Times New Roman" w:hAnsi="Courier New" w:cs="Courier New"/>
      <w:sz w:val="20"/>
      <w:szCs w:val="20"/>
      <w:lang w:eastAsia="es-MX"/>
    </w:rPr>
  </w:style>
  <w:style w:type="character" w:styleId="Hipervnculo">
    <w:name w:val="Hyperlink"/>
    <w:basedOn w:val="Fuentedeprrafopredeter"/>
    <w:uiPriority w:val="99"/>
    <w:unhideWhenUsed/>
    <w:rsid w:val="00CF7962"/>
    <w:rPr>
      <w:color w:val="0563C1" w:themeColor="hyperlink"/>
      <w:u w:val="single"/>
    </w:rPr>
  </w:style>
  <w:style w:type="paragraph" w:styleId="Encabezado">
    <w:name w:val="header"/>
    <w:basedOn w:val="Normal"/>
    <w:link w:val="EncabezadoCar"/>
    <w:uiPriority w:val="99"/>
    <w:unhideWhenUsed/>
    <w:rsid w:val="004D2ED0"/>
    <w:pPr>
      <w:tabs>
        <w:tab w:val="center" w:pos="4419"/>
        <w:tab w:val="right" w:pos="8838"/>
      </w:tabs>
    </w:pPr>
  </w:style>
  <w:style w:type="character" w:customStyle="1" w:styleId="EncabezadoCar">
    <w:name w:val="Encabezado Car"/>
    <w:basedOn w:val="Fuentedeprrafopredeter"/>
    <w:link w:val="Encabezado"/>
    <w:uiPriority w:val="99"/>
    <w:rsid w:val="004D2ED0"/>
    <w:rPr>
      <w:rFonts w:eastAsiaTheme="minorEastAsia"/>
      <w:sz w:val="24"/>
      <w:szCs w:val="24"/>
      <w:lang w:val="es-ES_tradnl" w:eastAsia="es-ES"/>
    </w:rPr>
  </w:style>
  <w:style w:type="paragraph" w:styleId="Piedepgina">
    <w:name w:val="footer"/>
    <w:basedOn w:val="Normal"/>
    <w:link w:val="PiedepginaCar"/>
    <w:uiPriority w:val="99"/>
    <w:unhideWhenUsed/>
    <w:rsid w:val="004D2ED0"/>
    <w:pPr>
      <w:tabs>
        <w:tab w:val="center" w:pos="4419"/>
        <w:tab w:val="right" w:pos="8838"/>
      </w:tabs>
    </w:pPr>
  </w:style>
  <w:style w:type="character" w:customStyle="1" w:styleId="PiedepginaCar">
    <w:name w:val="Pie de página Car"/>
    <w:basedOn w:val="Fuentedeprrafopredeter"/>
    <w:link w:val="Piedepgina"/>
    <w:uiPriority w:val="99"/>
    <w:rsid w:val="004D2ED0"/>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4D2E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2ED0"/>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59DF9-4E7E-4BC9-9710-8B9F1739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3857</Words>
  <Characters>21218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MASTER755JUN17</dc:creator>
  <cp:lastModifiedBy>Naira Niktè Santillan</cp:lastModifiedBy>
  <cp:revision>3</cp:revision>
  <dcterms:created xsi:type="dcterms:W3CDTF">2019-05-01T01:48:00Z</dcterms:created>
  <dcterms:modified xsi:type="dcterms:W3CDTF">2019-05-01T01:50:00Z</dcterms:modified>
</cp:coreProperties>
</file>